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5CE8" w14:textId="77777777" w:rsidR="00DE57E6" w:rsidRDefault="00DE57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6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8334"/>
      </w:tblGrid>
      <w:tr w:rsidR="00DE57E6" w14:paraId="7BEE34EE" w14:textId="77777777">
        <w:tc>
          <w:tcPr>
            <w:tcW w:w="1731" w:type="dxa"/>
            <w:shd w:val="clear" w:color="auto" w:fill="D9D9D9"/>
          </w:tcPr>
          <w:p w14:paraId="2CBEEB7A" w14:textId="77777777" w:rsidR="00DE57E6" w:rsidRDefault="0014259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34" w:type="dxa"/>
            <w:shd w:val="clear" w:color="auto" w:fill="auto"/>
          </w:tcPr>
          <w:p w14:paraId="335C6DD4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Establecer los lineamientos para la realización del premio Marie Poussepin promoviendo en la comunidad educativa el desarrollo de proyectos de extensión y proyección social con sentido social que contribuyan a crear posibilidades de desarrollo humano, educ</w:t>
            </w:r>
            <w:r>
              <w:rPr>
                <w:rFonts w:ascii="Century Gothic" w:eastAsia="Century Gothic" w:hAnsi="Century Gothic" w:cs="Century Gothic"/>
              </w:rPr>
              <w:t>ativo, social y cultural en comunidades vulnerables.</w:t>
            </w:r>
          </w:p>
        </w:tc>
      </w:tr>
    </w:tbl>
    <w:p w14:paraId="7C718345" w14:textId="77777777" w:rsidR="00DE57E6" w:rsidRDefault="00DE57E6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7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1"/>
        <w:gridCol w:w="8334"/>
      </w:tblGrid>
      <w:tr w:rsidR="00DE57E6" w14:paraId="02F17FDE" w14:textId="77777777">
        <w:tc>
          <w:tcPr>
            <w:tcW w:w="1731" w:type="dxa"/>
            <w:shd w:val="clear" w:color="auto" w:fill="D9D9D9"/>
          </w:tcPr>
          <w:p w14:paraId="29C5F52A" w14:textId="77777777" w:rsidR="00DE57E6" w:rsidRDefault="00142592">
            <w:pPr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34" w:type="dxa"/>
            <w:shd w:val="clear" w:color="auto" w:fill="auto"/>
          </w:tcPr>
          <w:p w14:paraId="2A5B12EB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Desde la planeación hasta la premiación del evento</w:t>
            </w:r>
          </w:p>
        </w:tc>
      </w:tr>
    </w:tbl>
    <w:p w14:paraId="05C3077F" w14:textId="77777777" w:rsidR="00DE57E6" w:rsidRDefault="00DE57E6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8"/>
        <w:tblW w:w="1006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8379"/>
      </w:tblGrid>
      <w:tr w:rsidR="00DE57E6" w14:paraId="3093744A" w14:textId="77777777">
        <w:tc>
          <w:tcPr>
            <w:tcW w:w="1686" w:type="dxa"/>
            <w:shd w:val="clear" w:color="auto" w:fill="D9D9D9"/>
          </w:tcPr>
          <w:p w14:paraId="26034E2F" w14:textId="77777777" w:rsidR="00DE57E6" w:rsidRDefault="0014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  <w:shd w:val="clear" w:color="auto" w:fill="auto"/>
          </w:tcPr>
          <w:p w14:paraId="67DB30A3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Servimercadeo: </w:t>
            </w:r>
            <w:r>
              <w:rPr>
                <w:rFonts w:ascii="Century Gothic" w:eastAsia="Century Gothic" w:hAnsi="Century Gothic" w:cs="Century Gothic"/>
              </w:rPr>
              <w:t>Sistema institucional para solicitudes al equipo de comunicaciones y mercadeo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14:paraId="5EE5CA6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UMA: </w:t>
            </w:r>
            <w:r>
              <w:rPr>
                <w:rFonts w:ascii="Century Gothic" w:eastAsia="Century Gothic" w:hAnsi="Century Gothic" w:cs="Century Gothic"/>
              </w:rPr>
              <w:t>Unidad de Medios Audiovisuales.</w:t>
            </w:r>
            <w:r>
              <w:rPr>
                <w:rFonts w:ascii="Century Gothic" w:eastAsia="Century Gothic" w:hAnsi="Century Gothic" w:cs="Century Gothic"/>
                <w:color w:val="FF0000"/>
              </w:rPr>
              <w:t xml:space="preserve"> </w:t>
            </w:r>
          </w:p>
        </w:tc>
      </w:tr>
    </w:tbl>
    <w:p w14:paraId="23E119AB" w14:textId="77777777" w:rsidR="00DE57E6" w:rsidRDefault="00DE57E6">
      <w:pPr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9"/>
        <w:tblW w:w="10080" w:type="dxa"/>
        <w:tblInd w:w="-1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"/>
        <w:gridCol w:w="540"/>
        <w:gridCol w:w="4380"/>
        <w:gridCol w:w="2415"/>
        <w:gridCol w:w="2415"/>
      </w:tblGrid>
      <w:tr w:rsidR="00DE57E6" w14:paraId="2F08B3EA" w14:textId="77777777">
        <w:trPr>
          <w:tblHeader/>
        </w:trPr>
        <w:tc>
          <w:tcPr>
            <w:tcW w:w="10080" w:type="dxa"/>
            <w:gridSpan w:val="5"/>
            <w:shd w:val="clear" w:color="auto" w:fill="D9D9D9"/>
          </w:tcPr>
          <w:p w14:paraId="0DA2865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PROCEDIMIENTO </w:t>
            </w:r>
          </w:p>
        </w:tc>
      </w:tr>
      <w:tr w:rsidR="00DE57E6" w14:paraId="3CEBDD86" w14:textId="77777777">
        <w:trPr>
          <w:tblHeader/>
        </w:trPr>
        <w:tc>
          <w:tcPr>
            <w:tcW w:w="330" w:type="dxa"/>
            <w:shd w:val="clear" w:color="auto" w:fill="D9D9D9"/>
            <w:vAlign w:val="center"/>
          </w:tcPr>
          <w:p w14:paraId="7BEAD89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40" w:type="dxa"/>
            <w:shd w:val="clear" w:color="auto" w:fill="D9D9D9"/>
          </w:tcPr>
          <w:p w14:paraId="7B842F1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80" w:type="dxa"/>
            <w:shd w:val="clear" w:color="auto" w:fill="D9D9D9"/>
            <w:vAlign w:val="center"/>
          </w:tcPr>
          <w:p w14:paraId="190F402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ACTIVIDAD / DESCRIPCIÓN  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791DC87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415" w:type="dxa"/>
            <w:shd w:val="clear" w:color="auto" w:fill="D9D9D9"/>
            <w:vAlign w:val="center"/>
          </w:tcPr>
          <w:p w14:paraId="069FD64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</w:t>
            </w:r>
          </w:p>
        </w:tc>
      </w:tr>
      <w:tr w:rsidR="00DE57E6" w14:paraId="7865D691" w14:textId="77777777">
        <w:trPr>
          <w:trHeight w:val="380"/>
        </w:trPr>
        <w:tc>
          <w:tcPr>
            <w:tcW w:w="330" w:type="dxa"/>
            <w:vAlign w:val="center"/>
          </w:tcPr>
          <w:p w14:paraId="3F9E29F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40" w:type="dxa"/>
            <w:vAlign w:val="center"/>
          </w:tcPr>
          <w:p w14:paraId="31BC726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  <w:p w14:paraId="257D7717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4380" w:type="dxa"/>
            <w:vAlign w:val="center"/>
          </w:tcPr>
          <w:p w14:paraId="594E847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extensión y Proyección Social establece los términos de referencia de la convocatoria y el presupuesto asociado a esta.</w:t>
            </w:r>
          </w:p>
          <w:p w14:paraId="343DDF7E" w14:textId="77777777" w:rsidR="00DE57E6" w:rsidRDefault="00DE57E6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44B3B911" w14:textId="77777777" w:rsidR="00DE57E6" w:rsidRDefault="00142592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Términos de referencia.</w:t>
            </w:r>
          </w:p>
        </w:tc>
        <w:tc>
          <w:tcPr>
            <w:tcW w:w="2415" w:type="dxa"/>
            <w:vAlign w:val="center"/>
          </w:tcPr>
          <w:p w14:paraId="3DCFA84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sus unidades</w:t>
            </w:r>
          </w:p>
        </w:tc>
        <w:tc>
          <w:tcPr>
            <w:tcW w:w="2415" w:type="dxa"/>
            <w:vAlign w:val="center"/>
          </w:tcPr>
          <w:p w14:paraId="6277833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Términos de Referencia</w:t>
            </w:r>
          </w:p>
          <w:p w14:paraId="1DF26DA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(Convocatoria)</w:t>
            </w:r>
          </w:p>
        </w:tc>
      </w:tr>
      <w:tr w:rsidR="00DE57E6" w14:paraId="2D3E7FDF" w14:textId="77777777">
        <w:trPr>
          <w:trHeight w:val="380"/>
        </w:trPr>
        <w:tc>
          <w:tcPr>
            <w:tcW w:w="330" w:type="dxa"/>
            <w:vAlign w:val="center"/>
          </w:tcPr>
          <w:p w14:paraId="75E5614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40" w:type="dxa"/>
            <w:vAlign w:val="center"/>
          </w:tcPr>
          <w:p w14:paraId="7BD1AA2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3579470D" w14:textId="77777777" w:rsidR="00DE57E6" w:rsidRDefault="0014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Dirección de extensión y Proyección Social realiza la publicación de la convocatoria con los términos de referencia establecidos a través de correo electrónico y adjunta el formato PRS-F-2 para ser diligenciado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por los postulantes.</w:t>
            </w:r>
          </w:p>
        </w:tc>
        <w:tc>
          <w:tcPr>
            <w:tcW w:w="2415" w:type="dxa"/>
            <w:vAlign w:val="center"/>
          </w:tcPr>
          <w:p w14:paraId="08A7901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sus unidades</w:t>
            </w:r>
          </w:p>
        </w:tc>
        <w:tc>
          <w:tcPr>
            <w:tcW w:w="2415" w:type="dxa"/>
            <w:vAlign w:val="center"/>
          </w:tcPr>
          <w:p w14:paraId="1F4ECDE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Correo electrónico </w:t>
            </w:r>
          </w:p>
        </w:tc>
      </w:tr>
      <w:tr w:rsidR="00DE57E6" w14:paraId="1BAF604A" w14:textId="77777777">
        <w:trPr>
          <w:trHeight w:val="188"/>
        </w:trPr>
        <w:tc>
          <w:tcPr>
            <w:tcW w:w="330" w:type="dxa"/>
            <w:vAlign w:val="center"/>
          </w:tcPr>
          <w:p w14:paraId="51BC5D23" w14:textId="77777777" w:rsidR="00DE57E6" w:rsidRDefault="00DE57E6">
            <w:pPr>
              <w:rPr>
                <w:rFonts w:ascii="Century Gothic" w:eastAsia="Century Gothic" w:hAnsi="Century Gothic" w:cs="Century Gothic"/>
              </w:rPr>
            </w:pPr>
          </w:p>
          <w:p w14:paraId="424DDA5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  <w:p w14:paraId="3FBEE2AC" w14:textId="77777777" w:rsidR="00DE57E6" w:rsidRDefault="00DE57E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40" w:type="dxa"/>
            <w:vAlign w:val="center"/>
          </w:tcPr>
          <w:p w14:paraId="190AC5D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4D557FE8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El cierre de la convocatoria y el cierre de propuestas se realizará de acuerdo a lo establecido en los términos de referencia de la convocatoria.</w:t>
            </w:r>
          </w:p>
        </w:tc>
        <w:tc>
          <w:tcPr>
            <w:tcW w:w="2415" w:type="dxa"/>
            <w:vAlign w:val="center"/>
          </w:tcPr>
          <w:p w14:paraId="6418D23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Social.</w:t>
            </w:r>
          </w:p>
        </w:tc>
        <w:tc>
          <w:tcPr>
            <w:tcW w:w="2415" w:type="dxa"/>
            <w:vAlign w:val="center"/>
          </w:tcPr>
          <w:p w14:paraId="2744F673" w14:textId="77777777" w:rsidR="00DE57E6" w:rsidRDefault="0014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Formulario para la postulación de experiencias exitosas de extensi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ón y proyección social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PRS-F-2</w:t>
            </w:r>
          </w:p>
        </w:tc>
      </w:tr>
      <w:tr w:rsidR="00DE57E6" w14:paraId="273E32F4" w14:textId="77777777">
        <w:trPr>
          <w:trHeight w:val="73"/>
        </w:trPr>
        <w:tc>
          <w:tcPr>
            <w:tcW w:w="330" w:type="dxa"/>
            <w:vAlign w:val="center"/>
          </w:tcPr>
          <w:p w14:paraId="320DA770" w14:textId="77777777" w:rsidR="00DE57E6" w:rsidRDefault="0014259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40" w:type="dxa"/>
            <w:vAlign w:val="center"/>
          </w:tcPr>
          <w:p w14:paraId="50DD422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80" w:type="dxa"/>
            <w:vAlign w:val="center"/>
          </w:tcPr>
          <w:p w14:paraId="533F195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realiza la recopilación y organización de las experiencias significativas recibidas en el formato PRS-F-1, según la categoría.</w:t>
            </w:r>
          </w:p>
        </w:tc>
        <w:tc>
          <w:tcPr>
            <w:tcW w:w="2415" w:type="dxa"/>
            <w:vAlign w:val="center"/>
          </w:tcPr>
          <w:p w14:paraId="36BD377D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1406986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color w:val="FF0000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Extensión y Proyección Social </w:t>
            </w:r>
          </w:p>
        </w:tc>
        <w:tc>
          <w:tcPr>
            <w:tcW w:w="2415" w:type="dxa"/>
            <w:vAlign w:val="center"/>
          </w:tcPr>
          <w:p w14:paraId="5C120AD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Propuestas experiencias significativas y exitosas convocatoria Premio Marie Poussepin</w:t>
            </w:r>
          </w:p>
          <w:p w14:paraId="3B36253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PRS-F-1</w:t>
            </w:r>
          </w:p>
        </w:tc>
      </w:tr>
      <w:tr w:rsidR="00DE57E6" w14:paraId="651E1AC1" w14:textId="77777777">
        <w:trPr>
          <w:trHeight w:val="187"/>
        </w:trPr>
        <w:tc>
          <w:tcPr>
            <w:tcW w:w="330" w:type="dxa"/>
            <w:vAlign w:val="center"/>
          </w:tcPr>
          <w:p w14:paraId="1835862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5</w:t>
            </w:r>
          </w:p>
        </w:tc>
        <w:tc>
          <w:tcPr>
            <w:tcW w:w="540" w:type="dxa"/>
            <w:vAlign w:val="center"/>
          </w:tcPr>
          <w:p w14:paraId="5868FD0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4EC0EF55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La Dirección de Extensión y Proyección Social realiza el envío de experiencias significativas y exitosas a jurados para evaluación.</w:t>
            </w:r>
          </w:p>
        </w:tc>
        <w:tc>
          <w:tcPr>
            <w:tcW w:w="2415" w:type="dxa"/>
            <w:vAlign w:val="center"/>
          </w:tcPr>
          <w:p w14:paraId="5AAA634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Extensión y </w:t>
            </w:r>
            <w:r>
              <w:rPr>
                <w:rFonts w:ascii="Century Gothic" w:eastAsia="Century Gothic" w:hAnsi="Century Gothic" w:cs="Century Gothic"/>
              </w:rPr>
              <w:t>Proyección Social</w:t>
            </w:r>
          </w:p>
          <w:p w14:paraId="55AF54A3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5" w:type="dxa"/>
            <w:vAlign w:val="center"/>
          </w:tcPr>
          <w:p w14:paraId="424ED3B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electrónico.</w:t>
            </w:r>
          </w:p>
        </w:tc>
      </w:tr>
      <w:tr w:rsidR="00DE57E6" w14:paraId="70E548A5" w14:textId="77777777">
        <w:trPr>
          <w:trHeight w:val="691"/>
        </w:trPr>
        <w:tc>
          <w:tcPr>
            <w:tcW w:w="330" w:type="dxa"/>
            <w:vAlign w:val="center"/>
          </w:tcPr>
          <w:p w14:paraId="4EF54C2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40" w:type="dxa"/>
            <w:vAlign w:val="center"/>
          </w:tcPr>
          <w:p w14:paraId="33787A6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2FFC4DE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Recepción de resultados de jurados con las respectivas evaluaciones de las propuestas.</w:t>
            </w:r>
          </w:p>
        </w:tc>
        <w:tc>
          <w:tcPr>
            <w:tcW w:w="2415" w:type="dxa"/>
            <w:vAlign w:val="center"/>
          </w:tcPr>
          <w:p w14:paraId="7D468A1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Jurados</w:t>
            </w:r>
          </w:p>
        </w:tc>
        <w:tc>
          <w:tcPr>
            <w:tcW w:w="2415" w:type="dxa"/>
            <w:vAlign w:val="center"/>
          </w:tcPr>
          <w:p w14:paraId="162D4E8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Propuestas experiencias significativas y exitosas convocatoria Premio Marie Poussepin</w:t>
            </w:r>
          </w:p>
          <w:p w14:paraId="632A82B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PRS-F-1</w:t>
            </w:r>
          </w:p>
        </w:tc>
      </w:tr>
      <w:tr w:rsidR="00DE57E6" w14:paraId="2844632D" w14:textId="77777777">
        <w:trPr>
          <w:trHeight w:val="691"/>
        </w:trPr>
        <w:tc>
          <w:tcPr>
            <w:tcW w:w="330" w:type="dxa"/>
            <w:vAlign w:val="center"/>
          </w:tcPr>
          <w:p w14:paraId="2720DB8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40" w:type="dxa"/>
            <w:vAlign w:val="center"/>
          </w:tcPr>
          <w:p w14:paraId="3293829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H/V</w:t>
            </w:r>
          </w:p>
        </w:tc>
        <w:tc>
          <w:tcPr>
            <w:tcW w:w="4380" w:type="dxa"/>
            <w:vAlign w:val="center"/>
          </w:tcPr>
          <w:p w14:paraId="6004E66A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Envío de información a Secretaría General para emisión de acuerdos y certificados de los ganadores.</w:t>
            </w:r>
          </w:p>
        </w:tc>
        <w:tc>
          <w:tcPr>
            <w:tcW w:w="2415" w:type="dxa"/>
            <w:vAlign w:val="center"/>
          </w:tcPr>
          <w:p w14:paraId="3708665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Social,</w:t>
            </w:r>
          </w:p>
          <w:p w14:paraId="584C19A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Secretaría </w:t>
            </w:r>
            <w:r>
              <w:rPr>
                <w:rFonts w:ascii="Century Gothic" w:eastAsia="Century Gothic" w:hAnsi="Century Gothic" w:cs="Century Gothic"/>
              </w:rPr>
              <w:t>General</w:t>
            </w:r>
          </w:p>
        </w:tc>
        <w:tc>
          <w:tcPr>
            <w:tcW w:w="2415" w:type="dxa"/>
            <w:vAlign w:val="center"/>
          </w:tcPr>
          <w:p w14:paraId="7A8054D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Acuerdos Institucionales</w:t>
            </w:r>
          </w:p>
        </w:tc>
      </w:tr>
      <w:tr w:rsidR="00DE57E6" w14:paraId="15775201" w14:textId="77777777">
        <w:trPr>
          <w:trHeight w:val="691"/>
        </w:trPr>
        <w:tc>
          <w:tcPr>
            <w:tcW w:w="330" w:type="dxa"/>
            <w:vAlign w:val="center"/>
          </w:tcPr>
          <w:p w14:paraId="629D748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40" w:type="dxa"/>
            <w:vAlign w:val="center"/>
          </w:tcPr>
          <w:p w14:paraId="4D8BA42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80" w:type="dxa"/>
            <w:vAlign w:val="center"/>
          </w:tcPr>
          <w:p w14:paraId="0125287D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Premiación de acuerdo con los lineamientos establecidos en el PRS-P-3 procedimiento de realización de eventos</w:t>
            </w:r>
          </w:p>
        </w:tc>
        <w:tc>
          <w:tcPr>
            <w:tcW w:w="2415" w:type="dxa"/>
            <w:vAlign w:val="center"/>
          </w:tcPr>
          <w:p w14:paraId="098EFF5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 y sus unidades</w:t>
            </w:r>
          </w:p>
          <w:p w14:paraId="4DE70586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415" w:type="dxa"/>
            <w:vAlign w:val="center"/>
          </w:tcPr>
          <w:p w14:paraId="32CBC54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Listas de asistencia,</w:t>
            </w:r>
          </w:p>
          <w:p w14:paraId="4E5B090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fotográfico.</w:t>
            </w:r>
          </w:p>
        </w:tc>
      </w:tr>
    </w:tbl>
    <w:p w14:paraId="1D91A3C4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74460E7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154681CB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CEE1699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4E5BADB" w14:textId="60D8F95B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EE30D78" w14:textId="6788A6A2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6D8061" w14:textId="03E2AF75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A71C10C" w14:textId="6907A868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5D47D6D" w14:textId="23DCA673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62EA5A2C" w14:textId="5392465D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DA24BB5" w14:textId="463F2423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7F5A3431" w14:textId="42914811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A868F36" w14:textId="7730FF0D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DB5A044" w14:textId="2BD22500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7E231BD" w14:textId="7B9AF719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3067950" w14:textId="2A68B606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E1BD45C" w14:textId="5CAE7F2C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D51AC34" w14:textId="31480BFA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4003B6E" w14:textId="07F4BAFD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2B62F16" w14:textId="32393B28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89F310A" w14:textId="77777777" w:rsidR="00142592" w:rsidRDefault="00142592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5C3E4424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aa"/>
        <w:tblW w:w="10207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8"/>
        <w:gridCol w:w="2066"/>
        <w:gridCol w:w="2066"/>
        <w:gridCol w:w="2587"/>
      </w:tblGrid>
      <w:tr w:rsidR="00DE57E6" w14:paraId="0D593A04" w14:textId="77777777">
        <w:tc>
          <w:tcPr>
            <w:tcW w:w="3488" w:type="dxa"/>
            <w:shd w:val="clear" w:color="auto" w:fill="D9D9D9"/>
            <w:vAlign w:val="center"/>
          </w:tcPr>
          <w:p w14:paraId="5BC8F81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2066" w:type="dxa"/>
            <w:shd w:val="clear" w:color="auto" w:fill="D9D9D9"/>
            <w:vAlign w:val="center"/>
          </w:tcPr>
          <w:p w14:paraId="47E24A1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066" w:type="dxa"/>
            <w:shd w:val="clear" w:color="auto" w:fill="D9D9D9"/>
            <w:vAlign w:val="center"/>
          </w:tcPr>
          <w:p w14:paraId="4F4250D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587" w:type="dxa"/>
            <w:shd w:val="clear" w:color="auto" w:fill="D9D9D9"/>
            <w:vAlign w:val="center"/>
          </w:tcPr>
          <w:p w14:paraId="3E24302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DE57E6" w14:paraId="63F819E8" w14:textId="77777777">
        <w:tc>
          <w:tcPr>
            <w:tcW w:w="3488" w:type="dxa"/>
            <w:vAlign w:val="center"/>
          </w:tcPr>
          <w:p w14:paraId="3313751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0C807BDB" w14:textId="77777777" w:rsidR="00DE57E6" w:rsidRDefault="00DE57E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  <w:p w14:paraId="381C3B6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2066" w:type="dxa"/>
            <w:vAlign w:val="center"/>
          </w:tcPr>
          <w:p w14:paraId="2E1EC24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Aseguramiento de la Calidad</w:t>
            </w:r>
          </w:p>
          <w:p w14:paraId="6D0F963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066" w:type="dxa"/>
            <w:vAlign w:val="center"/>
          </w:tcPr>
          <w:p w14:paraId="0A02FBA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587" w:type="dxa"/>
            <w:vAlign w:val="center"/>
          </w:tcPr>
          <w:p w14:paraId="2F7CDB5C" w14:textId="07B90A9E" w:rsidR="00DE57E6" w:rsidRDefault="0014259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4006D00B" w14:textId="77777777" w:rsidR="00DE57E6" w:rsidRDefault="00DE57E6">
      <w:pPr>
        <w:spacing w:before="240"/>
        <w:ind w:left="-142" w:hanging="1274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0680C03" w14:textId="77777777" w:rsidR="00DE57E6" w:rsidRDefault="00142592">
      <w:pPr>
        <w:spacing w:before="240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12A1BD03" w14:textId="77777777" w:rsidR="00DE57E6" w:rsidRDefault="00DE57E6">
      <w:pPr>
        <w:spacing w:before="240"/>
        <w:ind w:left="-142" w:hanging="1274"/>
        <w:rPr>
          <w:rFonts w:ascii="Century Gothic" w:eastAsia="Century Gothic" w:hAnsi="Century Gothic" w:cs="Century Gothic"/>
          <w:b/>
        </w:rPr>
      </w:pPr>
    </w:p>
    <w:tbl>
      <w:tblPr>
        <w:tblStyle w:val="ab"/>
        <w:tblW w:w="10211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277"/>
        <w:gridCol w:w="1842"/>
        <w:gridCol w:w="6100"/>
      </w:tblGrid>
      <w:tr w:rsidR="00DE57E6" w14:paraId="5FE62C44" w14:textId="77777777">
        <w:trPr>
          <w:trHeight w:val="5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DCE17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C2C07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D6E9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6871E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DE57E6" w14:paraId="6D5F8BF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10E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825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63E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305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DE57E6" w14:paraId="29E35883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92A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816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8A7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6BE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 la palabra convocatoria.</w:t>
            </w:r>
          </w:p>
        </w:tc>
      </w:tr>
      <w:tr w:rsidR="00DE57E6" w14:paraId="1530CD03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769F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E4E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460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F334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redacción en el registro.</w:t>
            </w:r>
          </w:p>
        </w:tc>
      </w:tr>
      <w:tr w:rsidR="00DE57E6" w14:paraId="5D7FB67A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ABA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1A8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7B1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1214" w14:textId="77777777" w:rsidR="00DE57E6" w:rsidRDefault="00142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redacción en actividad y se modifica el registro.</w:t>
            </w:r>
          </w:p>
          <w:p w14:paraId="2916747D" w14:textId="77777777" w:rsidR="00DE57E6" w:rsidRDefault="0014259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modifica el registro por PRS-F-2</w:t>
            </w:r>
          </w:p>
        </w:tc>
      </w:tr>
      <w:tr w:rsidR="00DE57E6" w14:paraId="6B5DC9B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42B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F22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E425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2B4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elimina actividad.</w:t>
            </w:r>
          </w:p>
        </w:tc>
      </w:tr>
      <w:tr w:rsidR="00DE57E6" w14:paraId="41232CA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59C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217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0F2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3B7D" w14:textId="77777777" w:rsidR="00DE57E6" w:rsidRDefault="001425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elimina esta actividad.</w:t>
            </w:r>
          </w:p>
          <w:p w14:paraId="0677E89B" w14:textId="77777777" w:rsidR="00DE57E6" w:rsidRDefault="001425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5 y se modifican las palabras “preselección y sistematización” por organización, se modifica registro por PRS-F-1</w:t>
            </w:r>
          </w:p>
        </w:tc>
      </w:tr>
      <w:tr w:rsidR="00DE57E6" w14:paraId="0B9FC34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817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7B60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F17D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53B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6.</w:t>
            </w:r>
          </w:p>
        </w:tc>
      </w:tr>
      <w:tr w:rsidR="00DE57E6" w14:paraId="70CA467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C02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5CD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3C6C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80E1" w14:textId="77777777" w:rsidR="00DE57E6" w:rsidRDefault="001425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elimina esta actividad.</w:t>
            </w:r>
          </w:p>
          <w:p w14:paraId="3626279B" w14:textId="77777777" w:rsidR="00DE57E6" w:rsidRDefault="0014259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7, se modifica registro por PRS-F-1</w:t>
            </w:r>
          </w:p>
        </w:tc>
      </w:tr>
      <w:tr w:rsidR="00DE57E6" w14:paraId="3791A21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19C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B8F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DB3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98E2" w14:textId="77777777" w:rsidR="00DE57E6" w:rsidRDefault="001425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7.</w:t>
            </w:r>
          </w:p>
          <w:p w14:paraId="17F1F005" w14:textId="77777777" w:rsidR="00DE57E6" w:rsidRDefault="0014259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8, se modifica registro, se elimina la palabra certificados y modifica por Acuerdos institucionales.</w:t>
            </w:r>
          </w:p>
        </w:tc>
      </w:tr>
      <w:tr w:rsidR="00DE57E6" w14:paraId="5663E819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47F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838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00D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5606" w14:textId="77777777" w:rsidR="00DE57E6" w:rsidRDefault="001425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8.</w:t>
            </w:r>
          </w:p>
          <w:p w14:paraId="44B106EF" w14:textId="77777777" w:rsidR="00DE57E6" w:rsidRDefault="0014259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9.</w:t>
            </w:r>
          </w:p>
        </w:tc>
      </w:tr>
      <w:tr w:rsidR="00DE57E6" w14:paraId="4EA1F0AA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E8C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61D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D0B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E581" w14:textId="77777777" w:rsidR="00DE57E6" w:rsidRDefault="001425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9.</w:t>
            </w:r>
          </w:p>
          <w:p w14:paraId="5ABE391D" w14:textId="77777777" w:rsidR="00DE57E6" w:rsidRDefault="0014259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 a ser la actividad 10 y se modifica registro por acta de reunión.</w:t>
            </w:r>
          </w:p>
        </w:tc>
      </w:tr>
      <w:tr w:rsidR="00DE57E6" w14:paraId="43F2114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8F8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61B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999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25D4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10, se modifica redacción en la actividad.</w:t>
            </w:r>
          </w:p>
        </w:tc>
      </w:tr>
      <w:tr w:rsidR="00DE57E6" w14:paraId="498A6DF9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B3C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8AB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96BB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5980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Pasa a ser la actividad 11, se añade un registro.</w:t>
            </w:r>
          </w:p>
        </w:tc>
      </w:tr>
      <w:tr w:rsidR="00DE57E6" w14:paraId="66711F2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C7A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CC4C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5FD3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97D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en todo el procedimiento la palabra egresados por graduados y se incluye la palabra emprendimiento.</w:t>
            </w:r>
          </w:p>
        </w:tc>
      </w:tr>
      <w:tr w:rsidR="00DE57E6" w14:paraId="1C08245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BAF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63A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D42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C77F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nombre: Pasa de Proceso Proyección S</w:t>
            </w:r>
            <w:r>
              <w:rPr>
                <w:rFonts w:ascii="Century Gothic" w:eastAsia="Century Gothic" w:hAnsi="Century Gothic" w:cs="Century Gothic"/>
              </w:rPr>
              <w:t>ocial a Extensión y Proyección Social.</w:t>
            </w:r>
          </w:p>
        </w:tc>
      </w:tr>
      <w:tr w:rsidR="00DE57E6" w14:paraId="347DF5FE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B35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DDB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655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9D1B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antiguo objetivo y se agrega los 2 nuevos según los términos de referencia del Premio Marie Poussepin.</w:t>
            </w:r>
          </w:p>
        </w:tc>
      </w:tr>
      <w:tr w:rsidR="00DE57E6" w14:paraId="032D699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DB4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048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D48B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6061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quita las palabras:  </w:t>
            </w:r>
            <w:r>
              <w:rPr>
                <w:rFonts w:ascii="Century Gothic" w:eastAsia="Century Gothic" w:hAnsi="Century Gothic" w:cs="Century Gothic"/>
                <w:u w:val="single"/>
              </w:rPr>
              <w:t>Del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/>
              </w:rPr>
              <w:t>evento</w:t>
            </w:r>
            <w:r>
              <w:rPr>
                <w:rFonts w:ascii="Century Gothic" w:eastAsia="Century Gothic" w:hAnsi="Century Gothic" w:cs="Century Gothic"/>
              </w:rPr>
              <w:t xml:space="preserve"> ya que se repite y es redundante.</w:t>
            </w:r>
          </w:p>
        </w:tc>
      </w:tr>
      <w:tr w:rsidR="00DE57E6" w14:paraId="4AB18F2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A57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0976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4A3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CB5E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 dos cambios: El tamaño de la letra pasa a 11</w:t>
            </w:r>
          </w:p>
        </w:tc>
      </w:tr>
      <w:tr w:rsidR="00DE57E6" w14:paraId="0558AD50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488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EEF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285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66A6D" w14:textId="77777777" w:rsidR="00DE57E6" w:rsidRDefault="001425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el N° 2 H ya que no se aplica en la actualidad, por ende, se modifica el numeral del resto quedando 9 en total.</w:t>
            </w:r>
          </w:p>
          <w:p w14:paraId="7B8DADFD" w14:textId="77777777" w:rsidR="00DE57E6" w:rsidRDefault="0014259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En el N° 5 H se quita la palabra externos ya que no aplica </w:t>
            </w:r>
          </w:p>
        </w:tc>
      </w:tr>
      <w:tr w:rsidR="00DE57E6" w14:paraId="0F1C912A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D86D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AC97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882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773FF" w14:textId="77777777" w:rsidR="00DE57E6" w:rsidRDefault="00142592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2E49D514" w14:textId="77777777" w:rsidR="00DE57E6" w:rsidRDefault="00142592">
            <w:pPr>
              <w:numPr>
                <w:ilvl w:val="0"/>
                <w:numId w:val="8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61803921" w14:textId="77777777" w:rsidR="00DE57E6" w:rsidRDefault="0014259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DE57E6" w14:paraId="5487E2E0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BA7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637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ABF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62E37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2 columnas, 1 de fecha y 1 de versión</w:t>
            </w:r>
          </w:p>
        </w:tc>
      </w:tr>
      <w:tr w:rsidR="00DE57E6" w14:paraId="65C3FCE8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7E9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6C0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59D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FB92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quitan los 2 objetivos y se coloca uno nuevo y general</w:t>
            </w:r>
          </w:p>
        </w:tc>
      </w:tr>
      <w:tr w:rsidR="00DE57E6" w14:paraId="60E1189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4D9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E5BC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287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5761D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63E9127B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365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2C83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03C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N°1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D7A9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Queda la  Dirección de Extensión y Proyección Social y sus unidades como responsables</w:t>
            </w:r>
          </w:p>
          <w:p w14:paraId="72EF5DA9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Unidad de Gestión Social, Servicios Académicos, Emprendimiento y Graduados</w:t>
            </w:r>
          </w:p>
        </w:tc>
      </w:tr>
      <w:tr w:rsidR="00DE57E6" w14:paraId="04C95611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DCB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E1EC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075D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638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3BC5EA3B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6EB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3B1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2FC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CF83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Queda la  Dirección de Extensión y Proyección Social y sus unidades como responsables</w:t>
            </w:r>
          </w:p>
          <w:p w14:paraId="6148AA9B" w14:textId="77777777" w:rsidR="00DE57E6" w:rsidRDefault="0014259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Vicerrectoría Académica, Unidad de Gestión Social, Servicios Académicos, Emprendimiento, Graduados y Relaciones internacionales</w:t>
            </w:r>
          </w:p>
        </w:tc>
      </w:tr>
      <w:tr w:rsidR="00DE57E6" w14:paraId="7BA9291B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9ED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4996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10AF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N°2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E49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formulario para la postulación de las experiencias</w:t>
            </w:r>
          </w:p>
        </w:tc>
      </w:tr>
      <w:tr w:rsidR="00DE57E6" w14:paraId="08ABB04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FB5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7FF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F404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EE8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0767D8BF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3CB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15E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556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N°3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1386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Cambia el nombre del formulario</w:t>
            </w:r>
          </w:p>
        </w:tc>
      </w:tr>
      <w:tr w:rsidR="00DE57E6" w14:paraId="07DD8A1D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BB6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2C9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C7E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5025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6C1FE805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38F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A7E2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84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N°4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743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Queda la  Dirección de Extensión y Proyección Social y sus unidades como responsables</w:t>
            </w:r>
          </w:p>
        </w:tc>
      </w:tr>
      <w:tr w:rsidR="00DE57E6" w14:paraId="1D2A400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EA2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8D1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F7F6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AC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1DC1C87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8D00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3801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53B5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N°5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1C53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Queda la  Dirección de Extensión y Proyección Social y sus unidades como responsables</w:t>
            </w:r>
          </w:p>
          <w:p w14:paraId="70E86042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Unidad de Gestión Social, Servicios Académicos, Emprendimiento, Graduados y Relaciones internacionales</w:t>
            </w:r>
          </w:p>
        </w:tc>
      </w:tr>
      <w:tr w:rsidR="00DE57E6" w14:paraId="59D94142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C30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1EC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DC0E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N°6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EE49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</w:t>
            </w:r>
            <w:r>
              <w:rPr>
                <w:rFonts w:ascii="Century Gothic" w:eastAsia="Century Gothic" w:hAnsi="Century Gothic" w:cs="Century Gothic"/>
              </w:rPr>
              <w:t xml:space="preserve"> existente y se anexa párrafo nuevo</w:t>
            </w:r>
          </w:p>
        </w:tc>
      </w:tr>
      <w:tr w:rsidR="00DE57E6" w14:paraId="0459A6F3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598A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F7CC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B1FE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D61C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el párrafo existente y se anexa párrafo nuevo</w:t>
            </w:r>
          </w:p>
        </w:tc>
      </w:tr>
      <w:tr w:rsidR="00DE57E6" w14:paraId="65A63A74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6348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CB6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E6D7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Responsable N°8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29754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Queda la  Dirección de Extensión y Proyección Social y sus unidades como responsables</w:t>
            </w:r>
          </w:p>
          <w:p w14:paraId="79344775" w14:textId="77777777" w:rsidR="00DE57E6" w:rsidRDefault="0014259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quita la Unidad de Gestión Social, Servicios Académicos, Emprendimiento, Graduados e Internacionalización</w:t>
            </w:r>
          </w:p>
        </w:tc>
      </w:tr>
      <w:tr w:rsidR="00DE57E6" w14:paraId="3679FAD7" w14:textId="77777777">
        <w:trPr>
          <w:trHeight w:val="6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6429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4193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8596" w14:textId="77777777" w:rsidR="00DE57E6" w:rsidRDefault="0014259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 / Descripción N°9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9586" w14:textId="77777777" w:rsidR="00DE57E6" w:rsidRDefault="00142592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quita la actividad H/A número 9</w:t>
            </w:r>
          </w:p>
        </w:tc>
      </w:tr>
    </w:tbl>
    <w:p w14:paraId="0098D6B0" w14:textId="77777777" w:rsidR="00DE57E6" w:rsidRDefault="00DE57E6">
      <w:pPr>
        <w:spacing w:before="240"/>
        <w:ind w:left="-142" w:hanging="1274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270C37B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3B07F93C" w14:textId="77777777" w:rsidR="00DE57E6" w:rsidRDefault="00DE57E6">
      <w:pPr>
        <w:jc w:val="both"/>
        <w:rPr>
          <w:rFonts w:ascii="Century Gothic" w:eastAsia="Century Gothic" w:hAnsi="Century Gothic" w:cs="Century Gothic"/>
          <w:sz w:val="20"/>
          <w:szCs w:val="20"/>
        </w:rPr>
      </w:pPr>
    </w:p>
    <w:sectPr w:rsidR="00DE57E6">
      <w:headerReference w:type="default" r:id="rId8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F1BDD" w14:textId="77777777" w:rsidR="00000000" w:rsidRDefault="00142592">
      <w:r>
        <w:separator/>
      </w:r>
    </w:p>
  </w:endnote>
  <w:endnote w:type="continuationSeparator" w:id="0">
    <w:p w14:paraId="368D0E94" w14:textId="77777777" w:rsidR="00000000" w:rsidRDefault="0014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56F0" w14:textId="77777777" w:rsidR="00000000" w:rsidRDefault="00142592">
      <w:r>
        <w:separator/>
      </w:r>
    </w:p>
  </w:footnote>
  <w:footnote w:type="continuationSeparator" w:id="0">
    <w:p w14:paraId="1FDBE776" w14:textId="77777777" w:rsidR="00000000" w:rsidRDefault="00142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22F3" w14:textId="77777777" w:rsidR="00DE57E6" w:rsidRDefault="00DE57E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0"/>
        <w:szCs w:val="20"/>
      </w:rPr>
    </w:pPr>
  </w:p>
  <w:tbl>
    <w:tblPr>
      <w:tblStyle w:val="ac"/>
      <w:tblW w:w="10065" w:type="dxa"/>
      <w:tblInd w:w="-134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4394"/>
      <w:gridCol w:w="1134"/>
      <w:gridCol w:w="1559"/>
    </w:tblGrid>
    <w:tr w:rsidR="00DE57E6" w14:paraId="5416CBDA" w14:textId="77777777">
      <w:trPr>
        <w:cantSplit/>
        <w:trHeight w:val="423"/>
      </w:trPr>
      <w:tc>
        <w:tcPr>
          <w:tcW w:w="2978" w:type="dxa"/>
          <w:vMerge w:val="restart"/>
          <w:vAlign w:val="center"/>
        </w:tcPr>
        <w:p w14:paraId="7C948E61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2F9A1AC" wp14:editId="5DBC15E7">
                <wp:extent cx="1346851" cy="757604"/>
                <wp:effectExtent l="0" t="0" r="0" b="0"/>
                <wp:docPr id="1035" name="image1.jpg" descr="D:\nuevo\Downloads\logo_color (1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nuevo\Downloads\logo_color (1)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6851" cy="7576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auto" w:fill="D9D9D9"/>
          <w:vAlign w:val="center"/>
        </w:tcPr>
        <w:p w14:paraId="6A2711BA" w14:textId="77777777" w:rsidR="00DE57E6" w:rsidRDefault="00142592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134" w:type="dxa"/>
          <w:vAlign w:val="center"/>
        </w:tcPr>
        <w:p w14:paraId="77DFFB63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66BBF79A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PRS - P - 1</w:t>
          </w:r>
        </w:p>
      </w:tc>
    </w:tr>
    <w:tr w:rsidR="00DE57E6" w14:paraId="76DA234C" w14:textId="77777777">
      <w:trPr>
        <w:cantSplit/>
        <w:trHeight w:val="427"/>
      </w:trPr>
      <w:tc>
        <w:tcPr>
          <w:tcW w:w="2978" w:type="dxa"/>
          <w:vMerge/>
          <w:vAlign w:val="center"/>
        </w:tcPr>
        <w:p w14:paraId="09973C2C" w14:textId="77777777" w:rsidR="00DE57E6" w:rsidRDefault="00DE57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94" w:type="dxa"/>
          <w:vMerge w:val="restart"/>
        </w:tcPr>
        <w:p w14:paraId="09EC0C86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PROCEDIMIENTO PARA LA REALIZACIÓN DE PREMIO MARIE POUSSEPIN </w:t>
          </w:r>
        </w:p>
      </w:tc>
      <w:tc>
        <w:tcPr>
          <w:tcW w:w="1134" w:type="dxa"/>
          <w:vAlign w:val="center"/>
        </w:tcPr>
        <w:p w14:paraId="3FA92E6C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5866B27C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5</w:t>
          </w:r>
        </w:p>
      </w:tc>
    </w:tr>
    <w:tr w:rsidR="00DE57E6" w14:paraId="6FA8576D" w14:textId="77777777">
      <w:trPr>
        <w:cantSplit/>
        <w:trHeight w:val="431"/>
      </w:trPr>
      <w:tc>
        <w:tcPr>
          <w:tcW w:w="2978" w:type="dxa"/>
          <w:vMerge/>
          <w:vAlign w:val="center"/>
        </w:tcPr>
        <w:p w14:paraId="29891C29" w14:textId="77777777" w:rsidR="00DE57E6" w:rsidRDefault="00DE57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394" w:type="dxa"/>
          <w:vMerge/>
        </w:tcPr>
        <w:p w14:paraId="0C0A2CFC" w14:textId="77777777" w:rsidR="00DE57E6" w:rsidRDefault="00DE57E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7D6C7C16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45E14F34" w14:textId="77777777" w:rsidR="00DE57E6" w:rsidRDefault="001425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82EF320" w14:textId="77777777" w:rsidR="00DE57E6" w:rsidRDefault="00DE57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F84"/>
    <w:multiLevelType w:val="multilevel"/>
    <w:tmpl w:val="F31890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683998"/>
    <w:multiLevelType w:val="multilevel"/>
    <w:tmpl w:val="758605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F81412"/>
    <w:multiLevelType w:val="multilevel"/>
    <w:tmpl w:val="4EF20F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7C32D6"/>
    <w:multiLevelType w:val="multilevel"/>
    <w:tmpl w:val="E654E68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75048A"/>
    <w:multiLevelType w:val="multilevel"/>
    <w:tmpl w:val="B15A71DC"/>
    <w:lvl w:ilvl="0">
      <w:start w:val="1"/>
      <w:numFmt w:val="bullet"/>
      <w:pStyle w:val="Ttu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3A729B"/>
    <w:multiLevelType w:val="multilevel"/>
    <w:tmpl w:val="F1DAD1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AF30A9"/>
    <w:multiLevelType w:val="multilevel"/>
    <w:tmpl w:val="0C8CD1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7B31C5"/>
    <w:multiLevelType w:val="multilevel"/>
    <w:tmpl w:val="286406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50D4323"/>
    <w:multiLevelType w:val="multilevel"/>
    <w:tmpl w:val="93607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2820"/>
    <w:multiLevelType w:val="multilevel"/>
    <w:tmpl w:val="3B8A9E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B271B4"/>
    <w:multiLevelType w:val="multilevel"/>
    <w:tmpl w:val="A832FB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7E6"/>
    <w:rsid w:val="00142592"/>
    <w:rsid w:val="00D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FE6DE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3B0C04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3D49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28D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SZmjg+GXWcmdWEk8izvUdFYbA==">CgMxLjAyCGguZ2pkZ3hzOAByITFNYTZZa194djVKZ18xdWNRblF3bU40UzVJUW1nX3lqSw==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Microsoft Office User</cp:lastModifiedBy>
  <cp:revision>2</cp:revision>
  <dcterms:created xsi:type="dcterms:W3CDTF">2024-06-14T18:45:00Z</dcterms:created>
  <dcterms:modified xsi:type="dcterms:W3CDTF">2025-02-14T14:55:00Z</dcterms:modified>
</cp:coreProperties>
</file>