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D337" w14:textId="77777777" w:rsidR="00773645" w:rsidRDefault="00773645">
      <w:pPr>
        <w:pBdr>
          <w:top w:val="nil"/>
          <w:left w:val="nil"/>
          <w:bottom w:val="nil"/>
          <w:right w:val="nil"/>
          <w:between w:val="nil"/>
        </w:pBdr>
        <w:spacing w:line="276" w:lineRule="auto"/>
        <w:rPr>
          <w:color w:val="000000"/>
        </w:rPr>
      </w:pPr>
    </w:p>
    <w:tbl>
      <w:tblPr>
        <w:tblStyle w:val="a"/>
        <w:tblpPr w:leftFromText="141" w:rightFromText="141" w:vertAnchor="page" w:horzAnchor="page" w:tblpY="1816"/>
        <w:tblW w:w="10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505"/>
        <w:gridCol w:w="855"/>
        <w:gridCol w:w="423"/>
        <w:gridCol w:w="149"/>
        <w:gridCol w:w="683"/>
        <w:gridCol w:w="158"/>
        <w:gridCol w:w="144"/>
        <w:gridCol w:w="294"/>
        <w:gridCol w:w="683"/>
        <w:gridCol w:w="1580"/>
        <w:gridCol w:w="144"/>
        <w:gridCol w:w="265"/>
        <w:gridCol w:w="3076"/>
      </w:tblGrid>
      <w:tr w:rsidR="00773645" w14:paraId="03AFD17B" w14:textId="77777777">
        <w:trPr>
          <w:trHeight w:val="204"/>
        </w:trPr>
        <w:tc>
          <w:tcPr>
            <w:tcW w:w="1999" w:type="dxa"/>
          </w:tcPr>
          <w:p w14:paraId="2DB6A5A5" w14:textId="77777777" w:rsidR="00773645" w:rsidRDefault="00773645"/>
        </w:tc>
        <w:tc>
          <w:tcPr>
            <w:tcW w:w="505" w:type="dxa"/>
          </w:tcPr>
          <w:p w14:paraId="52FD7B6A" w14:textId="77777777" w:rsidR="00773645" w:rsidRDefault="009F4E6D">
            <w:pPr>
              <w:pBdr>
                <w:top w:val="nil"/>
                <w:left w:val="nil"/>
                <w:bottom w:val="nil"/>
                <w:right w:val="nil"/>
                <w:between w:val="nil"/>
              </w:pBdr>
              <w:spacing w:before="3"/>
              <w:ind w:left="112"/>
              <w:rPr>
                <w:color w:val="000000"/>
                <w:sz w:val="16"/>
                <w:szCs w:val="16"/>
              </w:rPr>
            </w:pPr>
            <w:r>
              <w:rPr>
                <w:color w:val="000000"/>
                <w:sz w:val="16"/>
                <w:szCs w:val="16"/>
              </w:rPr>
              <w:t>Día</w:t>
            </w:r>
          </w:p>
        </w:tc>
        <w:tc>
          <w:tcPr>
            <w:tcW w:w="855" w:type="dxa"/>
          </w:tcPr>
          <w:p w14:paraId="61746E7E" w14:textId="77777777" w:rsidR="00773645" w:rsidRDefault="00773645">
            <w:pPr>
              <w:pBdr>
                <w:top w:val="nil"/>
                <w:left w:val="nil"/>
                <w:bottom w:val="nil"/>
                <w:right w:val="nil"/>
                <w:between w:val="nil"/>
              </w:pBdr>
              <w:spacing w:before="3"/>
              <w:ind w:left="306" w:right="311"/>
              <w:jc w:val="center"/>
              <w:rPr>
                <w:color w:val="000000"/>
                <w:sz w:val="16"/>
                <w:szCs w:val="16"/>
              </w:rPr>
            </w:pPr>
          </w:p>
        </w:tc>
        <w:tc>
          <w:tcPr>
            <w:tcW w:w="572" w:type="dxa"/>
            <w:gridSpan w:val="2"/>
          </w:tcPr>
          <w:p w14:paraId="4ABFC192" w14:textId="77777777" w:rsidR="00773645" w:rsidRDefault="009F4E6D">
            <w:pPr>
              <w:pBdr>
                <w:top w:val="nil"/>
                <w:left w:val="nil"/>
                <w:bottom w:val="nil"/>
                <w:right w:val="nil"/>
                <w:between w:val="nil"/>
              </w:pBdr>
              <w:spacing w:before="3"/>
              <w:ind w:left="118"/>
              <w:rPr>
                <w:color w:val="000000"/>
                <w:sz w:val="16"/>
                <w:szCs w:val="16"/>
              </w:rPr>
            </w:pPr>
            <w:r>
              <w:rPr>
                <w:color w:val="000000"/>
                <w:sz w:val="16"/>
                <w:szCs w:val="16"/>
              </w:rPr>
              <w:t>Mes</w:t>
            </w:r>
          </w:p>
        </w:tc>
        <w:tc>
          <w:tcPr>
            <w:tcW w:w="683" w:type="dxa"/>
          </w:tcPr>
          <w:p w14:paraId="3971EA29" w14:textId="77777777" w:rsidR="00773645" w:rsidRDefault="00773645">
            <w:pPr>
              <w:pBdr>
                <w:top w:val="nil"/>
                <w:left w:val="nil"/>
                <w:bottom w:val="nil"/>
                <w:right w:val="nil"/>
                <w:between w:val="nil"/>
              </w:pBdr>
              <w:spacing w:before="3"/>
              <w:ind w:left="221" w:right="223"/>
              <w:jc w:val="center"/>
              <w:rPr>
                <w:color w:val="000000"/>
                <w:sz w:val="16"/>
                <w:szCs w:val="16"/>
              </w:rPr>
            </w:pPr>
          </w:p>
        </w:tc>
        <w:tc>
          <w:tcPr>
            <w:tcW w:w="596" w:type="dxa"/>
            <w:gridSpan w:val="3"/>
          </w:tcPr>
          <w:p w14:paraId="623104DA" w14:textId="77777777" w:rsidR="00773645" w:rsidRDefault="009F4E6D">
            <w:pPr>
              <w:pBdr>
                <w:top w:val="nil"/>
                <w:left w:val="nil"/>
                <w:bottom w:val="nil"/>
                <w:right w:val="nil"/>
                <w:between w:val="nil"/>
              </w:pBdr>
              <w:spacing w:before="3"/>
              <w:ind w:left="142"/>
              <w:rPr>
                <w:color w:val="000000"/>
                <w:sz w:val="16"/>
                <w:szCs w:val="16"/>
              </w:rPr>
            </w:pPr>
            <w:r>
              <w:rPr>
                <w:color w:val="000000"/>
                <w:sz w:val="16"/>
                <w:szCs w:val="16"/>
              </w:rPr>
              <w:t>Año</w:t>
            </w:r>
          </w:p>
        </w:tc>
        <w:tc>
          <w:tcPr>
            <w:tcW w:w="683" w:type="dxa"/>
          </w:tcPr>
          <w:p w14:paraId="0D9416DC" w14:textId="77777777" w:rsidR="00773645" w:rsidRDefault="00773645">
            <w:pPr>
              <w:pBdr>
                <w:top w:val="nil"/>
                <w:left w:val="nil"/>
                <w:bottom w:val="nil"/>
                <w:right w:val="nil"/>
                <w:between w:val="nil"/>
              </w:pBdr>
              <w:spacing w:before="3"/>
              <w:ind w:left="143"/>
              <w:rPr>
                <w:color w:val="000000"/>
                <w:sz w:val="16"/>
                <w:szCs w:val="16"/>
              </w:rPr>
            </w:pPr>
          </w:p>
        </w:tc>
        <w:tc>
          <w:tcPr>
            <w:tcW w:w="1989" w:type="dxa"/>
            <w:gridSpan w:val="3"/>
          </w:tcPr>
          <w:p w14:paraId="053DAC79" w14:textId="77777777" w:rsidR="00773645" w:rsidRDefault="009F4E6D">
            <w:pPr>
              <w:pBdr>
                <w:top w:val="nil"/>
                <w:left w:val="nil"/>
                <w:bottom w:val="nil"/>
                <w:right w:val="nil"/>
                <w:between w:val="nil"/>
              </w:pBdr>
              <w:spacing w:before="3"/>
              <w:ind w:left="149"/>
              <w:rPr>
                <w:color w:val="000000"/>
                <w:sz w:val="16"/>
                <w:szCs w:val="16"/>
              </w:rPr>
            </w:pPr>
            <w:r>
              <w:rPr>
                <w:color w:val="000000"/>
                <w:sz w:val="16"/>
                <w:szCs w:val="16"/>
              </w:rPr>
              <w:t>Ciudad de suscripción</w:t>
            </w:r>
          </w:p>
        </w:tc>
        <w:tc>
          <w:tcPr>
            <w:tcW w:w="3076" w:type="dxa"/>
          </w:tcPr>
          <w:p w14:paraId="2A0E5A6D" w14:textId="77777777" w:rsidR="00773645" w:rsidRDefault="009F4E6D">
            <w:pPr>
              <w:pBdr>
                <w:top w:val="nil"/>
                <w:left w:val="nil"/>
                <w:bottom w:val="nil"/>
                <w:right w:val="nil"/>
                <w:between w:val="nil"/>
              </w:pBdr>
              <w:spacing w:before="3"/>
              <w:ind w:left="1131" w:right="1135"/>
              <w:jc w:val="center"/>
              <w:rPr>
                <w:color w:val="000000"/>
                <w:sz w:val="16"/>
                <w:szCs w:val="16"/>
              </w:rPr>
            </w:pPr>
            <w:r>
              <w:rPr>
                <w:color w:val="000000"/>
                <w:sz w:val="16"/>
                <w:szCs w:val="16"/>
              </w:rPr>
              <w:t>Manizales</w:t>
            </w:r>
          </w:p>
        </w:tc>
      </w:tr>
      <w:tr w:rsidR="00773645" w14:paraId="3656231A" w14:textId="77777777">
        <w:trPr>
          <w:trHeight w:val="337"/>
        </w:trPr>
        <w:tc>
          <w:tcPr>
            <w:tcW w:w="10958" w:type="dxa"/>
            <w:gridSpan w:val="14"/>
            <w:shd w:val="clear" w:color="auto" w:fill="F2F2F2"/>
          </w:tcPr>
          <w:p w14:paraId="0B0412E9" w14:textId="77777777" w:rsidR="00773645" w:rsidRDefault="009F4E6D">
            <w:pPr>
              <w:pBdr>
                <w:top w:val="nil"/>
                <w:left w:val="nil"/>
                <w:bottom w:val="nil"/>
                <w:right w:val="nil"/>
                <w:between w:val="nil"/>
              </w:pBdr>
              <w:spacing w:before="70"/>
              <w:ind w:left="67" w:right="115"/>
              <w:rPr>
                <w:b/>
                <w:color w:val="000000"/>
                <w:sz w:val="16"/>
                <w:szCs w:val="16"/>
              </w:rPr>
            </w:pPr>
            <w:r>
              <w:rPr>
                <w:b/>
                <w:color w:val="000000"/>
                <w:sz w:val="16"/>
                <w:szCs w:val="16"/>
              </w:rPr>
              <w:t>1. INFORMACIÓN DEL CEDENTE</w:t>
            </w:r>
          </w:p>
        </w:tc>
      </w:tr>
      <w:tr w:rsidR="00773645" w14:paraId="5DC83E9E" w14:textId="77777777">
        <w:trPr>
          <w:trHeight w:val="204"/>
        </w:trPr>
        <w:tc>
          <w:tcPr>
            <w:tcW w:w="1999" w:type="dxa"/>
          </w:tcPr>
          <w:p w14:paraId="218D679A" w14:textId="77777777" w:rsidR="00773645" w:rsidRDefault="009F4E6D">
            <w:pPr>
              <w:pBdr>
                <w:top w:val="nil"/>
                <w:left w:val="nil"/>
                <w:bottom w:val="nil"/>
                <w:right w:val="nil"/>
                <w:between w:val="nil"/>
              </w:pBdr>
              <w:spacing w:before="3"/>
              <w:ind w:left="67"/>
              <w:rPr>
                <w:color w:val="000000"/>
                <w:sz w:val="16"/>
                <w:szCs w:val="16"/>
              </w:rPr>
            </w:pPr>
            <w:r>
              <w:rPr>
                <w:color w:val="000000"/>
                <w:sz w:val="16"/>
                <w:szCs w:val="16"/>
              </w:rPr>
              <w:t>Nombre completo</w:t>
            </w:r>
          </w:p>
        </w:tc>
        <w:tc>
          <w:tcPr>
            <w:tcW w:w="8959" w:type="dxa"/>
            <w:gridSpan w:val="13"/>
          </w:tcPr>
          <w:p w14:paraId="48CC398A" w14:textId="77777777" w:rsidR="00773645" w:rsidRDefault="00773645">
            <w:pPr>
              <w:pBdr>
                <w:top w:val="nil"/>
                <w:left w:val="nil"/>
                <w:bottom w:val="nil"/>
                <w:right w:val="nil"/>
                <w:between w:val="nil"/>
              </w:pBdr>
              <w:spacing w:before="3"/>
              <w:ind w:left="62"/>
              <w:rPr>
                <w:b/>
                <w:color w:val="000000"/>
                <w:sz w:val="16"/>
                <w:szCs w:val="16"/>
              </w:rPr>
            </w:pPr>
          </w:p>
        </w:tc>
      </w:tr>
      <w:tr w:rsidR="00773645" w14:paraId="3310CFF6" w14:textId="77777777">
        <w:trPr>
          <w:trHeight w:val="204"/>
        </w:trPr>
        <w:tc>
          <w:tcPr>
            <w:tcW w:w="1999" w:type="dxa"/>
          </w:tcPr>
          <w:p w14:paraId="66172B48" w14:textId="77777777" w:rsidR="00773645" w:rsidRDefault="009F4E6D">
            <w:pPr>
              <w:pBdr>
                <w:top w:val="nil"/>
                <w:left w:val="nil"/>
                <w:bottom w:val="nil"/>
                <w:right w:val="nil"/>
                <w:between w:val="nil"/>
              </w:pBdr>
              <w:spacing w:before="3"/>
              <w:ind w:left="67"/>
              <w:rPr>
                <w:color w:val="000000"/>
                <w:sz w:val="16"/>
                <w:szCs w:val="16"/>
              </w:rPr>
            </w:pPr>
            <w:r>
              <w:rPr>
                <w:color w:val="000000"/>
                <w:sz w:val="16"/>
                <w:szCs w:val="16"/>
              </w:rPr>
              <w:t>Identificación</w:t>
            </w:r>
          </w:p>
        </w:tc>
        <w:tc>
          <w:tcPr>
            <w:tcW w:w="1783" w:type="dxa"/>
            <w:gridSpan w:val="3"/>
          </w:tcPr>
          <w:p w14:paraId="21E45AF9" w14:textId="77777777" w:rsidR="00773645" w:rsidRDefault="00773645">
            <w:pPr>
              <w:pBdr>
                <w:top w:val="nil"/>
                <w:left w:val="nil"/>
                <w:bottom w:val="nil"/>
                <w:right w:val="nil"/>
                <w:between w:val="nil"/>
              </w:pBdr>
              <w:spacing w:before="3"/>
              <w:ind w:left="62"/>
              <w:rPr>
                <w:color w:val="000000"/>
                <w:sz w:val="16"/>
                <w:szCs w:val="16"/>
              </w:rPr>
            </w:pPr>
          </w:p>
        </w:tc>
        <w:tc>
          <w:tcPr>
            <w:tcW w:w="1134" w:type="dxa"/>
            <w:gridSpan w:val="4"/>
          </w:tcPr>
          <w:p w14:paraId="5082D8EC" w14:textId="77777777" w:rsidR="00773645" w:rsidRDefault="009F4E6D">
            <w:pPr>
              <w:pBdr>
                <w:top w:val="nil"/>
                <w:left w:val="nil"/>
                <w:bottom w:val="nil"/>
                <w:right w:val="nil"/>
                <w:between w:val="nil"/>
              </w:pBdr>
              <w:spacing w:before="3"/>
              <w:ind w:left="62"/>
              <w:rPr>
                <w:color w:val="000000"/>
                <w:sz w:val="16"/>
                <w:szCs w:val="16"/>
              </w:rPr>
            </w:pPr>
            <w:r>
              <w:rPr>
                <w:color w:val="000000"/>
                <w:sz w:val="16"/>
                <w:szCs w:val="16"/>
              </w:rPr>
              <w:t>Domicilio</w:t>
            </w:r>
          </w:p>
        </w:tc>
        <w:tc>
          <w:tcPr>
            <w:tcW w:w="2701" w:type="dxa"/>
            <w:gridSpan w:val="4"/>
          </w:tcPr>
          <w:p w14:paraId="46C8C71A" w14:textId="77777777" w:rsidR="00773645" w:rsidRDefault="00773645">
            <w:pPr>
              <w:pBdr>
                <w:top w:val="nil"/>
                <w:left w:val="nil"/>
                <w:bottom w:val="nil"/>
                <w:right w:val="nil"/>
                <w:between w:val="nil"/>
              </w:pBdr>
              <w:spacing w:before="3"/>
              <w:ind w:left="62"/>
              <w:rPr>
                <w:color w:val="000000"/>
                <w:sz w:val="16"/>
                <w:szCs w:val="16"/>
              </w:rPr>
            </w:pPr>
          </w:p>
        </w:tc>
        <w:tc>
          <w:tcPr>
            <w:tcW w:w="3341" w:type="dxa"/>
            <w:gridSpan w:val="2"/>
            <w:tcBorders>
              <w:right w:val="nil"/>
            </w:tcBorders>
          </w:tcPr>
          <w:p w14:paraId="1F8B0378" w14:textId="77777777" w:rsidR="00773645" w:rsidRDefault="00773645"/>
        </w:tc>
      </w:tr>
      <w:tr w:rsidR="00773645" w14:paraId="4DF7F493" w14:textId="77777777">
        <w:trPr>
          <w:trHeight w:val="346"/>
        </w:trPr>
        <w:tc>
          <w:tcPr>
            <w:tcW w:w="10958" w:type="dxa"/>
            <w:gridSpan w:val="14"/>
            <w:shd w:val="clear" w:color="auto" w:fill="F2F2F2"/>
          </w:tcPr>
          <w:p w14:paraId="2706E124" w14:textId="77777777" w:rsidR="00773645" w:rsidRDefault="009F4E6D">
            <w:pPr>
              <w:pBdr>
                <w:top w:val="nil"/>
                <w:left w:val="nil"/>
                <w:bottom w:val="nil"/>
                <w:right w:val="nil"/>
                <w:between w:val="nil"/>
              </w:pBdr>
              <w:spacing w:before="75"/>
              <w:ind w:left="67" w:right="115"/>
              <w:rPr>
                <w:b/>
                <w:color w:val="000000"/>
                <w:sz w:val="16"/>
                <w:szCs w:val="16"/>
              </w:rPr>
            </w:pPr>
            <w:r>
              <w:rPr>
                <w:b/>
                <w:color w:val="000000"/>
                <w:sz w:val="16"/>
                <w:szCs w:val="16"/>
              </w:rPr>
              <w:t>2. INFORMACIÓN DEL CESIONARIO</w:t>
            </w:r>
          </w:p>
        </w:tc>
      </w:tr>
      <w:tr w:rsidR="00773645" w14:paraId="7C4F0B51" w14:textId="77777777">
        <w:trPr>
          <w:trHeight w:val="237"/>
        </w:trPr>
        <w:tc>
          <w:tcPr>
            <w:tcW w:w="1999" w:type="dxa"/>
          </w:tcPr>
          <w:p w14:paraId="3C6E84B8" w14:textId="77777777" w:rsidR="00773645" w:rsidRDefault="009F4E6D">
            <w:pPr>
              <w:pBdr>
                <w:top w:val="nil"/>
                <w:left w:val="nil"/>
                <w:bottom w:val="nil"/>
                <w:right w:val="nil"/>
                <w:between w:val="nil"/>
              </w:pBdr>
              <w:spacing w:before="22"/>
              <w:ind w:left="114"/>
              <w:rPr>
                <w:color w:val="000000"/>
                <w:sz w:val="16"/>
                <w:szCs w:val="16"/>
              </w:rPr>
            </w:pPr>
            <w:r>
              <w:rPr>
                <w:color w:val="000000"/>
                <w:sz w:val="16"/>
                <w:szCs w:val="16"/>
              </w:rPr>
              <w:t>Nombre</w:t>
            </w:r>
          </w:p>
        </w:tc>
        <w:tc>
          <w:tcPr>
            <w:tcW w:w="8959" w:type="dxa"/>
            <w:gridSpan w:val="13"/>
          </w:tcPr>
          <w:p w14:paraId="76E64E19" w14:textId="77777777" w:rsidR="00773645" w:rsidRDefault="009F4E6D">
            <w:pPr>
              <w:pBdr>
                <w:top w:val="nil"/>
                <w:left w:val="nil"/>
                <w:bottom w:val="nil"/>
                <w:right w:val="nil"/>
                <w:between w:val="nil"/>
              </w:pBdr>
              <w:spacing w:before="22"/>
              <w:ind w:left="62"/>
              <w:rPr>
                <w:b/>
                <w:color w:val="000000"/>
                <w:sz w:val="16"/>
                <w:szCs w:val="16"/>
              </w:rPr>
            </w:pPr>
            <w:r>
              <w:rPr>
                <w:b/>
                <w:color w:val="000000"/>
                <w:sz w:val="16"/>
                <w:szCs w:val="16"/>
              </w:rPr>
              <w:t>UNIVERSIDAD CATÓLICA DE MANIZALES</w:t>
            </w:r>
          </w:p>
        </w:tc>
      </w:tr>
      <w:tr w:rsidR="00773645" w14:paraId="296EB6C9" w14:textId="77777777">
        <w:trPr>
          <w:trHeight w:val="237"/>
        </w:trPr>
        <w:tc>
          <w:tcPr>
            <w:tcW w:w="1999" w:type="dxa"/>
          </w:tcPr>
          <w:p w14:paraId="7F72148A" w14:textId="77777777" w:rsidR="00773645" w:rsidRDefault="009F4E6D">
            <w:pPr>
              <w:pBdr>
                <w:top w:val="nil"/>
                <w:left w:val="nil"/>
                <w:bottom w:val="nil"/>
                <w:right w:val="nil"/>
                <w:between w:val="nil"/>
              </w:pBdr>
              <w:spacing w:before="22"/>
              <w:ind w:left="67"/>
              <w:rPr>
                <w:color w:val="000000"/>
                <w:sz w:val="16"/>
                <w:szCs w:val="16"/>
              </w:rPr>
            </w:pPr>
            <w:r>
              <w:rPr>
                <w:color w:val="000000"/>
                <w:sz w:val="16"/>
                <w:szCs w:val="16"/>
              </w:rPr>
              <w:t>Representante legal</w:t>
            </w:r>
          </w:p>
        </w:tc>
        <w:tc>
          <w:tcPr>
            <w:tcW w:w="8959" w:type="dxa"/>
            <w:gridSpan w:val="13"/>
          </w:tcPr>
          <w:p w14:paraId="568AE48C" w14:textId="26EBB1C6" w:rsidR="00773645" w:rsidRDefault="009F4E6D">
            <w:pPr>
              <w:pBdr>
                <w:top w:val="nil"/>
                <w:left w:val="nil"/>
                <w:bottom w:val="nil"/>
                <w:right w:val="nil"/>
                <w:between w:val="nil"/>
              </w:pBdr>
              <w:spacing w:before="22"/>
              <w:ind w:left="62"/>
              <w:rPr>
                <w:color w:val="000000"/>
                <w:sz w:val="16"/>
                <w:szCs w:val="16"/>
              </w:rPr>
            </w:pPr>
            <w:sdt>
              <w:sdtPr>
                <w:tag w:val="goog_rdk_1"/>
                <w:id w:val="1613474932"/>
                <w:showingPlcHdr/>
              </w:sdtPr>
              <w:sdtEndPr/>
              <w:sdtContent>
                <w:r w:rsidR="009F7B5E">
                  <w:t xml:space="preserve">     </w:t>
                </w:r>
              </w:sdtContent>
            </w:sdt>
          </w:p>
        </w:tc>
      </w:tr>
      <w:tr w:rsidR="00773645" w14:paraId="4CF1EEA2" w14:textId="77777777">
        <w:trPr>
          <w:trHeight w:val="204"/>
        </w:trPr>
        <w:tc>
          <w:tcPr>
            <w:tcW w:w="1999" w:type="dxa"/>
          </w:tcPr>
          <w:p w14:paraId="17671464" w14:textId="77777777" w:rsidR="00773645" w:rsidRDefault="009F4E6D">
            <w:pPr>
              <w:pBdr>
                <w:top w:val="nil"/>
                <w:left w:val="nil"/>
                <w:bottom w:val="nil"/>
                <w:right w:val="nil"/>
                <w:between w:val="nil"/>
              </w:pBdr>
              <w:spacing w:line="190" w:lineRule="auto"/>
              <w:ind w:left="114"/>
              <w:rPr>
                <w:color w:val="000000"/>
                <w:sz w:val="16"/>
                <w:szCs w:val="16"/>
              </w:rPr>
            </w:pPr>
            <w:r>
              <w:rPr>
                <w:color w:val="000000"/>
                <w:sz w:val="16"/>
                <w:szCs w:val="16"/>
              </w:rPr>
              <w:t>NIT</w:t>
            </w:r>
          </w:p>
        </w:tc>
        <w:tc>
          <w:tcPr>
            <w:tcW w:w="1783" w:type="dxa"/>
            <w:gridSpan w:val="3"/>
          </w:tcPr>
          <w:p w14:paraId="6885EBDC" w14:textId="77777777" w:rsidR="00773645" w:rsidRDefault="009F4E6D">
            <w:pPr>
              <w:pBdr>
                <w:top w:val="nil"/>
                <w:left w:val="nil"/>
                <w:bottom w:val="nil"/>
                <w:right w:val="nil"/>
                <w:between w:val="nil"/>
              </w:pBdr>
              <w:spacing w:line="190" w:lineRule="auto"/>
              <w:ind w:left="62"/>
              <w:rPr>
                <w:color w:val="000000"/>
                <w:sz w:val="16"/>
                <w:szCs w:val="16"/>
              </w:rPr>
            </w:pPr>
            <w:r>
              <w:rPr>
                <w:color w:val="000000"/>
                <w:sz w:val="16"/>
                <w:szCs w:val="16"/>
              </w:rPr>
              <w:t>890.806.477-9</w:t>
            </w:r>
          </w:p>
        </w:tc>
        <w:tc>
          <w:tcPr>
            <w:tcW w:w="990" w:type="dxa"/>
            <w:gridSpan w:val="3"/>
          </w:tcPr>
          <w:p w14:paraId="74B64537" w14:textId="77777777" w:rsidR="00773645" w:rsidRDefault="009F4E6D">
            <w:pPr>
              <w:pBdr>
                <w:top w:val="nil"/>
                <w:left w:val="nil"/>
                <w:bottom w:val="nil"/>
                <w:right w:val="nil"/>
                <w:between w:val="nil"/>
              </w:pBdr>
              <w:spacing w:line="190" w:lineRule="auto"/>
              <w:ind w:left="143"/>
              <w:rPr>
                <w:color w:val="000000"/>
                <w:sz w:val="16"/>
                <w:szCs w:val="16"/>
              </w:rPr>
            </w:pPr>
            <w:r>
              <w:rPr>
                <w:color w:val="000000"/>
                <w:sz w:val="16"/>
                <w:szCs w:val="16"/>
              </w:rPr>
              <w:t>Domicilio</w:t>
            </w:r>
          </w:p>
        </w:tc>
        <w:tc>
          <w:tcPr>
            <w:tcW w:w="2701" w:type="dxa"/>
            <w:gridSpan w:val="4"/>
          </w:tcPr>
          <w:p w14:paraId="0F8A3736" w14:textId="77777777" w:rsidR="00773645" w:rsidRDefault="009F4E6D">
            <w:pPr>
              <w:pBdr>
                <w:top w:val="nil"/>
                <w:left w:val="nil"/>
                <w:bottom w:val="nil"/>
                <w:right w:val="nil"/>
                <w:between w:val="nil"/>
              </w:pBdr>
              <w:spacing w:line="190" w:lineRule="auto"/>
              <w:ind w:left="67"/>
              <w:rPr>
                <w:color w:val="000000"/>
                <w:sz w:val="16"/>
                <w:szCs w:val="16"/>
              </w:rPr>
            </w:pPr>
            <w:r>
              <w:rPr>
                <w:color w:val="000000"/>
                <w:sz w:val="16"/>
                <w:szCs w:val="16"/>
              </w:rPr>
              <w:t>Manizales</w:t>
            </w:r>
          </w:p>
        </w:tc>
        <w:tc>
          <w:tcPr>
            <w:tcW w:w="3485" w:type="dxa"/>
            <w:gridSpan w:val="3"/>
            <w:tcBorders>
              <w:right w:val="nil"/>
            </w:tcBorders>
          </w:tcPr>
          <w:p w14:paraId="4474B935" w14:textId="77777777" w:rsidR="00773645" w:rsidRDefault="00773645"/>
        </w:tc>
      </w:tr>
      <w:tr w:rsidR="00773645" w14:paraId="15B9F732" w14:textId="77777777">
        <w:trPr>
          <w:trHeight w:val="313"/>
        </w:trPr>
        <w:tc>
          <w:tcPr>
            <w:tcW w:w="10958" w:type="dxa"/>
            <w:gridSpan w:val="14"/>
            <w:shd w:val="clear" w:color="auto" w:fill="F2F2F2"/>
          </w:tcPr>
          <w:p w14:paraId="785CA885" w14:textId="77777777" w:rsidR="00773645" w:rsidRDefault="009F4E6D">
            <w:pPr>
              <w:pBdr>
                <w:top w:val="nil"/>
                <w:left w:val="nil"/>
                <w:bottom w:val="nil"/>
                <w:right w:val="nil"/>
                <w:between w:val="nil"/>
              </w:pBdr>
              <w:spacing w:before="51"/>
              <w:ind w:left="67" w:right="115"/>
              <w:rPr>
                <w:b/>
                <w:color w:val="000000"/>
                <w:sz w:val="16"/>
                <w:szCs w:val="16"/>
              </w:rPr>
            </w:pPr>
            <w:r>
              <w:rPr>
                <w:b/>
                <w:color w:val="000000"/>
                <w:sz w:val="16"/>
                <w:szCs w:val="16"/>
              </w:rPr>
              <w:t>3. OBJETO DEL CONTRATO</w:t>
            </w:r>
          </w:p>
        </w:tc>
      </w:tr>
      <w:tr w:rsidR="00773645" w14:paraId="168C0552" w14:textId="77777777">
        <w:trPr>
          <w:trHeight w:val="398"/>
        </w:trPr>
        <w:tc>
          <w:tcPr>
            <w:tcW w:w="10958" w:type="dxa"/>
            <w:gridSpan w:val="14"/>
          </w:tcPr>
          <w:p w14:paraId="1A4CFCD4" w14:textId="77777777" w:rsidR="00773645" w:rsidRDefault="009F4E6D">
            <w:pPr>
              <w:pBdr>
                <w:top w:val="nil"/>
                <w:left w:val="nil"/>
                <w:bottom w:val="nil"/>
                <w:right w:val="nil"/>
                <w:between w:val="nil"/>
              </w:pBdr>
              <w:spacing w:before="8"/>
              <w:ind w:left="67" w:right="115"/>
              <w:rPr>
                <w:color w:val="000000"/>
                <w:sz w:val="16"/>
                <w:szCs w:val="16"/>
              </w:rPr>
            </w:pPr>
            <w:r>
              <w:rPr>
                <w:color w:val="000000"/>
                <w:sz w:val="16"/>
                <w:szCs w:val="16"/>
              </w:rPr>
              <w:t>El objeto del presente  contrato  es la  cesión  de  los derechos patrimoniales de  autor sobre  las obras desarrolladas por el CEDENTE  en  el marco  del contrato laboral suscrito con el CESIONARIO. Los límites y condiciones de la cesión se detallarán a c</w:t>
            </w:r>
            <w:r>
              <w:rPr>
                <w:color w:val="000000"/>
                <w:sz w:val="16"/>
                <w:szCs w:val="16"/>
              </w:rPr>
              <w:t>ontinuación.</w:t>
            </w:r>
          </w:p>
        </w:tc>
      </w:tr>
      <w:tr w:rsidR="00773645" w14:paraId="761DA699" w14:textId="77777777">
        <w:trPr>
          <w:trHeight w:val="318"/>
        </w:trPr>
        <w:tc>
          <w:tcPr>
            <w:tcW w:w="10958" w:type="dxa"/>
            <w:gridSpan w:val="14"/>
            <w:shd w:val="clear" w:color="auto" w:fill="F2F2F2"/>
          </w:tcPr>
          <w:p w14:paraId="14B4C607" w14:textId="77777777" w:rsidR="00773645" w:rsidRDefault="009F4E6D">
            <w:pPr>
              <w:pBdr>
                <w:top w:val="nil"/>
                <w:left w:val="nil"/>
                <w:bottom w:val="nil"/>
                <w:right w:val="nil"/>
                <w:between w:val="nil"/>
              </w:pBdr>
              <w:spacing w:before="51"/>
              <w:ind w:left="67" w:right="115"/>
              <w:rPr>
                <w:b/>
                <w:color w:val="000000"/>
                <w:sz w:val="16"/>
                <w:szCs w:val="16"/>
              </w:rPr>
            </w:pPr>
            <w:r>
              <w:rPr>
                <w:b/>
                <w:color w:val="000000"/>
                <w:sz w:val="16"/>
                <w:szCs w:val="16"/>
              </w:rPr>
              <w:t>4. DETALLE DE LA CESIÓN</w:t>
            </w:r>
          </w:p>
        </w:tc>
      </w:tr>
      <w:tr w:rsidR="00773645" w14:paraId="461BECB3" w14:textId="77777777">
        <w:trPr>
          <w:trHeight w:val="2136"/>
        </w:trPr>
        <w:tc>
          <w:tcPr>
            <w:tcW w:w="10958" w:type="dxa"/>
            <w:gridSpan w:val="14"/>
          </w:tcPr>
          <w:p w14:paraId="6A8D344A" w14:textId="77777777" w:rsidR="00773645" w:rsidRDefault="009F4E6D">
            <w:pPr>
              <w:pBdr>
                <w:top w:val="nil"/>
                <w:left w:val="nil"/>
                <w:bottom w:val="nil"/>
                <w:right w:val="nil"/>
                <w:between w:val="nil"/>
              </w:pBdr>
              <w:spacing w:before="3" w:line="244" w:lineRule="auto"/>
              <w:ind w:left="67" w:right="64"/>
              <w:jc w:val="both"/>
              <w:rPr>
                <w:color w:val="000000"/>
                <w:sz w:val="16"/>
                <w:szCs w:val="16"/>
              </w:rPr>
            </w:pPr>
            <w:r>
              <w:rPr>
                <w:color w:val="000000"/>
                <w:sz w:val="16"/>
                <w:szCs w:val="16"/>
              </w:rPr>
              <w:t xml:space="preserve">Las obras cedidas en virtud  del  presente  contrato  son  todas  aquellas  creaciones  susceptibles  de  ser  protegidas  por  la  propiedad  intelectual que se desarrollen en el marco del contrato laboral que vincula al CEDENTE con el CESIONARIO y sobre </w:t>
            </w:r>
            <w:r>
              <w:rPr>
                <w:color w:val="000000"/>
                <w:sz w:val="16"/>
                <w:szCs w:val="16"/>
              </w:rPr>
              <w:t xml:space="preserve">las cuales el CEDENTE podría           ostentar un derecho como autor, entre ellas, a título enunciativo y no limitativo, fotografías, obras consideradas de carácter literario, software,  algoritmos,  diseños, </w:t>
            </w:r>
            <w:proofErr w:type="spellStart"/>
            <w:r>
              <w:rPr>
                <w:color w:val="000000"/>
                <w:sz w:val="16"/>
                <w:szCs w:val="16"/>
              </w:rPr>
              <w:t>mockups</w:t>
            </w:r>
            <w:proofErr w:type="spellEnd"/>
            <w:r>
              <w:rPr>
                <w:color w:val="000000"/>
                <w:sz w:val="16"/>
                <w:szCs w:val="16"/>
              </w:rPr>
              <w:t>, diagramas  UML,  videos,  libros,  do</w:t>
            </w:r>
            <w:r>
              <w:rPr>
                <w:color w:val="000000"/>
                <w:sz w:val="16"/>
                <w:szCs w:val="16"/>
              </w:rPr>
              <w:t>cumentos, bases  de  datos,  material  audiovisual,  digital,  impreso  o  publicitario, o cualquier otra creación que se desarrolle en virtud de la relación laboral que los vincula.   La cesión de los derechos patrimoniales de autor          objeto del pr</w:t>
            </w:r>
            <w:r>
              <w:rPr>
                <w:color w:val="000000"/>
                <w:sz w:val="16"/>
                <w:szCs w:val="16"/>
              </w:rPr>
              <w:t>esente acto incluye  todas  las  obras  susceptibles  de  protección  por  la  propiedad  intelectual  que  se  han  desarrollado  por  el CEDENTE desde la fecha de inicio de labores en la institución CESIONARIA hasta la fecha de terminación de las mismas,</w:t>
            </w:r>
            <w:r>
              <w:rPr>
                <w:color w:val="000000"/>
                <w:sz w:val="16"/>
                <w:szCs w:val="16"/>
              </w:rPr>
              <w:t xml:space="preserve"> y se considerará a           esta última como titular derivado con plena disposición de los derechos sin previa autorización del CEDENTE, lo que implica la explotación      económica o no que de la obra se pueda realizar,  a  través  de  cualquier  medio </w:t>
            </w:r>
            <w:r>
              <w:rPr>
                <w:color w:val="000000"/>
                <w:sz w:val="16"/>
                <w:szCs w:val="16"/>
              </w:rPr>
              <w:t xml:space="preserve"> conocido  o  por  conocerse,  incluyendo  los  derechos  de reproducción, distribución, comunicación pública y transformación, y entre ellos el uso, comercialización, modificaciones, edición o alteraciones           de las obras.</w:t>
            </w:r>
          </w:p>
        </w:tc>
      </w:tr>
      <w:tr w:rsidR="00773645" w14:paraId="18C68425" w14:textId="77777777">
        <w:trPr>
          <w:trHeight w:val="318"/>
        </w:trPr>
        <w:tc>
          <w:tcPr>
            <w:tcW w:w="10958" w:type="dxa"/>
            <w:gridSpan w:val="14"/>
            <w:shd w:val="clear" w:color="auto" w:fill="F2F2F2"/>
          </w:tcPr>
          <w:p w14:paraId="3854657F" w14:textId="77777777" w:rsidR="00773645" w:rsidRDefault="009F4E6D">
            <w:pPr>
              <w:pBdr>
                <w:top w:val="nil"/>
                <w:left w:val="nil"/>
                <w:bottom w:val="nil"/>
                <w:right w:val="nil"/>
                <w:between w:val="nil"/>
              </w:pBdr>
              <w:spacing w:before="61"/>
              <w:ind w:left="67" w:right="115"/>
              <w:rPr>
                <w:b/>
                <w:color w:val="000000"/>
                <w:sz w:val="16"/>
                <w:szCs w:val="16"/>
              </w:rPr>
            </w:pPr>
            <w:r>
              <w:rPr>
                <w:b/>
                <w:color w:val="000000"/>
                <w:sz w:val="16"/>
                <w:szCs w:val="16"/>
              </w:rPr>
              <w:t>5. REMUNERACIÓN</w:t>
            </w:r>
          </w:p>
        </w:tc>
      </w:tr>
      <w:tr w:rsidR="00773645" w14:paraId="24509ED0" w14:textId="77777777">
        <w:trPr>
          <w:trHeight w:val="588"/>
        </w:trPr>
        <w:tc>
          <w:tcPr>
            <w:tcW w:w="10958" w:type="dxa"/>
            <w:gridSpan w:val="14"/>
          </w:tcPr>
          <w:p w14:paraId="12C82C1A" w14:textId="77777777" w:rsidR="00773645" w:rsidRDefault="009F4E6D">
            <w:pPr>
              <w:pBdr>
                <w:top w:val="nil"/>
                <w:left w:val="nil"/>
                <w:bottom w:val="nil"/>
                <w:right w:val="nil"/>
                <w:between w:val="nil"/>
              </w:pBdr>
              <w:spacing w:before="3" w:line="246" w:lineRule="auto"/>
              <w:ind w:left="67" w:right="65"/>
              <w:jc w:val="both"/>
              <w:rPr>
                <w:color w:val="000000"/>
                <w:sz w:val="16"/>
                <w:szCs w:val="16"/>
              </w:rPr>
            </w:pPr>
            <w:r>
              <w:rPr>
                <w:color w:val="000000"/>
                <w:sz w:val="16"/>
                <w:szCs w:val="16"/>
              </w:rPr>
              <w:t>La cesión de los derechos patrimoniales sobre las obras descritas se entiende realizada en virtud del contrato laboral que vincula al CEDENTE con el CESIONARIO, por lo tanto, la remuneración allí contenida incluye la cesión de los derechos patrimoniales de</w:t>
            </w:r>
            <w:r>
              <w:rPr>
                <w:color w:val="000000"/>
                <w:sz w:val="16"/>
                <w:szCs w:val="16"/>
              </w:rPr>
              <w:t xml:space="preserve"> autor sobre las obras que   se creen en ejecución del mismo.</w:t>
            </w:r>
          </w:p>
        </w:tc>
      </w:tr>
      <w:tr w:rsidR="00773645" w14:paraId="6B6E4FBC" w14:textId="77777777">
        <w:trPr>
          <w:trHeight w:val="318"/>
        </w:trPr>
        <w:tc>
          <w:tcPr>
            <w:tcW w:w="10958" w:type="dxa"/>
            <w:gridSpan w:val="14"/>
            <w:shd w:val="clear" w:color="auto" w:fill="F2F2F2"/>
          </w:tcPr>
          <w:p w14:paraId="43E96256" w14:textId="77777777" w:rsidR="00773645" w:rsidRDefault="009F4E6D">
            <w:pPr>
              <w:pBdr>
                <w:top w:val="nil"/>
                <w:left w:val="nil"/>
                <w:bottom w:val="nil"/>
                <w:right w:val="nil"/>
                <w:between w:val="nil"/>
              </w:pBdr>
              <w:spacing w:before="51"/>
              <w:ind w:left="67" w:right="115"/>
              <w:rPr>
                <w:b/>
                <w:color w:val="000000"/>
                <w:sz w:val="16"/>
                <w:szCs w:val="16"/>
              </w:rPr>
            </w:pPr>
            <w:r>
              <w:rPr>
                <w:b/>
                <w:color w:val="000000"/>
                <w:sz w:val="16"/>
                <w:szCs w:val="16"/>
              </w:rPr>
              <w:t>6. DURACIÓN</w:t>
            </w:r>
          </w:p>
        </w:tc>
      </w:tr>
      <w:tr w:rsidR="00773645" w14:paraId="5077E414" w14:textId="77777777">
        <w:trPr>
          <w:trHeight w:val="588"/>
        </w:trPr>
        <w:tc>
          <w:tcPr>
            <w:tcW w:w="10958" w:type="dxa"/>
            <w:gridSpan w:val="14"/>
          </w:tcPr>
          <w:p w14:paraId="01F5DEFB" w14:textId="77777777" w:rsidR="00773645" w:rsidRDefault="009F4E6D">
            <w:pPr>
              <w:pBdr>
                <w:top w:val="nil"/>
                <w:left w:val="nil"/>
                <w:bottom w:val="nil"/>
                <w:right w:val="nil"/>
                <w:between w:val="nil"/>
              </w:pBdr>
              <w:spacing w:before="3" w:line="256" w:lineRule="auto"/>
              <w:ind w:left="67" w:right="65"/>
              <w:jc w:val="both"/>
              <w:rPr>
                <w:color w:val="000000"/>
                <w:sz w:val="16"/>
                <w:szCs w:val="16"/>
              </w:rPr>
            </w:pPr>
            <w:r>
              <w:rPr>
                <w:color w:val="000000"/>
                <w:sz w:val="16"/>
                <w:szCs w:val="16"/>
              </w:rPr>
              <w:t xml:space="preserve">La duración del presente acto de cesión de derechos patrimoniales de autor será entendida, para todos los efectos, por todo el tiempo de protección de los derechos patrimoniales que establezca la ley nacional e internacional y sin perjuicio del respeto al </w:t>
            </w:r>
            <w:r>
              <w:rPr>
                <w:color w:val="000000"/>
                <w:sz w:val="16"/>
                <w:szCs w:val="16"/>
              </w:rPr>
              <w:t>derecho moral consagrado en el artículo 11 de la Decisión Andina 351 de 1993 concordante con el artículo 30 de la Ley 23 de  1982.</w:t>
            </w:r>
          </w:p>
        </w:tc>
      </w:tr>
      <w:tr w:rsidR="00773645" w14:paraId="16007EB0" w14:textId="77777777">
        <w:trPr>
          <w:trHeight w:val="318"/>
        </w:trPr>
        <w:tc>
          <w:tcPr>
            <w:tcW w:w="10958" w:type="dxa"/>
            <w:gridSpan w:val="14"/>
            <w:shd w:val="clear" w:color="auto" w:fill="F2F2F2"/>
          </w:tcPr>
          <w:p w14:paraId="2275A325" w14:textId="77777777" w:rsidR="00773645" w:rsidRDefault="009F4E6D">
            <w:pPr>
              <w:pBdr>
                <w:top w:val="nil"/>
                <w:left w:val="nil"/>
                <w:bottom w:val="nil"/>
                <w:right w:val="nil"/>
                <w:between w:val="nil"/>
              </w:pBdr>
              <w:spacing w:before="51"/>
              <w:ind w:left="67" w:right="115"/>
              <w:rPr>
                <w:b/>
                <w:color w:val="000000"/>
                <w:sz w:val="16"/>
                <w:szCs w:val="16"/>
              </w:rPr>
            </w:pPr>
            <w:r>
              <w:rPr>
                <w:b/>
                <w:color w:val="000000"/>
                <w:sz w:val="16"/>
                <w:szCs w:val="16"/>
              </w:rPr>
              <w:t>7. TERRITORIO</w:t>
            </w:r>
          </w:p>
        </w:tc>
      </w:tr>
      <w:tr w:rsidR="00773645" w14:paraId="6AC30697" w14:textId="77777777">
        <w:trPr>
          <w:trHeight w:val="588"/>
        </w:trPr>
        <w:tc>
          <w:tcPr>
            <w:tcW w:w="10958" w:type="dxa"/>
            <w:gridSpan w:val="14"/>
          </w:tcPr>
          <w:p w14:paraId="2C08DAEA" w14:textId="77777777" w:rsidR="00773645" w:rsidRDefault="009F4E6D">
            <w:pPr>
              <w:pBdr>
                <w:top w:val="nil"/>
                <w:left w:val="nil"/>
                <w:bottom w:val="nil"/>
                <w:right w:val="nil"/>
                <w:between w:val="nil"/>
              </w:pBdr>
              <w:spacing w:before="3" w:line="249" w:lineRule="auto"/>
              <w:ind w:left="67" w:right="65"/>
              <w:jc w:val="both"/>
              <w:rPr>
                <w:color w:val="000000"/>
                <w:sz w:val="16"/>
                <w:szCs w:val="16"/>
              </w:rPr>
            </w:pPr>
            <w:r>
              <w:rPr>
                <w:color w:val="000000"/>
                <w:sz w:val="16"/>
                <w:szCs w:val="16"/>
              </w:rPr>
              <w:t>La cesión de derechos patrimoniales de autor que en virtud del presente contrato se realiza, deberá entenderse en todos los territorios donde   las obras sean protegidas según las legislaciones nacionales sobre derechos de autor en virtud de los principios</w:t>
            </w:r>
            <w:r>
              <w:rPr>
                <w:color w:val="000000"/>
                <w:sz w:val="16"/>
                <w:szCs w:val="16"/>
              </w:rPr>
              <w:t xml:space="preserve"> internacionales de protección del derecho de autor y en especial el principio de reciprocidad contenido en el Convenio de Berna.</w:t>
            </w:r>
          </w:p>
        </w:tc>
      </w:tr>
      <w:tr w:rsidR="00773645" w14:paraId="08888EBB" w14:textId="77777777">
        <w:trPr>
          <w:trHeight w:val="318"/>
        </w:trPr>
        <w:tc>
          <w:tcPr>
            <w:tcW w:w="10958" w:type="dxa"/>
            <w:gridSpan w:val="14"/>
            <w:shd w:val="clear" w:color="auto" w:fill="F2F2F2"/>
          </w:tcPr>
          <w:p w14:paraId="56E0C8EA" w14:textId="77777777" w:rsidR="00773645" w:rsidRDefault="009F4E6D">
            <w:pPr>
              <w:pBdr>
                <w:top w:val="nil"/>
                <w:left w:val="nil"/>
                <w:bottom w:val="nil"/>
                <w:right w:val="nil"/>
                <w:between w:val="nil"/>
              </w:pBdr>
              <w:spacing w:before="51"/>
              <w:ind w:left="67" w:right="115"/>
              <w:rPr>
                <w:b/>
                <w:color w:val="000000"/>
                <w:sz w:val="16"/>
                <w:szCs w:val="16"/>
              </w:rPr>
            </w:pPr>
            <w:r>
              <w:rPr>
                <w:b/>
                <w:color w:val="000000"/>
                <w:sz w:val="16"/>
                <w:szCs w:val="16"/>
              </w:rPr>
              <w:t>8. EJERCICIO PACÍFICO DE LOS DERECHOS</w:t>
            </w:r>
          </w:p>
        </w:tc>
      </w:tr>
      <w:tr w:rsidR="00773645" w14:paraId="79404E43" w14:textId="77777777">
        <w:trPr>
          <w:trHeight w:val="978"/>
        </w:trPr>
        <w:tc>
          <w:tcPr>
            <w:tcW w:w="10958" w:type="dxa"/>
            <w:gridSpan w:val="14"/>
          </w:tcPr>
          <w:p w14:paraId="79D8479D" w14:textId="77777777" w:rsidR="00773645" w:rsidRDefault="009F4E6D">
            <w:pPr>
              <w:pBdr>
                <w:top w:val="nil"/>
                <w:left w:val="nil"/>
                <w:bottom w:val="nil"/>
                <w:right w:val="nil"/>
                <w:between w:val="nil"/>
              </w:pBdr>
              <w:spacing w:before="3"/>
              <w:ind w:left="67" w:right="64"/>
              <w:jc w:val="both"/>
              <w:rPr>
                <w:color w:val="000000"/>
                <w:sz w:val="16"/>
                <w:szCs w:val="16"/>
              </w:rPr>
            </w:pPr>
            <w:r>
              <w:rPr>
                <w:color w:val="222222"/>
                <w:sz w:val="16"/>
                <w:szCs w:val="16"/>
              </w:rPr>
              <w:t>El CEDENTE garantiza que es autor y por lo tanto titular originario de  las  obras,  y  en  consecuencia,  garantiza  que  se  pueden  contratar  y  transferir los derechos aquí cedidos sin ningún tipo de limitación por no tener ningún tipo de gravamen, li</w:t>
            </w:r>
            <w:r>
              <w:rPr>
                <w:color w:val="222222"/>
                <w:sz w:val="16"/>
                <w:szCs w:val="16"/>
              </w:rPr>
              <w:t>mitación o disposición. Así mismo, el  CEDENTE garantiza al CESIONARIO el ejercicio pacífico de los derechos sobre las obras cedidas en virtud del presente contrato. En caso de reclamación,  el  CEDENTE  dejará  indemne  al  CESIONARIO,  respondiendo  ante</w:t>
            </w:r>
            <w:r>
              <w:rPr>
                <w:color w:val="222222"/>
                <w:sz w:val="16"/>
                <w:szCs w:val="16"/>
              </w:rPr>
              <w:t xml:space="preserve">  la  UNIVERSIDAD  CATÓLICA  DE  MANIZALES  y  terceros  por las acciones legales o indemnizaciones a que haya lugar.</w:t>
            </w:r>
          </w:p>
        </w:tc>
      </w:tr>
      <w:tr w:rsidR="00773645" w14:paraId="3E00FB61" w14:textId="77777777">
        <w:trPr>
          <w:trHeight w:val="318"/>
        </w:trPr>
        <w:tc>
          <w:tcPr>
            <w:tcW w:w="10958" w:type="dxa"/>
            <w:gridSpan w:val="14"/>
            <w:shd w:val="clear" w:color="auto" w:fill="F2F2F2"/>
          </w:tcPr>
          <w:p w14:paraId="330766D6" w14:textId="77777777" w:rsidR="00773645" w:rsidRDefault="009F4E6D">
            <w:pPr>
              <w:pBdr>
                <w:top w:val="nil"/>
                <w:left w:val="nil"/>
                <w:bottom w:val="nil"/>
                <w:right w:val="nil"/>
                <w:between w:val="nil"/>
              </w:pBdr>
              <w:spacing w:before="61"/>
              <w:ind w:left="67" w:right="115"/>
              <w:rPr>
                <w:b/>
                <w:color w:val="000000"/>
                <w:sz w:val="16"/>
                <w:szCs w:val="16"/>
              </w:rPr>
            </w:pPr>
            <w:r>
              <w:rPr>
                <w:b/>
                <w:color w:val="000000"/>
                <w:sz w:val="16"/>
                <w:szCs w:val="16"/>
              </w:rPr>
              <w:t>9. INTEGRALIDAD DEL CONTRATO</w:t>
            </w:r>
          </w:p>
        </w:tc>
      </w:tr>
      <w:tr w:rsidR="00773645" w14:paraId="746E4DC5" w14:textId="77777777">
        <w:trPr>
          <w:trHeight w:val="394"/>
        </w:trPr>
        <w:tc>
          <w:tcPr>
            <w:tcW w:w="10958" w:type="dxa"/>
            <w:gridSpan w:val="14"/>
          </w:tcPr>
          <w:p w14:paraId="46B897B2" w14:textId="77777777" w:rsidR="00773645" w:rsidRDefault="009F4E6D">
            <w:pPr>
              <w:pBdr>
                <w:top w:val="nil"/>
                <w:left w:val="nil"/>
                <w:bottom w:val="nil"/>
                <w:right w:val="nil"/>
                <w:between w:val="nil"/>
              </w:pBdr>
              <w:spacing w:line="242" w:lineRule="auto"/>
              <w:ind w:left="67" w:right="115"/>
              <w:rPr>
                <w:color w:val="222222"/>
                <w:sz w:val="16"/>
                <w:szCs w:val="16"/>
              </w:rPr>
            </w:pPr>
            <w:r>
              <w:rPr>
                <w:color w:val="222222"/>
                <w:sz w:val="16"/>
                <w:szCs w:val="16"/>
              </w:rPr>
              <w:t>El presente contrato de cesión de derechos patrimoniales de autor hace parte integrante del contrato laboral suscrito por las partes, y aún sin suscripción por escrito, de la relación laboral que los vincule.</w:t>
            </w:r>
          </w:p>
          <w:p w14:paraId="32A0713D" w14:textId="77777777" w:rsidR="00773645" w:rsidRDefault="00773645">
            <w:pPr>
              <w:pBdr>
                <w:top w:val="nil"/>
                <w:left w:val="nil"/>
                <w:bottom w:val="nil"/>
                <w:right w:val="nil"/>
                <w:between w:val="nil"/>
              </w:pBdr>
              <w:spacing w:line="242" w:lineRule="auto"/>
              <w:ind w:left="67" w:right="115"/>
              <w:rPr>
                <w:color w:val="222222"/>
                <w:sz w:val="16"/>
                <w:szCs w:val="16"/>
              </w:rPr>
            </w:pPr>
          </w:p>
          <w:p w14:paraId="50250860" w14:textId="77777777" w:rsidR="00773645" w:rsidRDefault="00773645">
            <w:pPr>
              <w:pBdr>
                <w:top w:val="nil"/>
                <w:left w:val="nil"/>
                <w:bottom w:val="nil"/>
                <w:right w:val="nil"/>
                <w:between w:val="nil"/>
              </w:pBdr>
              <w:spacing w:line="242" w:lineRule="auto"/>
              <w:ind w:left="67" w:right="115"/>
              <w:rPr>
                <w:color w:val="222222"/>
                <w:sz w:val="16"/>
                <w:szCs w:val="16"/>
              </w:rPr>
            </w:pPr>
          </w:p>
          <w:p w14:paraId="37BF3533" w14:textId="77777777" w:rsidR="00773645" w:rsidRDefault="00773645">
            <w:pPr>
              <w:pBdr>
                <w:top w:val="nil"/>
                <w:left w:val="nil"/>
                <w:bottom w:val="nil"/>
                <w:right w:val="nil"/>
                <w:between w:val="nil"/>
              </w:pBdr>
              <w:spacing w:line="242" w:lineRule="auto"/>
              <w:ind w:left="67" w:right="115"/>
              <w:rPr>
                <w:color w:val="222222"/>
                <w:sz w:val="16"/>
                <w:szCs w:val="16"/>
              </w:rPr>
            </w:pPr>
          </w:p>
          <w:p w14:paraId="3D68B5B3" w14:textId="77777777" w:rsidR="00773645" w:rsidRDefault="00773645">
            <w:pPr>
              <w:pBdr>
                <w:top w:val="nil"/>
                <w:left w:val="nil"/>
                <w:bottom w:val="nil"/>
                <w:right w:val="nil"/>
                <w:between w:val="nil"/>
              </w:pBdr>
              <w:spacing w:line="242" w:lineRule="auto"/>
              <w:ind w:right="115"/>
              <w:rPr>
                <w:color w:val="222222"/>
                <w:sz w:val="16"/>
                <w:szCs w:val="16"/>
              </w:rPr>
            </w:pPr>
          </w:p>
          <w:p w14:paraId="750F7B80" w14:textId="77777777" w:rsidR="00773645" w:rsidRDefault="00773645">
            <w:pPr>
              <w:pBdr>
                <w:top w:val="nil"/>
                <w:left w:val="nil"/>
                <w:bottom w:val="nil"/>
                <w:right w:val="nil"/>
                <w:between w:val="nil"/>
              </w:pBdr>
              <w:spacing w:line="242" w:lineRule="auto"/>
              <w:ind w:right="115"/>
              <w:rPr>
                <w:color w:val="222222"/>
                <w:sz w:val="16"/>
                <w:szCs w:val="16"/>
              </w:rPr>
            </w:pPr>
          </w:p>
          <w:p w14:paraId="6E01D7C8" w14:textId="77777777" w:rsidR="00773645" w:rsidRDefault="00773645">
            <w:pPr>
              <w:pBdr>
                <w:top w:val="nil"/>
                <w:left w:val="nil"/>
                <w:bottom w:val="nil"/>
                <w:right w:val="nil"/>
                <w:between w:val="nil"/>
              </w:pBdr>
              <w:spacing w:line="242" w:lineRule="auto"/>
              <w:ind w:right="115"/>
              <w:rPr>
                <w:color w:val="222222"/>
                <w:sz w:val="16"/>
                <w:szCs w:val="16"/>
              </w:rPr>
            </w:pPr>
          </w:p>
          <w:p w14:paraId="57BFFE47" w14:textId="77777777" w:rsidR="00773645" w:rsidRDefault="00773645">
            <w:pPr>
              <w:pBdr>
                <w:top w:val="nil"/>
                <w:left w:val="nil"/>
                <w:bottom w:val="nil"/>
                <w:right w:val="nil"/>
                <w:between w:val="nil"/>
              </w:pBdr>
              <w:spacing w:line="242" w:lineRule="auto"/>
              <w:ind w:left="67" w:right="115"/>
              <w:rPr>
                <w:color w:val="222222"/>
                <w:sz w:val="16"/>
                <w:szCs w:val="16"/>
              </w:rPr>
            </w:pPr>
          </w:p>
          <w:p w14:paraId="7B8AD5E9" w14:textId="77777777" w:rsidR="00773645" w:rsidRDefault="00773645">
            <w:pPr>
              <w:pBdr>
                <w:top w:val="nil"/>
                <w:left w:val="nil"/>
                <w:bottom w:val="nil"/>
                <w:right w:val="nil"/>
                <w:between w:val="nil"/>
              </w:pBdr>
              <w:spacing w:line="242" w:lineRule="auto"/>
              <w:ind w:left="67" w:right="115"/>
              <w:rPr>
                <w:color w:val="222222"/>
                <w:sz w:val="16"/>
                <w:szCs w:val="16"/>
              </w:rPr>
            </w:pPr>
          </w:p>
          <w:p w14:paraId="183D4FF8" w14:textId="77777777" w:rsidR="00773645" w:rsidRDefault="00773645">
            <w:pPr>
              <w:pBdr>
                <w:top w:val="nil"/>
                <w:left w:val="nil"/>
                <w:bottom w:val="nil"/>
                <w:right w:val="nil"/>
                <w:between w:val="nil"/>
              </w:pBdr>
              <w:spacing w:line="242" w:lineRule="auto"/>
              <w:ind w:left="67" w:right="115"/>
              <w:rPr>
                <w:color w:val="222222"/>
                <w:sz w:val="16"/>
                <w:szCs w:val="16"/>
              </w:rPr>
            </w:pPr>
          </w:p>
          <w:p w14:paraId="0331AE8B" w14:textId="77777777" w:rsidR="00773645" w:rsidRDefault="00773645">
            <w:pPr>
              <w:pBdr>
                <w:top w:val="nil"/>
                <w:left w:val="nil"/>
                <w:bottom w:val="nil"/>
                <w:right w:val="nil"/>
                <w:between w:val="nil"/>
              </w:pBdr>
              <w:spacing w:line="242" w:lineRule="auto"/>
              <w:ind w:left="67" w:right="115"/>
              <w:rPr>
                <w:color w:val="222222"/>
                <w:sz w:val="16"/>
                <w:szCs w:val="16"/>
              </w:rPr>
            </w:pPr>
          </w:p>
          <w:p w14:paraId="2401CEFC" w14:textId="77777777" w:rsidR="00773645" w:rsidRDefault="00773645">
            <w:pPr>
              <w:pBdr>
                <w:top w:val="nil"/>
                <w:left w:val="nil"/>
                <w:bottom w:val="nil"/>
                <w:right w:val="nil"/>
                <w:between w:val="nil"/>
              </w:pBdr>
              <w:spacing w:line="242" w:lineRule="auto"/>
              <w:ind w:left="67" w:right="115"/>
              <w:rPr>
                <w:color w:val="000000"/>
                <w:sz w:val="16"/>
                <w:szCs w:val="16"/>
              </w:rPr>
            </w:pPr>
          </w:p>
        </w:tc>
      </w:tr>
      <w:tr w:rsidR="00773645" w14:paraId="16F90FDE" w14:textId="77777777">
        <w:trPr>
          <w:trHeight w:val="318"/>
        </w:trPr>
        <w:tc>
          <w:tcPr>
            <w:tcW w:w="10958" w:type="dxa"/>
            <w:gridSpan w:val="14"/>
            <w:shd w:val="clear" w:color="auto" w:fill="F2F2F2"/>
          </w:tcPr>
          <w:p w14:paraId="46AA8690" w14:textId="77777777" w:rsidR="00773645" w:rsidRDefault="009F4E6D">
            <w:pPr>
              <w:pBdr>
                <w:top w:val="nil"/>
                <w:left w:val="nil"/>
                <w:bottom w:val="nil"/>
                <w:right w:val="nil"/>
                <w:between w:val="nil"/>
              </w:pBdr>
              <w:spacing w:before="61"/>
              <w:ind w:left="67" w:right="115"/>
              <w:rPr>
                <w:b/>
                <w:color w:val="000000"/>
                <w:sz w:val="16"/>
                <w:szCs w:val="16"/>
              </w:rPr>
            </w:pPr>
            <w:r>
              <w:rPr>
                <w:b/>
                <w:color w:val="222222"/>
                <w:sz w:val="16"/>
                <w:szCs w:val="16"/>
              </w:rPr>
              <w:t>10. RESOLUCIÓN DE CONTROVERSIAS Y LEYES APLICABLES</w:t>
            </w:r>
          </w:p>
        </w:tc>
      </w:tr>
      <w:tr w:rsidR="00773645" w14:paraId="68319C6D" w14:textId="77777777">
        <w:trPr>
          <w:trHeight w:val="1363"/>
        </w:trPr>
        <w:tc>
          <w:tcPr>
            <w:tcW w:w="10958" w:type="dxa"/>
            <w:gridSpan w:val="14"/>
          </w:tcPr>
          <w:p w14:paraId="6BE26B0C" w14:textId="77777777" w:rsidR="00773645" w:rsidRDefault="009F4E6D">
            <w:pPr>
              <w:pBdr>
                <w:top w:val="nil"/>
                <w:left w:val="nil"/>
                <w:bottom w:val="nil"/>
                <w:right w:val="nil"/>
                <w:between w:val="nil"/>
              </w:pBdr>
              <w:spacing w:line="249" w:lineRule="auto"/>
              <w:ind w:left="67" w:right="64"/>
              <w:jc w:val="both"/>
              <w:rPr>
                <w:color w:val="000000"/>
                <w:sz w:val="16"/>
                <w:szCs w:val="16"/>
              </w:rPr>
            </w:pPr>
            <w:r>
              <w:rPr>
                <w:color w:val="222222"/>
                <w:sz w:val="16"/>
                <w:szCs w:val="16"/>
              </w:rPr>
              <w:lastRenderedPageBreak/>
              <w:t>Cualquier incompatibilidad o contradicción en temas relacionados con propiedad intelectual entre el contrato laboral que vincula a las partes y               el presente contrato de cesión de derechos pat</w:t>
            </w:r>
            <w:r>
              <w:rPr>
                <w:color w:val="222222"/>
                <w:sz w:val="16"/>
                <w:szCs w:val="16"/>
              </w:rPr>
              <w:t>rimoniales de autor, prevalecerá este último. Así mismo, las partes acuerdan que ante cualquier controversia surgida con ocasión del presente contrato se someterán, en primer lugar, ante mecanismos alternativos de solución de conflictos,               y an</w:t>
            </w:r>
            <w:r>
              <w:rPr>
                <w:color w:val="222222"/>
                <w:sz w:val="16"/>
                <w:szCs w:val="16"/>
              </w:rPr>
              <w:t>te el no arreglo amigable, ante el tribunal de arbitramento de la Cámara de Comercio de Manizales por Caldas.   La ley  aplicable a esta   declaración es la ley  colombiana  y  en  el  caso  de  que  cualquiera  de  sus  estipulaciones  sea  considerada  o</w:t>
            </w:r>
            <w:r>
              <w:rPr>
                <w:color w:val="222222"/>
                <w:sz w:val="16"/>
                <w:szCs w:val="16"/>
              </w:rPr>
              <w:t xml:space="preserve">  declarada  nula,  las  cláusulas restantes, seguirán siendo aplicables y producirán todos sus efectos. Las partes acuerdan someter el presente contrato  a  la  jurisdicción  de  Manizales, con exclusión de cualquier otro fuero que pudiera corresponderles</w:t>
            </w:r>
            <w:r>
              <w:rPr>
                <w:color w:val="222222"/>
                <w:sz w:val="16"/>
                <w:szCs w:val="16"/>
              </w:rPr>
              <w:t>.</w:t>
            </w:r>
          </w:p>
        </w:tc>
      </w:tr>
    </w:tbl>
    <w:p w14:paraId="524ADF2F" w14:textId="77777777" w:rsidR="00773645" w:rsidRDefault="00773645">
      <w:pPr>
        <w:pBdr>
          <w:top w:val="nil"/>
          <w:left w:val="nil"/>
          <w:bottom w:val="nil"/>
          <w:right w:val="nil"/>
          <w:between w:val="nil"/>
        </w:pBdr>
        <w:rPr>
          <w:rFonts w:ascii="Times New Roman" w:eastAsia="Times New Roman" w:hAnsi="Times New Roman" w:cs="Times New Roman"/>
          <w:color w:val="000000"/>
          <w:sz w:val="20"/>
          <w:szCs w:val="20"/>
        </w:rPr>
      </w:pPr>
    </w:p>
    <w:p w14:paraId="1D60E2E5" w14:textId="575B5C72" w:rsidR="00773645" w:rsidRDefault="00773645">
      <w:pPr>
        <w:pBdr>
          <w:top w:val="nil"/>
          <w:left w:val="nil"/>
          <w:bottom w:val="nil"/>
          <w:right w:val="nil"/>
          <w:between w:val="nil"/>
        </w:pBdr>
        <w:rPr>
          <w:rFonts w:ascii="Times New Roman" w:eastAsia="Times New Roman" w:hAnsi="Times New Roman" w:cs="Times New Roman"/>
          <w:color w:val="000000"/>
          <w:sz w:val="20"/>
          <w:szCs w:val="20"/>
        </w:rPr>
      </w:pPr>
    </w:p>
    <w:p w14:paraId="66F672DA" w14:textId="17A1158D" w:rsidR="009F7B5E" w:rsidRDefault="009F7B5E">
      <w:pPr>
        <w:pBdr>
          <w:top w:val="nil"/>
          <w:left w:val="nil"/>
          <w:bottom w:val="nil"/>
          <w:right w:val="nil"/>
          <w:between w:val="nil"/>
        </w:pBdr>
        <w:rPr>
          <w:rFonts w:ascii="Times New Roman" w:eastAsia="Times New Roman" w:hAnsi="Times New Roman" w:cs="Times New Roman"/>
          <w:color w:val="000000"/>
          <w:sz w:val="20"/>
          <w:szCs w:val="20"/>
        </w:rPr>
      </w:pPr>
    </w:p>
    <w:p w14:paraId="19C47B78" w14:textId="21C17BBE" w:rsidR="009F7B5E" w:rsidRDefault="009F7B5E">
      <w:pPr>
        <w:pBdr>
          <w:top w:val="nil"/>
          <w:left w:val="nil"/>
          <w:bottom w:val="nil"/>
          <w:right w:val="nil"/>
          <w:between w:val="nil"/>
        </w:pBdr>
        <w:rPr>
          <w:rFonts w:ascii="Times New Roman" w:eastAsia="Times New Roman" w:hAnsi="Times New Roman" w:cs="Times New Roman"/>
          <w:color w:val="000000"/>
          <w:sz w:val="20"/>
          <w:szCs w:val="20"/>
        </w:rPr>
      </w:pPr>
    </w:p>
    <w:p w14:paraId="16B4F700" w14:textId="37747FB6" w:rsidR="009F7B5E" w:rsidRDefault="009F7B5E">
      <w:pPr>
        <w:pBdr>
          <w:top w:val="nil"/>
          <w:left w:val="nil"/>
          <w:bottom w:val="nil"/>
          <w:right w:val="nil"/>
          <w:between w:val="nil"/>
        </w:pBdr>
        <w:rPr>
          <w:rFonts w:ascii="Times New Roman" w:eastAsia="Times New Roman" w:hAnsi="Times New Roman" w:cs="Times New Roman"/>
          <w:color w:val="000000"/>
          <w:sz w:val="20"/>
          <w:szCs w:val="20"/>
        </w:rPr>
      </w:pPr>
    </w:p>
    <w:p w14:paraId="0B543240" w14:textId="38187F84" w:rsidR="009F7B5E" w:rsidRDefault="009F7B5E">
      <w:pPr>
        <w:pBdr>
          <w:top w:val="nil"/>
          <w:left w:val="nil"/>
          <w:bottom w:val="nil"/>
          <w:right w:val="nil"/>
          <w:between w:val="nil"/>
        </w:pBdr>
        <w:rPr>
          <w:rFonts w:ascii="Times New Roman" w:eastAsia="Times New Roman" w:hAnsi="Times New Roman" w:cs="Times New Roman"/>
          <w:color w:val="000000"/>
          <w:sz w:val="20"/>
          <w:szCs w:val="20"/>
        </w:rPr>
      </w:pPr>
    </w:p>
    <w:p w14:paraId="1EE0C29F" w14:textId="77777777" w:rsidR="009F7B5E" w:rsidRDefault="009F7B5E">
      <w:pPr>
        <w:pBdr>
          <w:top w:val="nil"/>
          <w:left w:val="nil"/>
          <w:bottom w:val="nil"/>
          <w:right w:val="nil"/>
          <w:between w:val="nil"/>
        </w:pBdr>
        <w:rPr>
          <w:rFonts w:ascii="Times New Roman" w:eastAsia="Times New Roman" w:hAnsi="Times New Roman" w:cs="Times New Roman"/>
          <w:color w:val="000000"/>
          <w:sz w:val="20"/>
          <w:szCs w:val="20"/>
        </w:rPr>
      </w:pPr>
    </w:p>
    <w:p w14:paraId="28ED3659" w14:textId="77777777" w:rsidR="00773645" w:rsidRDefault="009F4E6D">
      <w:pPr>
        <w:pBdr>
          <w:top w:val="nil"/>
          <w:left w:val="nil"/>
          <w:bottom w:val="nil"/>
          <w:right w:val="nil"/>
          <w:between w:val="nil"/>
        </w:pBdr>
        <w:spacing w:before="5"/>
        <w:rPr>
          <w:rFonts w:ascii="Times New Roman" w:eastAsia="Times New Roman" w:hAnsi="Times New Roman" w:cs="Times New Roman"/>
          <w:color w:val="000000"/>
          <w:sz w:val="20"/>
          <w:szCs w:val="20"/>
        </w:rPr>
      </w:pPr>
      <w:r>
        <w:rPr>
          <w:noProof/>
        </w:rPr>
        <mc:AlternateContent>
          <mc:Choice Requires="wps">
            <w:drawing>
              <wp:anchor distT="0" distB="0" distL="0" distR="0" simplePos="0" relativeHeight="251658240" behindDoc="0" locked="0" layoutInCell="1" hidden="0" allowOverlap="1" wp14:anchorId="086E6069" wp14:editId="0D754BA7">
                <wp:simplePos x="0" y="0"/>
                <wp:positionH relativeFrom="column">
                  <wp:posOffset>1447800</wp:posOffset>
                </wp:positionH>
                <wp:positionV relativeFrom="paragraph">
                  <wp:posOffset>165100</wp:posOffset>
                </wp:positionV>
                <wp:extent cx="0" cy="12700"/>
                <wp:effectExtent l="0" t="0" r="0" b="0"/>
                <wp:wrapTopAndBottom distT="0" distB="0"/>
                <wp:docPr id="7" name=""/>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1447800</wp:posOffset>
                </wp:positionH>
                <wp:positionV relativeFrom="paragraph">
                  <wp:posOffset>165100</wp:posOffset>
                </wp:positionV>
                <wp:extent cx="0" cy="12700"/>
                <wp:effectExtent b="0" l="0" r="0" t="0"/>
                <wp:wrapTopAndBottom distB="0" distT="0"/>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59264" behindDoc="0" locked="0" layoutInCell="1" hidden="0" allowOverlap="1" wp14:anchorId="67E3FF49" wp14:editId="30C58783">
                <wp:simplePos x="0" y="0"/>
                <wp:positionH relativeFrom="column">
                  <wp:posOffset>3898900</wp:posOffset>
                </wp:positionH>
                <wp:positionV relativeFrom="paragraph">
                  <wp:posOffset>165100</wp:posOffset>
                </wp:positionV>
                <wp:extent cx="0" cy="12700"/>
                <wp:effectExtent l="0" t="0" r="0" b="0"/>
                <wp:wrapTopAndBottom distT="0" distB="0"/>
                <wp:docPr id="6" name=""/>
                <wp:cNvGraphicFramePr/>
                <a:graphic xmlns:a="http://schemas.openxmlformats.org/drawingml/2006/main">
                  <a:graphicData uri="http://schemas.microsoft.com/office/word/2010/wordprocessingShape">
                    <wps:wsp>
                      <wps:cNvCnPr/>
                      <wps:spPr>
                        <a:xfrm>
                          <a:off x="4475415" y="3780000"/>
                          <a:ext cx="17411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3898900</wp:posOffset>
                </wp:positionH>
                <wp:positionV relativeFrom="paragraph">
                  <wp:posOffset>165100</wp:posOffset>
                </wp:positionV>
                <wp:extent cx="0" cy="12700"/>
                <wp:effectExtent b="0" l="0" r="0" t="0"/>
                <wp:wrapTopAndBottom distB="0" dist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F4AAEED" w14:textId="77777777" w:rsidR="00773645" w:rsidRDefault="009F4E6D">
      <w:pPr>
        <w:pBdr>
          <w:top w:val="nil"/>
          <w:left w:val="nil"/>
          <w:bottom w:val="nil"/>
          <w:right w:val="nil"/>
          <w:between w:val="nil"/>
        </w:pBdr>
        <w:tabs>
          <w:tab w:val="left" w:pos="6431"/>
        </w:tabs>
        <w:spacing w:line="168" w:lineRule="auto"/>
        <w:ind w:left="2728"/>
        <w:rPr>
          <w:color w:val="000000"/>
          <w:sz w:val="16"/>
          <w:szCs w:val="16"/>
        </w:rPr>
      </w:pPr>
      <w:r>
        <w:rPr>
          <w:color w:val="000000"/>
          <w:sz w:val="16"/>
          <w:szCs w:val="16"/>
        </w:rPr>
        <w:t>FIRMA DEL CEDENTE</w:t>
      </w:r>
      <w:r>
        <w:rPr>
          <w:color w:val="000000"/>
          <w:sz w:val="16"/>
          <w:szCs w:val="16"/>
        </w:rPr>
        <w:tab/>
        <w:t>FIRMA DEL CESIONARIO</w:t>
      </w:r>
    </w:p>
    <w:p w14:paraId="5F259595" w14:textId="77777777" w:rsidR="00773645" w:rsidRDefault="009F4E6D">
      <w:pPr>
        <w:pBdr>
          <w:top w:val="nil"/>
          <w:left w:val="nil"/>
          <w:bottom w:val="nil"/>
          <w:right w:val="nil"/>
          <w:between w:val="nil"/>
        </w:pBdr>
        <w:tabs>
          <w:tab w:val="left" w:pos="7287"/>
        </w:tabs>
        <w:spacing w:before="70"/>
        <w:ind w:left="3597"/>
        <w:rPr>
          <w:color w:val="000000"/>
          <w:sz w:val="16"/>
          <w:szCs w:val="16"/>
        </w:rPr>
      </w:pPr>
      <w:r>
        <w:rPr>
          <w:color w:val="000000"/>
          <w:sz w:val="16"/>
          <w:szCs w:val="16"/>
        </w:rPr>
        <w:t>C.C.</w:t>
      </w:r>
      <w:r>
        <w:rPr>
          <w:color w:val="000000"/>
          <w:sz w:val="16"/>
          <w:szCs w:val="16"/>
        </w:rPr>
        <w:tab/>
        <w:t>C.C</w:t>
      </w:r>
    </w:p>
    <w:p w14:paraId="3FE86D04" w14:textId="77777777" w:rsidR="00773645" w:rsidRDefault="00773645">
      <w:pPr>
        <w:pBdr>
          <w:top w:val="nil"/>
          <w:left w:val="nil"/>
          <w:bottom w:val="nil"/>
          <w:right w:val="nil"/>
          <w:between w:val="nil"/>
        </w:pBdr>
        <w:tabs>
          <w:tab w:val="left" w:pos="7287"/>
        </w:tabs>
        <w:spacing w:before="70"/>
        <w:ind w:left="3597"/>
        <w:rPr>
          <w:color w:val="000000"/>
          <w:sz w:val="16"/>
          <w:szCs w:val="16"/>
        </w:rPr>
      </w:pPr>
    </w:p>
    <w:tbl>
      <w:tblPr>
        <w:tblStyle w:val="a0"/>
        <w:tblpPr w:leftFromText="141" w:rightFromText="141" w:vertAnchor="text" w:tblpX="108" w:tblpY="25"/>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3159"/>
        <w:gridCol w:w="1822"/>
        <w:gridCol w:w="3037"/>
      </w:tblGrid>
      <w:tr w:rsidR="00773645" w14:paraId="2E29FE15" w14:textId="77777777">
        <w:trPr>
          <w:trHeight w:val="248"/>
        </w:trPr>
        <w:tc>
          <w:tcPr>
            <w:tcW w:w="2900" w:type="dxa"/>
            <w:shd w:val="clear" w:color="auto" w:fill="D9D9D9"/>
          </w:tcPr>
          <w:p w14:paraId="52AAFDE8" w14:textId="77777777" w:rsidR="00773645" w:rsidRDefault="009F4E6D">
            <w:pPr>
              <w:jc w:val="center"/>
              <w:rPr>
                <w:b/>
                <w:color w:val="222222"/>
                <w:sz w:val="16"/>
                <w:szCs w:val="16"/>
              </w:rPr>
            </w:pPr>
            <w:r>
              <w:rPr>
                <w:b/>
                <w:color w:val="222222"/>
                <w:sz w:val="16"/>
                <w:szCs w:val="16"/>
              </w:rPr>
              <w:t>Elaboró</w:t>
            </w:r>
          </w:p>
        </w:tc>
        <w:tc>
          <w:tcPr>
            <w:tcW w:w="3159" w:type="dxa"/>
            <w:shd w:val="clear" w:color="auto" w:fill="D9D9D9"/>
          </w:tcPr>
          <w:p w14:paraId="04DB83C1" w14:textId="77777777" w:rsidR="00773645" w:rsidRDefault="009F4E6D">
            <w:pPr>
              <w:jc w:val="center"/>
              <w:rPr>
                <w:b/>
                <w:color w:val="222222"/>
                <w:sz w:val="16"/>
                <w:szCs w:val="16"/>
              </w:rPr>
            </w:pPr>
            <w:r>
              <w:rPr>
                <w:b/>
                <w:color w:val="222222"/>
                <w:sz w:val="16"/>
                <w:szCs w:val="16"/>
              </w:rPr>
              <w:t>Revisó</w:t>
            </w:r>
          </w:p>
        </w:tc>
        <w:tc>
          <w:tcPr>
            <w:tcW w:w="1822" w:type="dxa"/>
            <w:shd w:val="clear" w:color="auto" w:fill="D9D9D9"/>
          </w:tcPr>
          <w:p w14:paraId="745A27C0" w14:textId="77777777" w:rsidR="00773645" w:rsidRDefault="009F4E6D">
            <w:pPr>
              <w:jc w:val="center"/>
              <w:rPr>
                <w:b/>
                <w:color w:val="222222"/>
                <w:sz w:val="16"/>
                <w:szCs w:val="16"/>
              </w:rPr>
            </w:pPr>
            <w:r>
              <w:rPr>
                <w:b/>
                <w:color w:val="222222"/>
                <w:sz w:val="16"/>
                <w:szCs w:val="16"/>
              </w:rPr>
              <w:t>Aprobó</w:t>
            </w:r>
          </w:p>
        </w:tc>
        <w:tc>
          <w:tcPr>
            <w:tcW w:w="3037" w:type="dxa"/>
            <w:shd w:val="clear" w:color="auto" w:fill="D9D9D9"/>
          </w:tcPr>
          <w:p w14:paraId="41B3EA22" w14:textId="77777777" w:rsidR="00773645" w:rsidRDefault="009F4E6D">
            <w:pPr>
              <w:jc w:val="center"/>
              <w:rPr>
                <w:b/>
                <w:color w:val="222222"/>
                <w:sz w:val="16"/>
                <w:szCs w:val="16"/>
              </w:rPr>
            </w:pPr>
            <w:r>
              <w:rPr>
                <w:b/>
                <w:color w:val="222222"/>
                <w:sz w:val="16"/>
                <w:szCs w:val="16"/>
              </w:rPr>
              <w:t>Fecha de vigencia</w:t>
            </w:r>
          </w:p>
        </w:tc>
      </w:tr>
      <w:tr w:rsidR="00773645" w14:paraId="247BC56C" w14:textId="77777777">
        <w:trPr>
          <w:trHeight w:val="947"/>
        </w:trPr>
        <w:tc>
          <w:tcPr>
            <w:tcW w:w="2900" w:type="dxa"/>
            <w:shd w:val="clear" w:color="auto" w:fill="auto"/>
            <w:vAlign w:val="center"/>
          </w:tcPr>
          <w:p w14:paraId="1C053C67" w14:textId="77777777" w:rsidR="00773645" w:rsidRDefault="009F4E6D">
            <w:pPr>
              <w:jc w:val="center"/>
              <w:rPr>
                <w:color w:val="222222"/>
                <w:sz w:val="16"/>
                <w:szCs w:val="16"/>
              </w:rPr>
            </w:pPr>
            <w:r>
              <w:rPr>
                <w:color w:val="222222"/>
                <w:sz w:val="16"/>
                <w:szCs w:val="16"/>
              </w:rPr>
              <w:t>Dirección de Investigaciones y Posgrados</w:t>
            </w:r>
          </w:p>
          <w:p w14:paraId="0FEB0DEB" w14:textId="77777777" w:rsidR="00773645" w:rsidRDefault="009F4E6D">
            <w:pPr>
              <w:jc w:val="center"/>
              <w:rPr>
                <w:color w:val="222222"/>
                <w:sz w:val="16"/>
                <w:szCs w:val="16"/>
              </w:rPr>
            </w:pPr>
            <w:r>
              <w:rPr>
                <w:color w:val="222222"/>
                <w:sz w:val="16"/>
                <w:szCs w:val="16"/>
              </w:rPr>
              <w:t>Coordinación de investigación e innovación</w:t>
            </w:r>
          </w:p>
        </w:tc>
        <w:tc>
          <w:tcPr>
            <w:tcW w:w="3159" w:type="dxa"/>
            <w:shd w:val="clear" w:color="auto" w:fill="auto"/>
            <w:vAlign w:val="center"/>
          </w:tcPr>
          <w:p w14:paraId="4781A352" w14:textId="6E380ABA" w:rsidR="00773645" w:rsidRDefault="009F4E6D">
            <w:pPr>
              <w:jc w:val="center"/>
              <w:rPr>
                <w:color w:val="222222"/>
                <w:sz w:val="16"/>
                <w:szCs w:val="16"/>
              </w:rPr>
            </w:pPr>
            <w:r>
              <w:rPr>
                <w:color w:val="222222"/>
                <w:sz w:val="16"/>
                <w:szCs w:val="16"/>
              </w:rPr>
              <w:t xml:space="preserve">Dirección Aseguramiento de la Calidad </w:t>
            </w:r>
          </w:p>
        </w:tc>
        <w:tc>
          <w:tcPr>
            <w:tcW w:w="1822" w:type="dxa"/>
            <w:shd w:val="clear" w:color="auto" w:fill="auto"/>
            <w:vAlign w:val="center"/>
          </w:tcPr>
          <w:p w14:paraId="53636E69" w14:textId="77777777" w:rsidR="00773645" w:rsidRDefault="009F4E6D">
            <w:pPr>
              <w:jc w:val="center"/>
              <w:rPr>
                <w:color w:val="222222"/>
                <w:sz w:val="16"/>
                <w:szCs w:val="16"/>
              </w:rPr>
            </w:pPr>
            <w:r>
              <w:rPr>
                <w:color w:val="222222"/>
                <w:sz w:val="16"/>
                <w:szCs w:val="16"/>
              </w:rPr>
              <w:t>Rectoría</w:t>
            </w:r>
          </w:p>
        </w:tc>
        <w:tc>
          <w:tcPr>
            <w:tcW w:w="3037" w:type="dxa"/>
            <w:vAlign w:val="center"/>
          </w:tcPr>
          <w:p w14:paraId="288F8205" w14:textId="764BF62A" w:rsidR="00773645" w:rsidRDefault="009F4E6D">
            <w:pPr>
              <w:jc w:val="center"/>
              <w:rPr>
                <w:color w:val="222222"/>
                <w:sz w:val="16"/>
                <w:szCs w:val="16"/>
              </w:rPr>
            </w:pPr>
            <w:r>
              <w:rPr>
                <w:color w:val="222222"/>
                <w:sz w:val="16"/>
                <w:szCs w:val="16"/>
              </w:rPr>
              <w:t>Febrero de 2025</w:t>
            </w:r>
          </w:p>
        </w:tc>
      </w:tr>
    </w:tbl>
    <w:p w14:paraId="3B517E47" w14:textId="77777777" w:rsidR="00773645" w:rsidRDefault="00773645">
      <w:pPr>
        <w:pBdr>
          <w:top w:val="nil"/>
          <w:left w:val="nil"/>
          <w:bottom w:val="nil"/>
          <w:right w:val="nil"/>
          <w:between w:val="nil"/>
        </w:pBdr>
        <w:tabs>
          <w:tab w:val="left" w:pos="7287"/>
        </w:tabs>
        <w:spacing w:before="70"/>
        <w:jc w:val="both"/>
        <w:rPr>
          <w:color w:val="000000"/>
          <w:sz w:val="16"/>
          <w:szCs w:val="16"/>
        </w:rPr>
      </w:pPr>
    </w:p>
    <w:p w14:paraId="40662C8E" w14:textId="77777777" w:rsidR="00773645" w:rsidRDefault="009F4E6D">
      <w:pPr>
        <w:rPr>
          <w:b/>
          <w:color w:val="222222"/>
          <w:sz w:val="16"/>
          <w:szCs w:val="16"/>
        </w:rPr>
      </w:pPr>
      <w:r>
        <w:rPr>
          <w:b/>
          <w:color w:val="222222"/>
          <w:sz w:val="16"/>
          <w:szCs w:val="16"/>
        </w:rPr>
        <w:t xml:space="preserve">  CONTROL DE CAMBIOS</w:t>
      </w:r>
    </w:p>
    <w:sdt>
      <w:sdtPr>
        <w:tag w:val="goog_rdk_24"/>
        <w:id w:val="287324407"/>
      </w:sdtPr>
      <w:sdtEndPr/>
      <w:sdtContent>
        <w:tbl>
          <w:tblPr>
            <w:tblStyle w:val="a1"/>
            <w:tblpPr w:leftFromText="141" w:rightFromText="141" w:vertAnchor="text" w:tblpX="108"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5"/>
            <w:gridCol w:w="2795"/>
            <w:gridCol w:w="2795"/>
            <w:gridCol w:w="2795"/>
          </w:tblGrid>
          <w:sdt>
            <w:sdtPr>
              <w:tag w:val="goog_rdk_2"/>
              <w:id w:val="1645000091"/>
            </w:sdtPr>
            <w:sdtEndPr/>
            <w:sdtContent>
              <w:tr w:rsidR="00773645" w14:paraId="14C70ACD" w14:textId="77777777" w:rsidTr="009F7B5E">
                <w:sdt>
                  <w:sdtPr>
                    <w:tag w:val="goog_rdk_3"/>
                    <w:id w:val="-1885555787"/>
                  </w:sdtPr>
                  <w:sdtEndPr/>
                  <w:sdtContent>
                    <w:tc>
                      <w:tcPr>
                        <w:tcW w:w="2795" w:type="dxa"/>
                      </w:tcPr>
                      <w:p w14:paraId="2AC8175B" w14:textId="77777777" w:rsidR="00773645" w:rsidRDefault="009F4E6D">
                        <w:pPr>
                          <w:jc w:val="center"/>
                          <w:rPr>
                            <w:b/>
                            <w:color w:val="222222"/>
                            <w:sz w:val="16"/>
                            <w:szCs w:val="16"/>
                          </w:rPr>
                        </w:pPr>
                        <w:sdt>
                          <w:sdtPr>
                            <w:tag w:val="goog_rdk_5"/>
                            <w:id w:val="795178044"/>
                          </w:sdtPr>
                          <w:sdtEndPr/>
                          <w:sdtContent>
                            <w:r>
                              <w:rPr>
                                <w:rFonts w:ascii="Century Gothic" w:eastAsia="Century Gothic" w:hAnsi="Century Gothic" w:cs="Century Gothic"/>
                                <w:b/>
                              </w:rPr>
                              <w:t>FECHA</w:t>
                            </w:r>
                          </w:sdtContent>
                        </w:sdt>
                      </w:p>
                    </w:tc>
                  </w:sdtContent>
                </w:sdt>
                <w:sdt>
                  <w:sdtPr>
                    <w:tag w:val="goog_rdk_6"/>
                    <w:id w:val="1933695722"/>
                  </w:sdtPr>
                  <w:sdtEndPr/>
                  <w:sdtContent>
                    <w:tc>
                      <w:tcPr>
                        <w:tcW w:w="2795" w:type="dxa"/>
                      </w:tcPr>
                      <w:p w14:paraId="5934DABE" w14:textId="77777777" w:rsidR="00773645" w:rsidRDefault="009F4E6D">
                        <w:pPr>
                          <w:jc w:val="center"/>
                          <w:rPr>
                            <w:b/>
                            <w:color w:val="222222"/>
                            <w:sz w:val="16"/>
                            <w:szCs w:val="16"/>
                          </w:rPr>
                        </w:pPr>
                        <w:sdt>
                          <w:sdtPr>
                            <w:tag w:val="goog_rdk_8"/>
                            <w:id w:val="-1647110395"/>
                          </w:sdtPr>
                          <w:sdtEndPr/>
                          <w:sdtContent>
                            <w:r>
                              <w:rPr>
                                <w:rFonts w:ascii="Century Gothic" w:eastAsia="Century Gothic" w:hAnsi="Century Gothic" w:cs="Century Gothic"/>
                                <w:b/>
                              </w:rPr>
                              <w:t>VERSIÓN</w:t>
                            </w:r>
                          </w:sdtContent>
                        </w:sdt>
                      </w:p>
                    </w:tc>
                  </w:sdtContent>
                </w:sdt>
                <w:sdt>
                  <w:sdtPr>
                    <w:tag w:val="goog_rdk_9"/>
                    <w:id w:val="-1118824764"/>
                  </w:sdtPr>
                  <w:sdtEndPr/>
                  <w:sdtContent>
                    <w:tc>
                      <w:tcPr>
                        <w:tcW w:w="2795" w:type="dxa"/>
                      </w:tcPr>
                      <w:p w14:paraId="5BB89F50" w14:textId="77777777" w:rsidR="00773645" w:rsidRDefault="009F4E6D">
                        <w:pPr>
                          <w:jc w:val="center"/>
                          <w:rPr>
                            <w:b/>
                            <w:color w:val="222222"/>
                            <w:sz w:val="16"/>
                            <w:szCs w:val="16"/>
                          </w:rPr>
                        </w:pPr>
                        <w:r>
                          <w:rPr>
                            <w:b/>
                            <w:color w:val="222222"/>
                            <w:sz w:val="16"/>
                            <w:szCs w:val="16"/>
                          </w:rPr>
                          <w:t>ITEM</w:t>
                        </w:r>
                      </w:p>
                    </w:tc>
                  </w:sdtContent>
                </w:sdt>
                <w:sdt>
                  <w:sdtPr>
                    <w:tag w:val="goog_rdk_10"/>
                    <w:id w:val="-1365741232"/>
                  </w:sdtPr>
                  <w:sdtEndPr/>
                  <w:sdtContent>
                    <w:tc>
                      <w:tcPr>
                        <w:tcW w:w="2795" w:type="dxa"/>
                      </w:tcPr>
                      <w:p w14:paraId="54C4964E" w14:textId="77777777" w:rsidR="00773645" w:rsidRDefault="009F4E6D">
                        <w:pPr>
                          <w:jc w:val="center"/>
                          <w:rPr>
                            <w:b/>
                            <w:color w:val="222222"/>
                            <w:sz w:val="16"/>
                            <w:szCs w:val="16"/>
                          </w:rPr>
                        </w:pPr>
                        <w:r>
                          <w:rPr>
                            <w:b/>
                            <w:color w:val="222222"/>
                            <w:sz w:val="16"/>
                            <w:szCs w:val="16"/>
                          </w:rPr>
                          <w:t>MODIFICACIÓN</w:t>
                        </w:r>
                      </w:p>
                    </w:tc>
                  </w:sdtContent>
                </w:sdt>
              </w:tr>
            </w:sdtContent>
          </w:sdt>
          <w:sdt>
            <w:sdtPr>
              <w:tag w:val="goog_rdk_11"/>
              <w:id w:val="-586069565"/>
            </w:sdtPr>
            <w:sdtEndPr/>
            <w:sdtContent>
              <w:tr w:rsidR="00773645" w14:paraId="2530B864" w14:textId="77777777" w:rsidTr="009F7B5E">
                <w:sdt>
                  <w:sdtPr>
                    <w:tag w:val="goog_rdk_12"/>
                    <w:id w:val="-2059231367"/>
                  </w:sdtPr>
                  <w:sdtEndPr/>
                  <w:sdtContent>
                    <w:tc>
                      <w:tcPr>
                        <w:tcW w:w="2795" w:type="dxa"/>
                      </w:tcPr>
                      <w:p w14:paraId="32F6137F" w14:textId="77777777" w:rsidR="00773645" w:rsidRDefault="009F4E6D">
                        <w:pPr>
                          <w:rPr>
                            <w:rFonts w:ascii="Century Gothic" w:eastAsia="Century Gothic" w:hAnsi="Century Gothic" w:cs="Century Gothic"/>
                            <w:sz w:val="20"/>
                            <w:szCs w:val="20"/>
                          </w:rPr>
                        </w:pPr>
                        <w:sdt>
                          <w:sdtPr>
                            <w:tag w:val="goog_rdk_14"/>
                            <w:id w:val="1833562492"/>
                          </w:sdtPr>
                          <w:sdtEndPr/>
                          <w:sdtContent>
                            <w:r>
                              <w:rPr>
                                <w:rFonts w:ascii="Century Gothic" w:eastAsia="Century Gothic" w:hAnsi="Century Gothic" w:cs="Century Gothic"/>
                                <w:sz w:val="20"/>
                                <w:szCs w:val="20"/>
                              </w:rPr>
                              <w:t>21 de julio de 2024</w:t>
                            </w:r>
                          </w:sdtContent>
                        </w:sdt>
                      </w:p>
                    </w:tc>
                  </w:sdtContent>
                </w:sdt>
                <w:sdt>
                  <w:sdtPr>
                    <w:tag w:val="goog_rdk_15"/>
                    <w:id w:val="1541395155"/>
                  </w:sdtPr>
                  <w:sdtEndPr/>
                  <w:sdtContent>
                    <w:tc>
                      <w:tcPr>
                        <w:tcW w:w="2795" w:type="dxa"/>
                      </w:tcPr>
                      <w:p w14:paraId="2556AB62" w14:textId="77777777" w:rsidR="00773645" w:rsidRDefault="009F4E6D">
                        <w:pPr>
                          <w:rPr>
                            <w:rFonts w:ascii="Century Gothic" w:eastAsia="Century Gothic" w:hAnsi="Century Gothic" w:cs="Century Gothic"/>
                            <w:sz w:val="20"/>
                            <w:szCs w:val="20"/>
                          </w:rPr>
                        </w:pPr>
                        <w:sdt>
                          <w:sdtPr>
                            <w:tag w:val="goog_rdk_17"/>
                            <w:id w:val="984590616"/>
                          </w:sdtPr>
                          <w:sdtEndPr/>
                          <w:sdtContent>
                            <w:r>
                              <w:rPr>
                                <w:rFonts w:ascii="Century Gothic" w:eastAsia="Century Gothic" w:hAnsi="Century Gothic" w:cs="Century Gothic"/>
                                <w:sz w:val="20"/>
                                <w:szCs w:val="20"/>
                              </w:rPr>
                              <w:t>1</w:t>
                            </w:r>
                          </w:sdtContent>
                        </w:sdt>
                      </w:p>
                    </w:tc>
                  </w:sdtContent>
                </w:sdt>
                <w:sdt>
                  <w:sdtPr>
                    <w:tag w:val="goog_rdk_18"/>
                    <w:id w:val="789012831"/>
                  </w:sdtPr>
                  <w:sdtEndPr/>
                  <w:sdtContent>
                    <w:tc>
                      <w:tcPr>
                        <w:tcW w:w="2795" w:type="dxa"/>
                      </w:tcPr>
                      <w:p w14:paraId="08F98394" w14:textId="77777777" w:rsidR="00773645" w:rsidRDefault="009F4E6D">
                        <w:pPr>
                          <w:rPr>
                            <w:rFonts w:ascii="Century Gothic" w:eastAsia="Century Gothic" w:hAnsi="Century Gothic" w:cs="Century Gothic"/>
                            <w:sz w:val="20"/>
                            <w:szCs w:val="20"/>
                          </w:rPr>
                        </w:pPr>
                        <w:sdt>
                          <w:sdtPr>
                            <w:tag w:val="goog_rdk_20"/>
                            <w:id w:val="1664048311"/>
                          </w:sdtPr>
                          <w:sdtEndPr/>
                          <w:sdtContent>
                            <w:r>
                              <w:rPr>
                                <w:rFonts w:ascii="Century Gothic" w:eastAsia="Century Gothic" w:hAnsi="Century Gothic" w:cs="Century Gothic"/>
                                <w:sz w:val="20"/>
                                <w:szCs w:val="20"/>
                              </w:rPr>
                              <w:t>2</w:t>
                            </w:r>
                          </w:sdtContent>
                        </w:sdt>
                      </w:p>
                    </w:tc>
                  </w:sdtContent>
                </w:sdt>
                <w:sdt>
                  <w:sdtPr>
                    <w:tag w:val="goog_rdk_21"/>
                    <w:id w:val="987057292"/>
                  </w:sdtPr>
                  <w:sdtEndPr/>
                  <w:sdtContent>
                    <w:tc>
                      <w:tcPr>
                        <w:tcW w:w="2795" w:type="dxa"/>
                      </w:tcPr>
                      <w:p w14:paraId="67398859" w14:textId="77777777" w:rsidR="00773645" w:rsidRDefault="009F4E6D">
                        <w:pPr>
                          <w:rPr>
                            <w:rFonts w:ascii="Century Gothic" w:eastAsia="Century Gothic" w:hAnsi="Century Gothic" w:cs="Century Gothic"/>
                            <w:sz w:val="20"/>
                            <w:szCs w:val="20"/>
                          </w:rPr>
                        </w:pPr>
                        <w:sdt>
                          <w:sdtPr>
                            <w:tag w:val="goog_rdk_23"/>
                            <w:id w:val="-492174580"/>
                          </w:sdtPr>
                          <w:sdtEndPr/>
                          <w:sdtContent>
                            <w:r>
                              <w:rPr>
                                <w:rFonts w:ascii="Century Gothic" w:eastAsia="Century Gothic" w:hAnsi="Century Gothic" w:cs="Century Gothic"/>
                                <w:sz w:val="20"/>
                                <w:szCs w:val="20"/>
                              </w:rPr>
                              <w:t xml:space="preserve">Se elimina el nombre de la anterior rectora y se deja en blanco </w:t>
                            </w:r>
                          </w:sdtContent>
                        </w:sdt>
                      </w:p>
                    </w:tc>
                  </w:sdtContent>
                </w:sdt>
              </w:tr>
            </w:sdtContent>
          </w:sdt>
        </w:tbl>
      </w:sdtContent>
    </w:sdt>
    <w:p w14:paraId="591EAA0B" w14:textId="77777777" w:rsidR="00773645" w:rsidRDefault="00773645">
      <w:pPr>
        <w:pBdr>
          <w:top w:val="nil"/>
          <w:left w:val="nil"/>
          <w:bottom w:val="nil"/>
          <w:right w:val="nil"/>
          <w:between w:val="nil"/>
        </w:pBdr>
        <w:tabs>
          <w:tab w:val="left" w:pos="7287"/>
        </w:tabs>
        <w:spacing w:before="70"/>
        <w:jc w:val="both"/>
        <w:rPr>
          <w:color w:val="000000"/>
          <w:sz w:val="16"/>
          <w:szCs w:val="16"/>
        </w:rPr>
      </w:pPr>
    </w:p>
    <w:sectPr w:rsidR="00773645">
      <w:headerReference w:type="default" r:id="rId9"/>
      <w:pgSz w:w="12240" w:h="15840"/>
      <w:pgMar w:top="580" w:right="44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F986" w14:textId="77777777" w:rsidR="00000000" w:rsidRDefault="009F4E6D">
      <w:r>
        <w:separator/>
      </w:r>
    </w:p>
  </w:endnote>
  <w:endnote w:type="continuationSeparator" w:id="0">
    <w:p w14:paraId="0540481F" w14:textId="77777777" w:rsidR="00000000" w:rsidRDefault="009F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66F6" w14:textId="77777777" w:rsidR="00000000" w:rsidRDefault="009F4E6D">
      <w:r>
        <w:separator/>
      </w:r>
    </w:p>
  </w:footnote>
  <w:footnote w:type="continuationSeparator" w:id="0">
    <w:p w14:paraId="79559529" w14:textId="77777777" w:rsidR="00000000" w:rsidRDefault="009F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1C84" w14:textId="77777777" w:rsidR="00773645" w:rsidRDefault="00773645">
    <w:pPr>
      <w:pBdr>
        <w:top w:val="nil"/>
        <w:left w:val="nil"/>
        <w:bottom w:val="nil"/>
        <w:right w:val="nil"/>
        <w:between w:val="nil"/>
      </w:pBdr>
      <w:tabs>
        <w:tab w:val="center" w:pos="4419"/>
        <w:tab w:val="right" w:pos="8838"/>
      </w:tabs>
      <w:rPr>
        <w:color w:val="000000"/>
      </w:rPr>
    </w:pPr>
  </w:p>
  <w:tbl>
    <w:tblPr>
      <w:tblStyle w:val="a3"/>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4531"/>
      <w:gridCol w:w="1417"/>
      <w:gridCol w:w="1701"/>
    </w:tblGrid>
    <w:tr w:rsidR="00773645" w14:paraId="7B24CDD1" w14:textId="77777777">
      <w:trPr>
        <w:trHeight w:val="423"/>
      </w:trPr>
      <w:tc>
        <w:tcPr>
          <w:tcW w:w="3266" w:type="dxa"/>
          <w:vMerge w:val="restart"/>
          <w:vAlign w:val="center"/>
        </w:tcPr>
        <w:p w14:paraId="680BD0B6" w14:textId="77777777" w:rsidR="00773645" w:rsidRDefault="009F4E6D">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A573418" wp14:editId="3E765941">
                <wp:extent cx="1123950" cy="514350"/>
                <wp:effectExtent l="0" t="0" r="0" b="0"/>
                <wp:docPr id="8" name="image1.jpg" descr="Descripción: Escudo UCM"/>
                <wp:cNvGraphicFramePr/>
                <a:graphic xmlns:a="http://schemas.openxmlformats.org/drawingml/2006/main">
                  <a:graphicData uri="http://schemas.openxmlformats.org/drawingml/2006/picture">
                    <pic:pic xmlns:pic="http://schemas.openxmlformats.org/drawingml/2006/picture">
                      <pic:nvPicPr>
                        <pic:cNvPr id="0" name="image1.jpg" descr="Descripción: Escudo UCM"/>
                        <pic:cNvPicPr preferRelativeResize="0"/>
                      </pic:nvPicPr>
                      <pic:blipFill>
                        <a:blip r:embed="rId1"/>
                        <a:srcRect/>
                        <a:stretch>
                          <a:fillRect/>
                        </a:stretch>
                      </pic:blipFill>
                      <pic:spPr>
                        <a:xfrm>
                          <a:off x="0" y="0"/>
                          <a:ext cx="1123950" cy="514350"/>
                        </a:xfrm>
                        <a:prstGeom prst="rect">
                          <a:avLst/>
                        </a:prstGeom>
                        <a:ln/>
                      </pic:spPr>
                    </pic:pic>
                  </a:graphicData>
                </a:graphic>
              </wp:inline>
            </w:drawing>
          </w:r>
        </w:p>
      </w:tc>
      <w:tc>
        <w:tcPr>
          <w:tcW w:w="4531" w:type="dxa"/>
          <w:vMerge w:val="restart"/>
          <w:vAlign w:val="center"/>
        </w:tcPr>
        <w:p w14:paraId="2852D160" w14:textId="77777777" w:rsidR="00773645" w:rsidRDefault="009F4E6D">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CONTRATO DE CESIÓN DE DERECHOS PATRIMONIALES DE AUTOR</w:t>
          </w:r>
        </w:p>
      </w:tc>
      <w:tc>
        <w:tcPr>
          <w:tcW w:w="1417" w:type="dxa"/>
          <w:vAlign w:val="center"/>
        </w:tcPr>
        <w:p w14:paraId="0C372200" w14:textId="77777777" w:rsidR="00773645" w:rsidRDefault="009F4E6D">
          <w:pPr>
            <w:pBdr>
              <w:top w:val="nil"/>
              <w:left w:val="nil"/>
              <w:bottom w:val="nil"/>
              <w:right w:val="nil"/>
              <w:between w:val="nil"/>
            </w:pBdr>
            <w:tabs>
              <w:tab w:val="center" w:pos="4419"/>
              <w:tab w:val="right" w:pos="8838"/>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Código</w:t>
          </w:r>
        </w:p>
      </w:tc>
      <w:tc>
        <w:tcPr>
          <w:tcW w:w="1701" w:type="dxa"/>
          <w:vAlign w:val="center"/>
        </w:tcPr>
        <w:p w14:paraId="3A201079" w14:textId="77777777" w:rsidR="00773645" w:rsidRDefault="009F4E6D">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INV-F-48</w:t>
          </w:r>
        </w:p>
      </w:tc>
    </w:tr>
    <w:tr w:rsidR="00773645" w14:paraId="5AD3CF8A" w14:textId="77777777">
      <w:trPr>
        <w:trHeight w:val="415"/>
      </w:trPr>
      <w:tc>
        <w:tcPr>
          <w:tcW w:w="3266" w:type="dxa"/>
          <w:vMerge/>
          <w:vAlign w:val="center"/>
        </w:tcPr>
        <w:p w14:paraId="4DF8BF4A" w14:textId="77777777" w:rsidR="00773645" w:rsidRDefault="00773645">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4531" w:type="dxa"/>
          <w:vMerge/>
          <w:vAlign w:val="center"/>
        </w:tcPr>
        <w:p w14:paraId="5ACF572B" w14:textId="77777777" w:rsidR="00773645" w:rsidRDefault="00773645">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1417" w:type="dxa"/>
          <w:vAlign w:val="center"/>
        </w:tcPr>
        <w:p w14:paraId="5F4FEBEE" w14:textId="77777777" w:rsidR="00773645" w:rsidRDefault="009F4E6D">
          <w:pPr>
            <w:pBdr>
              <w:top w:val="nil"/>
              <w:left w:val="nil"/>
              <w:bottom w:val="nil"/>
              <w:right w:val="nil"/>
              <w:between w:val="nil"/>
            </w:pBdr>
            <w:tabs>
              <w:tab w:val="center" w:pos="4419"/>
              <w:tab w:val="right" w:pos="8838"/>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Versión</w:t>
          </w:r>
        </w:p>
      </w:tc>
      <w:tc>
        <w:tcPr>
          <w:tcW w:w="1701" w:type="dxa"/>
          <w:vAlign w:val="center"/>
        </w:tcPr>
        <w:p w14:paraId="181AE51A" w14:textId="4EC41A6D" w:rsidR="00773645" w:rsidRDefault="00FA0BAA">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w:t>
          </w:r>
        </w:p>
      </w:tc>
    </w:tr>
    <w:tr w:rsidR="00773645" w14:paraId="5C14CE78" w14:textId="77777777">
      <w:trPr>
        <w:trHeight w:val="406"/>
      </w:trPr>
      <w:tc>
        <w:tcPr>
          <w:tcW w:w="3266" w:type="dxa"/>
          <w:vMerge/>
          <w:vAlign w:val="center"/>
        </w:tcPr>
        <w:p w14:paraId="0ACDCAB6" w14:textId="77777777" w:rsidR="00773645" w:rsidRDefault="00773645">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4531" w:type="dxa"/>
          <w:vMerge/>
          <w:vAlign w:val="center"/>
        </w:tcPr>
        <w:p w14:paraId="13E658F9" w14:textId="77777777" w:rsidR="00773645" w:rsidRDefault="00773645">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1417" w:type="dxa"/>
          <w:vAlign w:val="center"/>
        </w:tcPr>
        <w:p w14:paraId="06F00C6C" w14:textId="77777777" w:rsidR="00773645" w:rsidRDefault="009F4E6D">
          <w:pPr>
            <w:pBdr>
              <w:top w:val="nil"/>
              <w:left w:val="nil"/>
              <w:bottom w:val="nil"/>
              <w:right w:val="nil"/>
              <w:between w:val="nil"/>
            </w:pBdr>
            <w:tabs>
              <w:tab w:val="center" w:pos="4419"/>
              <w:tab w:val="right" w:pos="8838"/>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Página</w:t>
          </w:r>
        </w:p>
      </w:tc>
      <w:tc>
        <w:tcPr>
          <w:tcW w:w="1701" w:type="dxa"/>
          <w:vAlign w:val="center"/>
        </w:tcPr>
        <w:p w14:paraId="4219350B" w14:textId="77777777" w:rsidR="00773645" w:rsidRDefault="009F4E6D">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9F7B5E">
            <w:rPr>
              <w:rFonts w:ascii="Century Gothic" w:eastAsia="Century Gothic" w:hAnsi="Century Gothic" w:cs="Century Gothic"/>
              <w:noProof/>
              <w:color w:val="000000"/>
              <w:sz w:val="20"/>
              <w:szCs w:val="20"/>
            </w:rPr>
            <w:t>1</w: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 xml:space="preserve"> de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9F7B5E">
            <w:rPr>
              <w:rFonts w:ascii="Century Gothic" w:eastAsia="Century Gothic" w:hAnsi="Century Gothic" w:cs="Century Gothic"/>
              <w:noProof/>
              <w:color w:val="000000"/>
              <w:sz w:val="20"/>
              <w:szCs w:val="20"/>
            </w:rPr>
            <w:t>2</w:t>
          </w:r>
          <w:r>
            <w:rPr>
              <w:rFonts w:ascii="Century Gothic" w:eastAsia="Century Gothic" w:hAnsi="Century Gothic" w:cs="Century Gothic"/>
              <w:color w:val="000000"/>
              <w:sz w:val="20"/>
              <w:szCs w:val="20"/>
            </w:rPr>
            <w:fldChar w:fldCharType="end"/>
          </w:r>
        </w:p>
      </w:tc>
    </w:tr>
  </w:tbl>
  <w:p w14:paraId="2541CBE1" w14:textId="77777777" w:rsidR="00773645" w:rsidRDefault="00773645">
    <w:pPr>
      <w:pBdr>
        <w:top w:val="nil"/>
        <w:left w:val="nil"/>
        <w:bottom w:val="nil"/>
        <w:right w:val="nil"/>
        <w:between w:val="nil"/>
      </w:pBdr>
      <w:tabs>
        <w:tab w:val="center" w:pos="4419"/>
        <w:tab w:val="right" w:pos="8838"/>
      </w:tabs>
      <w:rPr>
        <w:color w:val="000000"/>
      </w:rPr>
    </w:pPr>
  </w:p>
  <w:p w14:paraId="68373AFF" w14:textId="77777777" w:rsidR="00773645" w:rsidRDefault="00773645">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45"/>
    <w:rsid w:val="00773645"/>
    <w:rsid w:val="009F4E6D"/>
    <w:rsid w:val="009F7B5E"/>
    <w:rsid w:val="00FA0B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03DFA38"/>
  <w15:docId w15:val="{D4CE6E4A-56A2-7141-AE10-3136F2C0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_trad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
      <w:ind w:left="67"/>
    </w:pPr>
  </w:style>
  <w:style w:type="paragraph" w:styleId="Encabezado">
    <w:name w:val="header"/>
    <w:basedOn w:val="Normal"/>
    <w:link w:val="EncabezadoCar"/>
    <w:uiPriority w:val="99"/>
    <w:unhideWhenUsed/>
    <w:rsid w:val="00DD4CBC"/>
    <w:pPr>
      <w:tabs>
        <w:tab w:val="center" w:pos="4419"/>
        <w:tab w:val="right" w:pos="8838"/>
      </w:tabs>
    </w:pPr>
  </w:style>
  <w:style w:type="character" w:customStyle="1" w:styleId="EncabezadoCar">
    <w:name w:val="Encabezado Car"/>
    <w:basedOn w:val="Fuentedeprrafopredeter"/>
    <w:link w:val="Encabezado"/>
    <w:uiPriority w:val="99"/>
    <w:rsid w:val="00DD4CBC"/>
    <w:rPr>
      <w:rFonts w:ascii="Arial" w:eastAsia="Arial" w:hAnsi="Arial" w:cs="Arial"/>
    </w:rPr>
  </w:style>
  <w:style w:type="paragraph" w:styleId="Piedepgina">
    <w:name w:val="footer"/>
    <w:basedOn w:val="Normal"/>
    <w:link w:val="PiedepginaCar"/>
    <w:uiPriority w:val="99"/>
    <w:unhideWhenUsed/>
    <w:rsid w:val="00DD4CBC"/>
    <w:pPr>
      <w:tabs>
        <w:tab w:val="center" w:pos="4419"/>
        <w:tab w:val="right" w:pos="8838"/>
      </w:tabs>
    </w:pPr>
  </w:style>
  <w:style w:type="character" w:customStyle="1" w:styleId="PiedepginaCar">
    <w:name w:val="Pie de página Car"/>
    <w:basedOn w:val="Fuentedeprrafopredeter"/>
    <w:link w:val="Piedepgina"/>
    <w:uiPriority w:val="99"/>
    <w:rsid w:val="00DD4CBC"/>
    <w:rPr>
      <w:rFonts w:ascii="Arial" w:eastAsia="Arial" w:hAnsi="Arial" w:cs="Arial"/>
    </w:rPr>
  </w:style>
  <w:style w:type="paragraph" w:styleId="Textodeglobo">
    <w:name w:val="Balloon Text"/>
    <w:basedOn w:val="Normal"/>
    <w:link w:val="TextodegloboCar"/>
    <w:uiPriority w:val="99"/>
    <w:semiHidden/>
    <w:unhideWhenUsed/>
    <w:rsid w:val="00DD4C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CBC"/>
    <w:rPr>
      <w:rFonts w:ascii="Tahoma" w:eastAsia="Arial" w:hAnsi="Tahoma" w:cs="Tahoma"/>
      <w:sz w:val="16"/>
      <w:szCs w:val="16"/>
    </w:rPr>
  </w:style>
  <w:style w:type="paragraph" w:styleId="Revisin">
    <w:name w:val="Revision"/>
    <w:hidden/>
    <w:uiPriority w:val="99"/>
    <w:semiHidden/>
    <w:rsid w:val="009F01EC"/>
    <w:pPr>
      <w:widowControl/>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HFJd/ZzTyP89w4AkEX6QgNv0w==">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4751</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Microsoft Office User</cp:lastModifiedBy>
  <cp:revision>4</cp:revision>
  <dcterms:created xsi:type="dcterms:W3CDTF">2024-07-21T23:56:00Z</dcterms:created>
  <dcterms:modified xsi:type="dcterms:W3CDTF">2025-02-04T21:35:00Z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2017-08-11T00:00:00Z</vt:filetime>
  </property>
</Properties>
</file>