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3544"/>
        <w:gridCol w:w="1701"/>
        <w:gridCol w:w="1559"/>
        <w:gridCol w:w="2410"/>
        <w:gridCol w:w="2268"/>
      </w:tblGrid>
      <w:tr w:rsidR="00923A78" w:rsidRPr="00AD29B5" w:rsidTr="00923A78">
        <w:trPr>
          <w:trHeight w:val="645"/>
        </w:trPr>
        <w:tc>
          <w:tcPr>
            <w:tcW w:w="1376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923A78" w:rsidRDefault="00923A78" w:rsidP="00923A7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bookmarkStart w:id="0" w:name="_GoBack"/>
            <w:bookmarkEnd w:id="0"/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CONCEPTO DE NEGOCIOS </w:t>
            </w:r>
          </w:p>
          <w:p w:rsidR="00923A78" w:rsidRPr="00923A78" w:rsidRDefault="00923A78" w:rsidP="00923A7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20"/>
                <w:lang w:eastAsia="es-CO"/>
              </w:rPr>
            </w:pPr>
            <w:r w:rsidRPr="00923A78">
              <w:rPr>
                <w:rFonts w:ascii="Century Gothic" w:eastAsia="Times New Roman" w:hAnsi="Century Gothic" w:cs="Times New Roman"/>
                <w:color w:val="000000"/>
                <w:sz w:val="14"/>
                <w:szCs w:val="20"/>
                <w:lang w:eastAsia="es-CO"/>
              </w:rPr>
              <w:t>¿Cuál es el negocio, a qué se dedica la unidad de negocios?</w:t>
            </w:r>
          </w:p>
          <w:p w:rsidR="00923A78" w:rsidRPr="00923A78" w:rsidRDefault="00923A78" w:rsidP="00923A7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3A1EEC" w:rsidRPr="00AD29B5" w:rsidTr="00923A78">
        <w:trPr>
          <w:trHeight w:val="645"/>
        </w:trPr>
        <w:tc>
          <w:tcPr>
            <w:tcW w:w="2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A1EEC" w:rsidRPr="003A1EEC" w:rsidRDefault="003A1EEC" w:rsidP="003A1EEC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3A1EEC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2.1 EL PROBLEMA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A1EEC" w:rsidRPr="003A1EEC" w:rsidRDefault="003A1EEC" w:rsidP="003A1EEC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3A1EEC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4. ACTIVIDADES CLAVE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A1EEC" w:rsidRPr="003A1EEC" w:rsidRDefault="003A1EEC" w:rsidP="003A1EEC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3A1EEC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3.1 PRODUCTOS, SERVICIOS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A1EEC" w:rsidRPr="003A1EEC" w:rsidRDefault="003A1EEC" w:rsidP="003A1EEC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3A1EEC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9. VENTAJA "INJUSTA"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A1EEC" w:rsidRPr="003A1EEC" w:rsidRDefault="003A1EEC" w:rsidP="003A1EEC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3A1EEC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1.1 CLIENTES, NICHOS DE MERCADO</w:t>
            </w:r>
          </w:p>
        </w:tc>
      </w:tr>
      <w:tr w:rsidR="003A1EEC" w:rsidRPr="00AD29B5" w:rsidTr="00923A78">
        <w:trPr>
          <w:trHeight w:val="30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1EEC" w:rsidRPr="00AD29B5" w:rsidRDefault="003A1EEC" w:rsidP="00AD29B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20"/>
                <w:lang w:eastAsia="es-CO"/>
              </w:rPr>
            </w:pPr>
            <w:r w:rsidRPr="003A1EEC">
              <w:rPr>
                <w:rFonts w:ascii="Century Gothic" w:eastAsia="Times New Roman" w:hAnsi="Century Gothic" w:cs="Times New Roman"/>
                <w:color w:val="000000"/>
                <w:sz w:val="14"/>
                <w:szCs w:val="20"/>
                <w:lang w:eastAsia="es-CO"/>
              </w:rPr>
              <w:t>Cuáles son las tres principales necesidades de los clientes, cuál es el principal reto que tienen los clientes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1EEC" w:rsidRDefault="003A1EEC" w:rsidP="00AD29B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20"/>
                <w:lang w:eastAsia="es-CO"/>
              </w:rPr>
            </w:pPr>
            <w:r w:rsidRPr="003A1EEC">
              <w:rPr>
                <w:rFonts w:ascii="Century Gothic" w:eastAsia="Times New Roman" w:hAnsi="Century Gothic" w:cs="Times New Roman"/>
                <w:color w:val="000000"/>
                <w:sz w:val="14"/>
                <w:szCs w:val="20"/>
                <w:lang w:eastAsia="es-CO"/>
              </w:rPr>
              <w:t xml:space="preserve">Cuáles son los tres procesos, </w:t>
            </w:r>
            <w:r w:rsidR="00F40E04" w:rsidRPr="003A1EEC">
              <w:rPr>
                <w:rFonts w:ascii="Century Gothic" w:eastAsia="Times New Roman" w:hAnsi="Century Gothic" w:cs="Times New Roman"/>
                <w:color w:val="000000"/>
                <w:sz w:val="14"/>
                <w:szCs w:val="20"/>
                <w:lang w:eastAsia="es-CO"/>
              </w:rPr>
              <w:t>actividades, en</w:t>
            </w:r>
            <w:r w:rsidRPr="003A1EEC">
              <w:rPr>
                <w:rFonts w:ascii="Century Gothic" w:eastAsia="Times New Roman" w:hAnsi="Century Gothic" w:cs="Times New Roman"/>
                <w:color w:val="000000"/>
                <w:sz w:val="14"/>
                <w:szCs w:val="20"/>
                <w:lang w:eastAsia="es-CO"/>
              </w:rPr>
              <w:t xml:space="preserve"> los que la empresa debe ser necesariamente excelente para hacer realidad la propuesta de valor; Cuáles son las tres principales métricas o indicadores de medida de desempeño de estos procesos</w:t>
            </w:r>
          </w:p>
          <w:p w:rsidR="003A1EEC" w:rsidRDefault="003A1EEC" w:rsidP="00AD29B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20"/>
                <w:lang w:eastAsia="es-CO"/>
              </w:rPr>
            </w:pPr>
          </w:p>
          <w:p w:rsidR="003A1EEC" w:rsidRDefault="003A1EEC" w:rsidP="00AD29B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20"/>
                <w:lang w:eastAsia="es-CO"/>
              </w:rPr>
            </w:pPr>
          </w:p>
          <w:p w:rsidR="003A1EEC" w:rsidRDefault="003A1EEC" w:rsidP="00AD29B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20"/>
                <w:lang w:eastAsia="es-CO"/>
              </w:rPr>
            </w:pPr>
          </w:p>
          <w:p w:rsidR="003A1EEC" w:rsidRDefault="003A1EEC" w:rsidP="00AD29B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20"/>
                <w:lang w:eastAsia="es-CO"/>
              </w:rPr>
            </w:pPr>
          </w:p>
          <w:p w:rsidR="003A1EEC" w:rsidRDefault="003A1EEC" w:rsidP="00AD29B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20"/>
                <w:lang w:eastAsia="es-CO"/>
              </w:rPr>
            </w:pPr>
          </w:p>
          <w:p w:rsidR="003A1EEC" w:rsidRPr="00AD29B5" w:rsidRDefault="003A1EEC" w:rsidP="00AD29B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20"/>
                <w:lang w:eastAsia="es-CO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3A1EEC" w:rsidRPr="003A1EEC" w:rsidRDefault="003A1EEC" w:rsidP="003A1EE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20"/>
                <w:lang w:eastAsia="es-CO"/>
              </w:rPr>
            </w:pPr>
            <w:r w:rsidRPr="003A1EEC">
              <w:rPr>
                <w:rFonts w:ascii="Century Gothic" w:eastAsia="Times New Roman" w:hAnsi="Century Gothic" w:cs="Times New Roman"/>
                <w:color w:val="000000"/>
                <w:sz w:val="14"/>
                <w:szCs w:val="20"/>
                <w:lang w:eastAsia="es-CO"/>
              </w:rPr>
              <w:t>Qué es lo que se ofrece a los clientes, en términos de los entregables que recibe por la compra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A1EEC" w:rsidRPr="003A1EEC" w:rsidRDefault="003A1EEC" w:rsidP="003A1EE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20"/>
                <w:lang w:eastAsia="es-CO"/>
              </w:rPr>
            </w:pPr>
            <w:r w:rsidRPr="003A1EEC">
              <w:rPr>
                <w:rFonts w:ascii="Century Gothic" w:eastAsia="Times New Roman" w:hAnsi="Century Gothic" w:cs="Times New Roman"/>
                <w:color w:val="000000"/>
                <w:sz w:val="14"/>
                <w:szCs w:val="20"/>
                <w:lang w:eastAsia="es-CO"/>
              </w:rPr>
              <w:t>Qué es lo que hace diferente a este negocio de otros similares, cuáles son esos elementos difíciles de copiar, imitar o comprar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hideMark/>
          </w:tcPr>
          <w:p w:rsidR="003A1EEC" w:rsidRPr="003A1EEC" w:rsidRDefault="003A1EEC" w:rsidP="003A1EE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20"/>
                <w:lang w:eastAsia="es-CO"/>
              </w:rPr>
            </w:pPr>
            <w:r w:rsidRPr="003A1EEC">
              <w:rPr>
                <w:rFonts w:ascii="Century Gothic" w:eastAsia="Times New Roman" w:hAnsi="Century Gothic" w:cs="Times New Roman"/>
                <w:color w:val="000000"/>
                <w:sz w:val="14"/>
                <w:szCs w:val="20"/>
                <w:lang w:eastAsia="es-CO"/>
              </w:rPr>
              <w:t>Quiénes están dispuestos a pagar por lo que se vende</w:t>
            </w:r>
          </w:p>
        </w:tc>
      </w:tr>
      <w:tr w:rsidR="00AD29B5" w:rsidRPr="00AD29B5" w:rsidTr="00923A78">
        <w:trPr>
          <w:trHeight w:val="509"/>
        </w:trPr>
        <w:tc>
          <w:tcPr>
            <w:tcW w:w="2283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9B5" w:rsidRPr="00AD29B5" w:rsidRDefault="00AD29B5" w:rsidP="00AD29B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9B5" w:rsidRPr="00AD29B5" w:rsidRDefault="00AD29B5" w:rsidP="00AD29B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D29B5" w:rsidRPr="00AD29B5" w:rsidRDefault="00AD29B5" w:rsidP="00AD29B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9B5" w:rsidRPr="00AD29B5" w:rsidRDefault="00AD29B5" w:rsidP="00AD29B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AD29B5" w:rsidRPr="00AD29B5" w:rsidRDefault="00AD29B5" w:rsidP="00AD29B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AD29B5" w:rsidRPr="00AD29B5" w:rsidTr="00923A78">
        <w:trPr>
          <w:trHeight w:val="509"/>
        </w:trPr>
        <w:tc>
          <w:tcPr>
            <w:tcW w:w="2283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9B5" w:rsidRPr="00AD29B5" w:rsidRDefault="00AD29B5" w:rsidP="00AD29B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9B5" w:rsidRPr="00AD29B5" w:rsidRDefault="00AD29B5" w:rsidP="00AD29B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D29B5" w:rsidRPr="00AD29B5" w:rsidRDefault="00AD29B5" w:rsidP="00AD29B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9B5" w:rsidRPr="00AD29B5" w:rsidRDefault="00AD29B5" w:rsidP="00AD29B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AD29B5" w:rsidRPr="00AD29B5" w:rsidRDefault="00AD29B5" w:rsidP="00AD29B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AD29B5" w:rsidRPr="00AD29B5" w:rsidTr="00F92671">
        <w:trPr>
          <w:trHeight w:val="509"/>
        </w:trPr>
        <w:tc>
          <w:tcPr>
            <w:tcW w:w="22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D29B5" w:rsidRPr="00AD29B5" w:rsidRDefault="00AD29B5" w:rsidP="00AD29B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9B5" w:rsidRPr="00AD29B5" w:rsidRDefault="00AD29B5" w:rsidP="00AD29B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D29B5" w:rsidRPr="00AD29B5" w:rsidRDefault="00AD29B5" w:rsidP="00AD29B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D29B5" w:rsidRPr="00AD29B5" w:rsidRDefault="00AD29B5" w:rsidP="00AD29B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D29B5" w:rsidRPr="00AD29B5" w:rsidRDefault="00AD29B5" w:rsidP="00AD29B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F92671" w:rsidRPr="00AD29B5" w:rsidTr="0076159B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92671" w:rsidRPr="00F92671" w:rsidRDefault="00F92671" w:rsidP="00F92671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F92671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2.2 SOLUCIÓN ACTUAL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92671" w:rsidRPr="00F92671" w:rsidRDefault="00F92671" w:rsidP="00F92671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F92671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7. RECURSOS CLAVE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2671" w:rsidRPr="00F92671" w:rsidRDefault="00F92671" w:rsidP="00F92671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F92671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3.2 PROPUESTA DE VALOR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92671" w:rsidRPr="00F92671" w:rsidRDefault="00F92671" w:rsidP="00F92671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F92671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5. CANALES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2671" w:rsidRPr="00F92671" w:rsidRDefault="00F92671" w:rsidP="00F92671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F92671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1.2 ADOPTADORES TEMPRANOS</w:t>
            </w:r>
          </w:p>
        </w:tc>
      </w:tr>
      <w:tr w:rsidR="00F92671" w:rsidRPr="00AD29B5" w:rsidTr="008F74CB">
        <w:trPr>
          <w:trHeight w:val="509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92671" w:rsidRPr="00F92671" w:rsidRDefault="00F92671" w:rsidP="00F9267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20"/>
                <w:lang w:eastAsia="es-CO"/>
              </w:rPr>
            </w:pPr>
            <w:r w:rsidRPr="00F92671">
              <w:rPr>
                <w:rFonts w:ascii="Century Gothic" w:eastAsia="Times New Roman" w:hAnsi="Century Gothic" w:cs="Times New Roman"/>
                <w:color w:val="000000"/>
                <w:sz w:val="14"/>
                <w:szCs w:val="20"/>
                <w:lang w:eastAsia="es-CO"/>
              </w:rPr>
              <w:t>Cómo los clientes solucionan actualmente este problema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92671" w:rsidRPr="00F92671" w:rsidRDefault="00F92671" w:rsidP="00F9267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20"/>
                <w:lang w:eastAsia="es-CO"/>
              </w:rPr>
            </w:pPr>
            <w:r w:rsidRPr="00F92671">
              <w:rPr>
                <w:rFonts w:ascii="Century Gothic" w:eastAsia="Times New Roman" w:hAnsi="Century Gothic" w:cs="Times New Roman"/>
                <w:color w:val="000000"/>
                <w:sz w:val="14"/>
                <w:szCs w:val="20"/>
                <w:lang w:eastAsia="es-CO"/>
              </w:rPr>
              <w:t>Cuáles son los tres principales recursos (personas, cosas, conocimientos, infraestructura), que son estrictamente necesarios para hacer realidad la propuesta de valor y para desarrollar los canales; Cuáles son las tres principales métricas o indicadores de desempeño del uso de estos recursos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92671" w:rsidRPr="00F92671" w:rsidRDefault="00F92671" w:rsidP="00F9267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20"/>
                <w:lang w:eastAsia="es-CO"/>
              </w:rPr>
            </w:pPr>
            <w:r w:rsidRPr="00F92671">
              <w:rPr>
                <w:rFonts w:ascii="Century Gothic" w:eastAsia="Times New Roman" w:hAnsi="Century Gothic" w:cs="Times New Roman"/>
                <w:color w:val="000000"/>
                <w:sz w:val="14"/>
                <w:szCs w:val="20"/>
                <w:lang w:eastAsia="es-CO"/>
              </w:rPr>
              <w:t>Qué es lo que se ofrece a los clientes, en términos de los beneficios o utilidades por los que está dispuesto a pagar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92671" w:rsidRPr="00F92671" w:rsidRDefault="00F92671" w:rsidP="00F9267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20"/>
                <w:lang w:eastAsia="es-CO"/>
              </w:rPr>
            </w:pPr>
            <w:r w:rsidRPr="00F92671">
              <w:rPr>
                <w:rFonts w:ascii="Century Gothic" w:eastAsia="Times New Roman" w:hAnsi="Century Gothic" w:cs="Times New Roman"/>
                <w:color w:val="000000"/>
                <w:sz w:val="14"/>
                <w:szCs w:val="20"/>
                <w:lang w:eastAsia="es-CO"/>
              </w:rPr>
              <w:t xml:space="preserve">Cuáles son los medios a través de los cuales se dará a conocer la propuesta de valor a los nichos de mercado, cuáles son los medios a través de los cuáles se negociará con los clientes, a </w:t>
            </w:r>
            <w:proofErr w:type="spellStart"/>
            <w:r w:rsidRPr="00F92671">
              <w:rPr>
                <w:rFonts w:ascii="Century Gothic" w:eastAsia="Times New Roman" w:hAnsi="Century Gothic" w:cs="Times New Roman"/>
                <w:color w:val="000000"/>
                <w:sz w:val="14"/>
                <w:szCs w:val="20"/>
                <w:lang w:eastAsia="es-CO"/>
              </w:rPr>
              <w:t>tavés</w:t>
            </w:r>
            <w:proofErr w:type="spellEnd"/>
            <w:r w:rsidRPr="00F92671">
              <w:rPr>
                <w:rFonts w:ascii="Century Gothic" w:eastAsia="Times New Roman" w:hAnsi="Century Gothic" w:cs="Times New Roman"/>
                <w:color w:val="000000"/>
                <w:sz w:val="14"/>
                <w:szCs w:val="20"/>
                <w:lang w:eastAsia="es-CO"/>
              </w:rPr>
              <w:t xml:space="preserve"> de los que se hará llegar el producto o servicio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hideMark/>
          </w:tcPr>
          <w:p w:rsidR="00F92671" w:rsidRPr="00F92671" w:rsidRDefault="00F92671" w:rsidP="00F9267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20"/>
                <w:lang w:eastAsia="es-CO"/>
              </w:rPr>
            </w:pPr>
            <w:r w:rsidRPr="00F92671">
              <w:rPr>
                <w:rFonts w:ascii="Century Gothic" w:eastAsia="Times New Roman" w:hAnsi="Century Gothic" w:cs="Times New Roman"/>
                <w:color w:val="000000"/>
                <w:sz w:val="14"/>
                <w:szCs w:val="20"/>
                <w:lang w:eastAsia="es-CO"/>
              </w:rPr>
              <w:t>Quiénes están interesados en ser los primeros clientes</w:t>
            </w:r>
          </w:p>
        </w:tc>
      </w:tr>
      <w:tr w:rsidR="00AD29B5" w:rsidRPr="00AD29B5" w:rsidTr="00923A78">
        <w:trPr>
          <w:trHeight w:val="509"/>
        </w:trPr>
        <w:tc>
          <w:tcPr>
            <w:tcW w:w="2283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9B5" w:rsidRPr="00AD29B5" w:rsidRDefault="00AD29B5" w:rsidP="00AD29B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9B5" w:rsidRPr="00AD29B5" w:rsidRDefault="00AD29B5" w:rsidP="00AD29B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9B5" w:rsidRPr="00AD29B5" w:rsidRDefault="00AD29B5" w:rsidP="00AD29B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9B5" w:rsidRPr="00AD29B5" w:rsidRDefault="00AD29B5" w:rsidP="00AD29B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AD29B5" w:rsidRPr="00AD29B5" w:rsidRDefault="00AD29B5" w:rsidP="00AD29B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AD29B5" w:rsidRPr="00AD29B5" w:rsidTr="00923A78">
        <w:trPr>
          <w:trHeight w:val="509"/>
        </w:trPr>
        <w:tc>
          <w:tcPr>
            <w:tcW w:w="2283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9B5" w:rsidRPr="00AD29B5" w:rsidRDefault="00AD29B5" w:rsidP="00AD29B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9B5" w:rsidRPr="00AD29B5" w:rsidRDefault="00AD29B5" w:rsidP="00AD29B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9B5" w:rsidRPr="00AD29B5" w:rsidRDefault="00AD29B5" w:rsidP="00AD29B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9B5" w:rsidRPr="00AD29B5" w:rsidRDefault="00AD29B5" w:rsidP="00AD29B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AD29B5" w:rsidRPr="00AD29B5" w:rsidRDefault="00AD29B5" w:rsidP="00AD29B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AD29B5" w:rsidRPr="00AD29B5" w:rsidTr="00923A78">
        <w:trPr>
          <w:trHeight w:val="509"/>
        </w:trPr>
        <w:tc>
          <w:tcPr>
            <w:tcW w:w="2283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9B5" w:rsidRPr="00AD29B5" w:rsidRDefault="00AD29B5" w:rsidP="00AD29B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9B5" w:rsidRPr="00AD29B5" w:rsidRDefault="00AD29B5" w:rsidP="00AD29B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9B5" w:rsidRPr="00AD29B5" w:rsidRDefault="00AD29B5" w:rsidP="00AD29B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29B5" w:rsidRPr="00AD29B5" w:rsidRDefault="00AD29B5" w:rsidP="00AD29B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AD29B5" w:rsidRPr="00AD29B5" w:rsidRDefault="00AD29B5" w:rsidP="00AD29B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AD29B5" w:rsidRPr="00AD29B5" w:rsidTr="00923A78">
        <w:trPr>
          <w:trHeight w:val="315"/>
        </w:trPr>
        <w:tc>
          <w:tcPr>
            <w:tcW w:w="7528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9B5" w:rsidRPr="00AD29B5" w:rsidRDefault="00AD29B5" w:rsidP="00AD29B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D29B5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CO"/>
              </w:rPr>
              <w:t>9. ESTRUCTURA DE COSTOS</w:t>
            </w: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AD29B5" w:rsidRPr="00AD29B5" w:rsidRDefault="00AD29B5" w:rsidP="00AD29B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D29B5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CO"/>
              </w:rPr>
              <w:t>5. FUENTES DE INGRESO</w:t>
            </w:r>
          </w:p>
        </w:tc>
      </w:tr>
      <w:tr w:rsidR="00AD29B5" w:rsidRPr="00AD29B5" w:rsidTr="00923A78">
        <w:trPr>
          <w:trHeight w:val="300"/>
        </w:trPr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AD29B5" w:rsidRDefault="00AD29B5" w:rsidP="00923A7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20"/>
                <w:lang w:eastAsia="es-CO"/>
              </w:rPr>
            </w:pPr>
            <w:r w:rsidRPr="00AD29B5">
              <w:rPr>
                <w:rFonts w:ascii="Century Gothic" w:eastAsia="Times New Roman" w:hAnsi="Century Gothic" w:cs="Times New Roman"/>
                <w:color w:val="000000"/>
                <w:sz w:val="14"/>
                <w:szCs w:val="20"/>
                <w:lang w:eastAsia="es-CO"/>
              </w:rPr>
              <w:t>Cuánto cuesta cada elemento parte del modelo de negocios, incluso si es aportado por un aliado</w:t>
            </w:r>
          </w:p>
          <w:p w:rsidR="00923A78" w:rsidRDefault="00923A78" w:rsidP="00923A7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20"/>
                <w:lang w:eastAsia="es-CO"/>
              </w:rPr>
            </w:pPr>
          </w:p>
          <w:p w:rsidR="00923A78" w:rsidRDefault="00923A78" w:rsidP="00923A7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20"/>
                <w:lang w:eastAsia="es-CO"/>
              </w:rPr>
            </w:pPr>
          </w:p>
          <w:p w:rsidR="00923A78" w:rsidRDefault="00923A78" w:rsidP="00923A7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20"/>
                <w:lang w:eastAsia="es-CO"/>
              </w:rPr>
            </w:pPr>
          </w:p>
          <w:p w:rsidR="00923A78" w:rsidRPr="00AD29B5" w:rsidRDefault="00923A78" w:rsidP="00923A7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20"/>
                <w:lang w:eastAsia="es-CO"/>
              </w:rPr>
            </w:pPr>
          </w:p>
        </w:tc>
        <w:tc>
          <w:tcPr>
            <w:tcW w:w="623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AD29B5" w:rsidRPr="00AD29B5" w:rsidRDefault="00AD29B5" w:rsidP="00AD29B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20"/>
                <w:lang w:eastAsia="es-CO"/>
              </w:rPr>
            </w:pPr>
            <w:r w:rsidRPr="00AD29B5">
              <w:rPr>
                <w:rFonts w:ascii="Century Gothic" w:eastAsia="Times New Roman" w:hAnsi="Century Gothic" w:cs="Times New Roman"/>
                <w:color w:val="000000"/>
                <w:sz w:val="14"/>
                <w:szCs w:val="20"/>
                <w:lang w:eastAsia="es-CO"/>
              </w:rPr>
              <w:t>Cuáles son las formas a través de las que los clientes pagarán por los productos o servicios, cómo entrará dinero a la unidad de negocios por la venta de la propuesta de valor</w:t>
            </w:r>
          </w:p>
        </w:tc>
      </w:tr>
      <w:tr w:rsidR="00AD29B5" w:rsidRPr="00AD29B5" w:rsidTr="00923A78">
        <w:trPr>
          <w:trHeight w:val="509"/>
        </w:trPr>
        <w:tc>
          <w:tcPr>
            <w:tcW w:w="7528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D29B5" w:rsidRPr="00AD29B5" w:rsidRDefault="00AD29B5" w:rsidP="00AD29B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237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D29B5" w:rsidRPr="00AD29B5" w:rsidRDefault="00AD29B5" w:rsidP="00AD29B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AD29B5" w:rsidRPr="00AD29B5" w:rsidTr="00923A78">
        <w:trPr>
          <w:trHeight w:val="315"/>
        </w:trPr>
        <w:tc>
          <w:tcPr>
            <w:tcW w:w="1376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AD29B5" w:rsidRPr="00AD29B5" w:rsidRDefault="00AD29B5" w:rsidP="00AD29B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D29B5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CO"/>
              </w:rPr>
              <w:t>10.FUENTES DE FINANCIACIÓN</w:t>
            </w:r>
          </w:p>
        </w:tc>
      </w:tr>
      <w:tr w:rsidR="00923A78" w:rsidRPr="00AD29B5" w:rsidTr="00923A78">
        <w:trPr>
          <w:trHeight w:val="315"/>
        </w:trPr>
        <w:tc>
          <w:tcPr>
            <w:tcW w:w="13765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923A78" w:rsidRDefault="00923A78" w:rsidP="00923A7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20"/>
                <w:lang w:eastAsia="es-CO"/>
              </w:rPr>
            </w:pPr>
            <w:r w:rsidRPr="00AD29B5">
              <w:rPr>
                <w:rFonts w:ascii="Century Gothic" w:eastAsia="Times New Roman" w:hAnsi="Century Gothic" w:cs="Times New Roman"/>
                <w:color w:val="000000"/>
                <w:sz w:val="14"/>
                <w:szCs w:val="20"/>
                <w:lang w:eastAsia="es-CO"/>
              </w:rPr>
              <w:t>Dónde pueden hallarse los recursos financieros necesarios para colocar en marcha la unidad de negocios o iniciativa de empresa.</w:t>
            </w:r>
          </w:p>
          <w:p w:rsidR="00923A78" w:rsidRDefault="00923A78" w:rsidP="00923A7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20"/>
                <w:lang w:eastAsia="es-CO"/>
              </w:rPr>
            </w:pPr>
          </w:p>
          <w:p w:rsidR="00923A78" w:rsidRDefault="00923A78" w:rsidP="00923A7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20"/>
                <w:lang w:eastAsia="es-CO"/>
              </w:rPr>
            </w:pPr>
          </w:p>
          <w:p w:rsidR="00923A78" w:rsidRDefault="00923A78" w:rsidP="00923A7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20"/>
                <w:lang w:eastAsia="es-CO"/>
              </w:rPr>
            </w:pPr>
          </w:p>
          <w:p w:rsidR="00923A78" w:rsidRDefault="00923A78" w:rsidP="00923A7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20"/>
                <w:lang w:eastAsia="es-CO"/>
              </w:rPr>
            </w:pPr>
          </w:p>
          <w:p w:rsidR="00923A78" w:rsidRDefault="00923A78" w:rsidP="00923A7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20"/>
                <w:lang w:eastAsia="es-CO"/>
              </w:rPr>
            </w:pPr>
          </w:p>
          <w:p w:rsidR="00923A78" w:rsidRPr="00AD29B5" w:rsidRDefault="00923A78" w:rsidP="00923A7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20"/>
                <w:lang w:eastAsia="es-CO"/>
              </w:rPr>
            </w:pPr>
          </w:p>
          <w:p w:rsidR="00923A78" w:rsidRPr="00AD29B5" w:rsidRDefault="00923A78" w:rsidP="00AD29B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</w:tbl>
    <w:p w:rsidR="00DA37AC" w:rsidRDefault="00DA37AC"/>
    <w:p w:rsidR="00607F70" w:rsidRDefault="00607F70" w:rsidP="00607F70">
      <w:pPr>
        <w:ind w:left="2832"/>
        <w:jc w:val="center"/>
        <w:rPr>
          <w:rFonts w:ascii="Century Gothic" w:hAnsi="Century Gothic"/>
        </w:rPr>
      </w:pPr>
    </w:p>
    <w:tbl>
      <w:tblPr>
        <w:tblpPr w:leftFromText="141" w:rightFromText="141" w:bottomFromText="200" w:vertAnchor="text" w:horzAnchor="margin" w:tblpY="-78"/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2"/>
        <w:gridCol w:w="4345"/>
        <w:gridCol w:w="2072"/>
        <w:gridCol w:w="3104"/>
      </w:tblGrid>
      <w:tr w:rsidR="00D948F9" w:rsidTr="003F0137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948F9" w:rsidRDefault="00D948F9" w:rsidP="003F0137">
            <w:pPr>
              <w:rPr>
                <w:rFonts w:ascii="Century Gothic" w:eastAsia="Times New Roman" w:hAnsi="Century Gothic" w:cs="Times New Roman"/>
                <w:sz w:val="24"/>
                <w:lang w:val="es-ES_tradnl" w:eastAsia="es-ES"/>
              </w:rPr>
            </w:pPr>
            <w:r>
              <w:rPr>
                <w:rFonts w:ascii="Century Gothic" w:hAnsi="Century Gothic"/>
              </w:rPr>
              <w:t>Elaboró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948F9" w:rsidRDefault="00D948F9" w:rsidP="003F0137">
            <w:pPr>
              <w:rPr>
                <w:rFonts w:ascii="Century Gothic" w:eastAsia="Times New Roman" w:hAnsi="Century Gothic" w:cs="Times New Roman"/>
                <w:sz w:val="24"/>
                <w:lang w:val="es-ES_tradnl" w:eastAsia="es-ES"/>
              </w:rPr>
            </w:pPr>
            <w:r>
              <w:rPr>
                <w:rFonts w:ascii="Century Gothic" w:hAnsi="Century Gothic"/>
              </w:rPr>
              <w:t>Revisó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948F9" w:rsidRDefault="00D948F9" w:rsidP="003F0137">
            <w:pPr>
              <w:rPr>
                <w:rFonts w:ascii="Century Gothic" w:eastAsia="Times New Roman" w:hAnsi="Century Gothic" w:cs="Times New Roman"/>
                <w:sz w:val="24"/>
                <w:lang w:val="es-ES_tradnl" w:eastAsia="es-ES"/>
              </w:rPr>
            </w:pPr>
            <w:r>
              <w:rPr>
                <w:rFonts w:ascii="Century Gothic" w:hAnsi="Century Gothic"/>
              </w:rPr>
              <w:t>Aprobó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948F9" w:rsidRDefault="00D948F9" w:rsidP="003F0137">
            <w:pPr>
              <w:rPr>
                <w:rFonts w:ascii="Century Gothic" w:eastAsia="Times New Roman" w:hAnsi="Century Gothic" w:cs="Times New Roman"/>
                <w:sz w:val="24"/>
                <w:lang w:val="es-ES_tradnl" w:eastAsia="es-ES"/>
              </w:rPr>
            </w:pPr>
            <w:r>
              <w:rPr>
                <w:rFonts w:ascii="Century Gothic" w:hAnsi="Century Gothic"/>
              </w:rPr>
              <w:t>Fecha de vigencia:</w:t>
            </w:r>
          </w:p>
        </w:tc>
      </w:tr>
      <w:tr w:rsidR="00D948F9" w:rsidTr="00F40E04">
        <w:trPr>
          <w:trHeight w:val="583"/>
        </w:trPr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F9" w:rsidRDefault="00D948F9" w:rsidP="00F40E04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Century Gothic" w:hAnsi="Century Gothic"/>
                <w:sz w:val="20"/>
              </w:rPr>
              <w:t>Dirección de Investigaciones y Posgrados</w:t>
            </w:r>
          </w:p>
          <w:p w:rsidR="00D948F9" w:rsidRDefault="00D948F9" w:rsidP="00F40E04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Unidad de Emprendimiento</w:t>
            </w:r>
          </w:p>
          <w:p w:rsidR="00D948F9" w:rsidRDefault="00D948F9" w:rsidP="00F40E04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Coordinación de investigación e innovación</w:t>
            </w:r>
          </w:p>
          <w:p w:rsidR="00D948F9" w:rsidRDefault="00D948F9" w:rsidP="00F40E04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F9" w:rsidRDefault="00D948F9" w:rsidP="00F40E04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Century Gothic" w:hAnsi="Century Gothic"/>
                <w:sz w:val="20"/>
              </w:rPr>
              <w:t>Vicerrectoría Académica</w:t>
            </w:r>
          </w:p>
          <w:p w:rsidR="00061686" w:rsidRDefault="00061686" w:rsidP="00F40E04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Dirección de Aseguramiento de la Calidad</w:t>
            </w:r>
          </w:p>
          <w:p w:rsidR="00D948F9" w:rsidRDefault="00061686" w:rsidP="00F40E04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24"/>
                <w:lang w:val="es-ES_tradnl" w:eastAsia="es-ES"/>
              </w:rPr>
            </w:pPr>
            <w:r>
              <w:rPr>
                <w:rFonts w:ascii="Century Gothic" w:hAnsi="Century Gothic"/>
                <w:sz w:val="20"/>
              </w:rPr>
              <w:t>Dirección de Planeación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F9" w:rsidRDefault="00D948F9" w:rsidP="00F40E04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24"/>
                <w:lang w:val="es-ES_tradnl" w:eastAsia="es-ES"/>
              </w:rPr>
            </w:pPr>
            <w:r>
              <w:rPr>
                <w:rFonts w:ascii="Century Gothic" w:hAnsi="Century Gothic"/>
                <w:sz w:val="20"/>
              </w:rPr>
              <w:t>Rectoría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F9" w:rsidRDefault="00D948F9" w:rsidP="00F40E04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24"/>
                <w:lang w:val="es-ES_tradnl" w:eastAsia="es-ES"/>
              </w:rPr>
            </w:pPr>
            <w:r>
              <w:rPr>
                <w:rFonts w:ascii="Century Gothic" w:hAnsi="Century Gothic"/>
                <w:sz w:val="20"/>
              </w:rPr>
              <w:t>Junio de  2015</w:t>
            </w:r>
          </w:p>
        </w:tc>
      </w:tr>
    </w:tbl>
    <w:p w:rsidR="00DA37AC" w:rsidRPr="00E7178D" w:rsidRDefault="00D948F9" w:rsidP="00D948F9">
      <w:pPr>
        <w:ind w:left="2832"/>
        <w:rPr>
          <w:rFonts w:ascii="Century Gothic" w:hAnsi="Century Gothic"/>
        </w:rPr>
      </w:pPr>
      <w:r w:rsidRPr="00E7178D">
        <w:rPr>
          <w:rFonts w:ascii="Century Gothic" w:hAnsi="Century Gothic"/>
        </w:rPr>
        <w:t>CONTROL DE CAMBIOS</w:t>
      </w: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7087"/>
      </w:tblGrid>
      <w:tr w:rsidR="00DA37AC" w:rsidRPr="00E7178D" w:rsidTr="00607F70">
        <w:tc>
          <w:tcPr>
            <w:tcW w:w="6521" w:type="dxa"/>
            <w:shd w:val="clear" w:color="auto" w:fill="D9D9D9"/>
          </w:tcPr>
          <w:p w:rsidR="00DA37AC" w:rsidRPr="00E7178D" w:rsidRDefault="00DA37AC" w:rsidP="00DA37AC">
            <w:pPr>
              <w:rPr>
                <w:rFonts w:ascii="Century Gothic" w:hAnsi="Century Gothic"/>
              </w:rPr>
            </w:pPr>
            <w:r w:rsidRPr="00E7178D">
              <w:rPr>
                <w:rFonts w:ascii="Century Gothic" w:hAnsi="Century Gothic"/>
              </w:rPr>
              <w:t>ITEM</w:t>
            </w:r>
          </w:p>
        </w:tc>
        <w:tc>
          <w:tcPr>
            <w:tcW w:w="7087" w:type="dxa"/>
            <w:shd w:val="clear" w:color="auto" w:fill="D9D9D9"/>
          </w:tcPr>
          <w:p w:rsidR="00DA37AC" w:rsidRPr="00E7178D" w:rsidRDefault="00DA37AC" w:rsidP="00DA37AC">
            <w:pPr>
              <w:rPr>
                <w:rFonts w:ascii="Century Gothic" w:hAnsi="Century Gothic"/>
              </w:rPr>
            </w:pPr>
            <w:r w:rsidRPr="00E7178D">
              <w:rPr>
                <w:rFonts w:ascii="Century Gothic" w:hAnsi="Century Gothic"/>
              </w:rPr>
              <w:t>MODIFICACIÓN</w:t>
            </w:r>
          </w:p>
        </w:tc>
      </w:tr>
      <w:tr w:rsidR="00DA37AC" w:rsidRPr="00E7178D" w:rsidTr="00607F70">
        <w:trPr>
          <w:trHeight w:val="643"/>
        </w:trPr>
        <w:tc>
          <w:tcPr>
            <w:tcW w:w="6521" w:type="dxa"/>
            <w:shd w:val="clear" w:color="auto" w:fill="auto"/>
          </w:tcPr>
          <w:p w:rsidR="00DA37AC" w:rsidRPr="00E7178D" w:rsidRDefault="00DA37AC" w:rsidP="00DA37AC">
            <w:pPr>
              <w:rPr>
                <w:rFonts w:ascii="Century Gothic" w:hAnsi="Century Gothic"/>
              </w:rPr>
            </w:pPr>
          </w:p>
        </w:tc>
        <w:tc>
          <w:tcPr>
            <w:tcW w:w="7087" w:type="dxa"/>
            <w:shd w:val="clear" w:color="auto" w:fill="auto"/>
          </w:tcPr>
          <w:p w:rsidR="00DA37AC" w:rsidRPr="00E7178D" w:rsidRDefault="00DA37AC" w:rsidP="00DA37AC">
            <w:pPr>
              <w:rPr>
                <w:rFonts w:ascii="Century Gothic" w:hAnsi="Century Gothic"/>
              </w:rPr>
            </w:pPr>
          </w:p>
        </w:tc>
      </w:tr>
    </w:tbl>
    <w:p w:rsidR="00DA37AC" w:rsidRDefault="00DA37AC" w:rsidP="00DA37AC">
      <w:pPr>
        <w:ind w:left="2832"/>
        <w:rPr>
          <w:rFonts w:ascii="Century Gothic" w:hAnsi="Century Gothic"/>
        </w:rPr>
      </w:pPr>
    </w:p>
    <w:p w:rsidR="00F813EF" w:rsidRDefault="00A07241" w:rsidP="00DA37AC">
      <w:pPr>
        <w:ind w:left="2832"/>
      </w:pPr>
    </w:p>
    <w:sectPr w:rsidR="00F813EF" w:rsidSect="00923A78">
      <w:headerReference w:type="default" r:id="rId7"/>
      <w:pgSz w:w="15840" w:h="12240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000" w:rsidRDefault="006F6000" w:rsidP="00DA37AC">
      <w:pPr>
        <w:spacing w:after="0" w:line="240" w:lineRule="auto"/>
      </w:pPr>
      <w:r>
        <w:separator/>
      </w:r>
    </w:p>
  </w:endnote>
  <w:endnote w:type="continuationSeparator" w:id="0">
    <w:p w:rsidR="006F6000" w:rsidRDefault="006F6000" w:rsidP="00DA3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000" w:rsidRDefault="006F6000" w:rsidP="00DA37AC">
      <w:pPr>
        <w:spacing w:after="0" w:line="240" w:lineRule="auto"/>
      </w:pPr>
      <w:r>
        <w:separator/>
      </w:r>
    </w:p>
  </w:footnote>
  <w:footnote w:type="continuationSeparator" w:id="0">
    <w:p w:rsidR="006F6000" w:rsidRDefault="006F6000" w:rsidP="00DA3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8" w:type="dxa"/>
      <w:tblInd w:w="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7371"/>
      <w:gridCol w:w="1418"/>
      <w:gridCol w:w="2126"/>
    </w:tblGrid>
    <w:tr w:rsidR="00F40E04" w:rsidRPr="00DA37AC" w:rsidTr="00F40E04">
      <w:trPr>
        <w:cantSplit/>
        <w:trHeight w:val="423"/>
      </w:trPr>
      <w:tc>
        <w:tcPr>
          <w:tcW w:w="2693" w:type="dxa"/>
          <w:vMerge w:val="restart"/>
          <w:vAlign w:val="center"/>
        </w:tcPr>
        <w:p w:rsidR="00F40E04" w:rsidRPr="00DA37AC" w:rsidRDefault="00F40E04" w:rsidP="00DA37A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Verdana" w:eastAsia="Times New Roman" w:hAnsi="Verdana" w:cs="Times New Roman"/>
              <w:sz w:val="20"/>
              <w:szCs w:val="20"/>
              <w:lang w:val="es-ES" w:eastAsia="es-ES"/>
            </w:rPr>
          </w:pPr>
          <w:r>
            <w:rPr>
              <w:noProof/>
              <w:lang w:eastAsia="es-CO"/>
            </w:rPr>
            <w:drawing>
              <wp:inline distT="0" distB="0" distL="0" distR="0" wp14:anchorId="11491DB9" wp14:editId="3D060B0A">
                <wp:extent cx="1257734" cy="704688"/>
                <wp:effectExtent l="0" t="0" r="0" b="635"/>
                <wp:docPr id="9" name="Picture 9" descr="D:\nuevo\Downloads\logo_color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D:\nuevo\Downloads\logo_color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2774" cy="713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Merge w:val="restart"/>
          <w:shd w:val="clear" w:color="auto" w:fill="auto"/>
          <w:vAlign w:val="center"/>
        </w:tcPr>
        <w:p w:rsidR="00F40E04" w:rsidRPr="00F40E04" w:rsidRDefault="00F40E04" w:rsidP="006F353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</w:pPr>
          <w:r w:rsidRPr="00F40E04"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  <w:t xml:space="preserve">CANVAS - MODELO DE NEGOCIOS </w:t>
          </w:r>
        </w:p>
      </w:tc>
      <w:tc>
        <w:tcPr>
          <w:tcW w:w="1418" w:type="dxa"/>
          <w:vAlign w:val="center"/>
        </w:tcPr>
        <w:p w:rsidR="00F40E04" w:rsidRPr="00F40E04" w:rsidRDefault="00F40E04" w:rsidP="00DA37A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</w:pPr>
          <w:r w:rsidRPr="00F40E04"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  <w:t>Código:</w:t>
          </w:r>
        </w:p>
      </w:tc>
      <w:tc>
        <w:tcPr>
          <w:tcW w:w="2126" w:type="dxa"/>
          <w:vAlign w:val="center"/>
        </w:tcPr>
        <w:p w:rsidR="00F40E04" w:rsidRPr="00F40E04" w:rsidRDefault="00F40E04" w:rsidP="00DA37A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</w:pPr>
          <w:r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  <w:t>PRS-F-</w:t>
          </w:r>
          <w:r w:rsidRPr="00F40E04"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  <w:t xml:space="preserve"> </w:t>
          </w:r>
          <w:r w:rsidR="00A07241"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  <w:t>53</w:t>
          </w:r>
        </w:p>
      </w:tc>
    </w:tr>
    <w:tr w:rsidR="00F40E04" w:rsidRPr="00DA37AC" w:rsidTr="00F40E04">
      <w:trPr>
        <w:cantSplit/>
        <w:trHeight w:val="427"/>
      </w:trPr>
      <w:tc>
        <w:tcPr>
          <w:tcW w:w="2693" w:type="dxa"/>
          <w:vMerge/>
        </w:tcPr>
        <w:p w:rsidR="00F40E04" w:rsidRPr="00DA37AC" w:rsidRDefault="00F40E04" w:rsidP="00DA37AC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Verdana" w:eastAsia="Times New Roman" w:hAnsi="Verdana" w:cs="Times New Roman"/>
              <w:sz w:val="20"/>
              <w:szCs w:val="20"/>
              <w:lang w:val="es-ES" w:eastAsia="es-ES"/>
            </w:rPr>
          </w:pPr>
        </w:p>
      </w:tc>
      <w:tc>
        <w:tcPr>
          <w:tcW w:w="7371" w:type="dxa"/>
          <w:vMerge/>
          <w:shd w:val="clear" w:color="auto" w:fill="auto"/>
          <w:vAlign w:val="center"/>
        </w:tcPr>
        <w:p w:rsidR="00F40E04" w:rsidRPr="00F40E04" w:rsidRDefault="00F40E04" w:rsidP="006F353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</w:pPr>
        </w:p>
      </w:tc>
      <w:tc>
        <w:tcPr>
          <w:tcW w:w="1418" w:type="dxa"/>
          <w:vAlign w:val="center"/>
        </w:tcPr>
        <w:p w:rsidR="00F40E04" w:rsidRPr="00F40E04" w:rsidRDefault="00F40E04" w:rsidP="00DA37A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</w:pPr>
          <w:r w:rsidRPr="00F40E04"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  <w:t>Versión:</w:t>
          </w:r>
        </w:p>
      </w:tc>
      <w:tc>
        <w:tcPr>
          <w:tcW w:w="2126" w:type="dxa"/>
          <w:vAlign w:val="center"/>
        </w:tcPr>
        <w:p w:rsidR="00F40E04" w:rsidRPr="00F40E04" w:rsidRDefault="00F40E04" w:rsidP="00DA37A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</w:pPr>
          <w:r w:rsidRPr="00F40E04"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  <w:t>1</w:t>
          </w:r>
        </w:p>
      </w:tc>
    </w:tr>
    <w:tr w:rsidR="00F40E04" w:rsidRPr="00DA37AC" w:rsidTr="00F40E04">
      <w:trPr>
        <w:cantSplit/>
        <w:trHeight w:val="431"/>
      </w:trPr>
      <w:tc>
        <w:tcPr>
          <w:tcW w:w="2693" w:type="dxa"/>
          <w:vMerge/>
        </w:tcPr>
        <w:p w:rsidR="00F40E04" w:rsidRPr="00DA37AC" w:rsidRDefault="00F40E04" w:rsidP="00DA37AC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Verdana" w:eastAsia="Times New Roman" w:hAnsi="Verdana" w:cs="Times New Roman"/>
              <w:sz w:val="20"/>
              <w:szCs w:val="20"/>
              <w:lang w:val="es-ES" w:eastAsia="es-ES"/>
            </w:rPr>
          </w:pPr>
        </w:p>
      </w:tc>
      <w:tc>
        <w:tcPr>
          <w:tcW w:w="7371" w:type="dxa"/>
          <w:vMerge/>
          <w:shd w:val="clear" w:color="auto" w:fill="auto"/>
        </w:tcPr>
        <w:p w:rsidR="00F40E04" w:rsidRPr="00F40E04" w:rsidRDefault="00F40E04" w:rsidP="00DA37AC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</w:pPr>
        </w:p>
      </w:tc>
      <w:tc>
        <w:tcPr>
          <w:tcW w:w="1418" w:type="dxa"/>
          <w:vAlign w:val="center"/>
        </w:tcPr>
        <w:p w:rsidR="00F40E04" w:rsidRPr="00F40E04" w:rsidRDefault="00F40E04" w:rsidP="00DA37A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</w:pPr>
          <w:r w:rsidRPr="00F40E04"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  <w:t>Página:</w:t>
          </w:r>
        </w:p>
      </w:tc>
      <w:tc>
        <w:tcPr>
          <w:tcW w:w="2126" w:type="dxa"/>
          <w:vAlign w:val="center"/>
        </w:tcPr>
        <w:p w:rsidR="00F40E04" w:rsidRPr="00F40E04" w:rsidRDefault="00F40E04" w:rsidP="00DA37A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</w:pPr>
          <w:r w:rsidRPr="00F40E04">
            <w:rPr>
              <w:rFonts w:ascii="Century Gothic" w:eastAsia="Times New Roman" w:hAnsi="Century Gothic" w:cs="Times New Roman"/>
              <w:snapToGrid w:val="0"/>
              <w:sz w:val="20"/>
              <w:szCs w:val="20"/>
              <w:lang w:val="es-ES" w:eastAsia="es-ES"/>
            </w:rPr>
            <w:fldChar w:fldCharType="begin"/>
          </w:r>
          <w:r w:rsidRPr="00F40E04">
            <w:rPr>
              <w:rFonts w:ascii="Century Gothic" w:eastAsia="Times New Roman" w:hAnsi="Century Gothic" w:cs="Times New Roman"/>
              <w:snapToGrid w:val="0"/>
              <w:sz w:val="20"/>
              <w:szCs w:val="20"/>
              <w:lang w:val="es-ES" w:eastAsia="es-ES"/>
            </w:rPr>
            <w:instrText xml:space="preserve"> PAGE </w:instrText>
          </w:r>
          <w:r w:rsidRPr="00F40E04">
            <w:rPr>
              <w:rFonts w:ascii="Century Gothic" w:eastAsia="Times New Roman" w:hAnsi="Century Gothic" w:cs="Times New Roman"/>
              <w:snapToGrid w:val="0"/>
              <w:sz w:val="20"/>
              <w:szCs w:val="20"/>
              <w:lang w:val="es-ES" w:eastAsia="es-ES"/>
            </w:rPr>
            <w:fldChar w:fldCharType="separate"/>
          </w:r>
          <w:r w:rsidR="00A07241">
            <w:rPr>
              <w:rFonts w:ascii="Century Gothic" w:eastAsia="Times New Roman" w:hAnsi="Century Gothic" w:cs="Times New Roman"/>
              <w:noProof/>
              <w:snapToGrid w:val="0"/>
              <w:sz w:val="20"/>
              <w:szCs w:val="20"/>
              <w:lang w:val="es-ES" w:eastAsia="es-ES"/>
            </w:rPr>
            <w:t>1</w:t>
          </w:r>
          <w:r w:rsidRPr="00F40E04">
            <w:rPr>
              <w:rFonts w:ascii="Century Gothic" w:eastAsia="Times New Roman" w:hAnsi="Century Gothic" w:cs="Times New Roman"/>
              <w:snapToGrid w:val="0"/>
              <w:sz w:val="20"/>
              <w:szCs w:val="20"/>
              <w:lang w:val="es-ES" w:eastAsia="es-ES"/>
            </w:rPr>
            <w:fldChar w:fldCharType="end"/>
          </w:r>
          <w:r w:rsidRPr="00F40E04">
            <w:rPr>
              <w:rFonts w:ascii="Century Gothic" w:eastAsia="Times New Roman" w:hAnsi="Century Gothic" w:cs="Times New Roman"/>
              <w:snapToGrid w:val="0"/>
              <w:sz w:val="20"/>
              <w:szCs w:val="20"/>
              <w:lang w:val="es-ES" w:eastAsia="es-ES"/>
            </w:rPr>
            <w:t xml:space="preserve"> de </w:t>
          </w:r>
          <w:r w:rsidRPr="00F40E04">
            <w:rPr>
              <w:rFonts w:ascii="Century Gothic" w:eastAsia="Times New Roman" w:hAnsi="Century Gothic" w:cs="Times New Roman"/>
              <w:snapToGrid w:val="0"/>
              <w:sz w:val="20"/>
              <w:szCs w:val="20"/>
              <w:lang w:val="es-ES" w:eastAsia="es-ES"/>
            </w:rPr>
            <w:fldChar w:fldCharType="begin"/>
          </w:r>
          <w:r w:rsidRPr="00F40E04">
            <w:rPr>
              <w:rFonts w:ascii="Century Gothic" w:eastAsia="Times New Roman" w:hAnsi="Century Gothic" w:cs="Times New Roman"/>
              <w:snapToGrid w:val="0"/>
              <w:sz w:val="20"/>
              <w:szCs w:val="20"/>
              <w:lang w:val="es-ES" w:eastAsia="es-ES"/>
            </w:rPr>
            <w:instrText xml:space="preserve"> NUMPAGES </w:instrText>
          </w:r>
          <w:r w:rsidRPr="00F40E04">
            <w:rPr>
              <w:rFonts w:ascii="Century Gothic" w:eastAsia="Times New Roman" w:hAnsi="Century Gothic" w:cs="Times New Roman"/>
              <w:snapToGrid w:val="0"/>
              <w:sz w:val="20"/>
              <w:szCs w:val="20"/>
              <w:lang w:val="es-ES" w:eastAsia="es-ES"/>
            </w:rPr>
            <w:fldChar w:fldCharType="separate"/>
          </w:r>
          <w:r w:rsidR="00A07241">
            <w:rPr>
              <w:rFonts w:ascii="Century Gothic" w:eastAsia="Times New Roman" w:hAnsi="Century Gothic" w:cs="Times New Roman"/>
              <w:noProof/>
              <w:snapToGrid w:val="0"/>
              <w:sz w:val="20"/>
              <w:szCs w:val="20"/>
              <w:lang w:val="es-ES" w:eastAsia="es-ES"/>
            </w:rPr>
            <w:t>2</w:t>
          </w:r>
          <w:r w:rsidRPr="00F40E04">
            <w:rPr>
              <w:rFonts w:ascii="Century Gothic" w:eastAsia="Times New Roman" w:hAnsi="Century Gothic" w:cs="Times New Roman"/>
              <w:snapToGrid w:val="0"/>
              <w:sz w:val="20"/>
              <w:szCs w:val="20"/>
              <w:lang w:val="es-ES" w:eastAsia="es-ES"/>
            </w:rPr>
            <w:fldChar w:fldCharType="end"/>
          </w:r>
        </w:p>
      </w:tc>
    </w:tr>
  </w:tbl>
  <w:p w:rsidR="00DA37AC" w:rsidRDefault="00DA37A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B5"/>
    <w:rsid w:val="00061686"/>
    <w:rsid w:val="000C49B6"/>
    <w:rsid w:val="00205E2B"/>
    <w:rsid w:val="003A1EEC"/>
    <w:rsid w:val="00463686"/>
    <w:rsid w:val="00502953"/>
    <w:rsid w:val="0050735A"/>
    <w:rsid w:val="00607F70"/>
    <w:rsid w:val="00656F2D"/>
    <w:rsid w:val="006F3533"/>
    <w:rsid w:val="006F6000"/>
    <w:rsid w:val="00857E11"/>
    <w:rsid w:val="008972DD"/>
    <w:rsid w:val="00923A78"/>
    <w:rsid w:val="00A07241"/>
    <w:rsid w:val="00AD29B5"/>
    <w:rsid w:val="00C46AE5"/>
    <w:rsid w:val="00D948F9"/>
    <w:rsid w:val="00DA37AC"/>
    <w:rsid w:val="00EB66B0"/>
    <w:rsid w:val="00F40E04"/>
    <w:rsid w:val="00F9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D2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29B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A37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37AC"/>
  </w:style>
  <w:style w:type="paragraph" w:styleId="Piedepgina">
    <w:name w:val="footer"/>
    <w:basedOn w:val="Normal"/>
    <w:link w:val="PiedepginaCar"/>
    <w:uiPriority w:val="99"/>
    <w:unhideWhenUsed/>
    <w:rsid w:val="00DA37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37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D2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29B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A37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37AC"/>
  </w:style>
  <w:style w:type="paragraph" w:styleId="Piedepgina">
    <w:name w:val="footer"/>
    <w:basedOn w:val="Normal"/>
    <w:link w:val="PiedepginaCar"/>
    <w:uiPriority w:val="99"/>
    <w:unhideWhenUsed/>
    <w:rsid w:val="00DA37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3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LuzMary</cp:lastModifiedBy>
  <cp:revision>3</cp:revision>
  <cp:lastPrinted>2016-03-29T17:35:00Z</cp:lastPrinted>
  <dcterms:created xsi:type="dcterms:W3CDTF">2019-03-08T16:44:00Z</dcterms:created>
  <dcterms:modified xsi:type="dcterms:W3CDTF">2019-03-12T01:36:00Z</dcterms:modified>
</cp:coreProperties>
</file>