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9102"/>
      </w:tblGrid>
      <w:tr w:rsidR="00407F59" w:rsidRPr="006A1675" w:rsidTr="00E62781">
        <w:tc>
          <w:tcPr>
            <w:tcW w:w="1247" w:type="dxa"/>
            <w:shd w:val="clear" w:color="auto" w:fill="D9D9D9"/>
            <w:vAlign w:val="center"/>
          </w:tcPr>
          <w:p w:rsidR="00407F59" w:rsidRPr="006A1675" w:rsidRDefault="00407F59" w:rsidP="00E62781">
            <w:pPr>
              <w:jc w:val="center"/>
              <w:rPr>
                <w:rFonts w:ascii="Century Gothic" w:hAnsi="Century Gothic"/>
                <w:szCs w:val="22"/>
              </w:rPr>
            </w:pPr>
            <w:r w:rsidRPr="006A1675">
              <w:rPr>
                <w:rFonts w:ascii="Century Gothic" w:hAnsi="Century Gothic"/>
                <w:szCs w:val="22"/>
              </w:rPr>
              <w:t>OBJETIVO</w:t>
            </w:r>
          </w:p>
        </w:tc>
        <w:tc>
          <w:tcPr>
            <w:tcW w:w="9102" w:type="dxa"/>
            <w:shd w:val="clear" w:color="auto" w:fill="auto"/>
          </w:tcPr>
          <w:p w:rsidR="00407F59" w:rsidRPr="00614CE4" w:rsidRDefault="00B305A4" w:rsidP="00F1564A">
            <w:pPr>
              <w:jc w:val="both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Determinar</w:t>
            </w:r>
            <w:r w:rsidRPr="006A235D">
              <w:rPr>
                <w:rFonts w:ascii="Century Gothic" w:hAnsi="Century Gothic"/>
                <w:szCs w:val="22"/>
              </w:rPr>
              <w:t xml:space="preserve"> los parámetros para la identificación, </w:t>
            </w:r>
            <w:r>
              <w:rPr>
                <w:rFonts w:ascii="Century Gothic" w:hAnsi="Century Gothic"/>
                <w:szCs w:val="22"/>
              </w:rPr>
              <w:t>legalización</w:t>
            </w:r>
            <w:r w:rsidR="0012410E">
              <w:rPr>
                <w:rFonts w:ascii="Century Gothic" w:hAnsi="Century Gothic"/>
                <w:szCs w:val="22"/>
              </w:rPr>
              <w:t>, ejecución,</w:t>
            </w:r>
            <w:r w:rsidRPr="006A235D">
              <w:rPr>
                <w:rFonts w:ascii="Century Gothic" w:hAnsi="Century Gothic"/>
                <w:szCs w:val="22"/>
              </w:rPr>
              <w:t xml:space="preserve"> evaluación</w:t>
            </w:r>
            <w:r w:rsidR="0012410E">
              <w:rPr>
                <w:rFonts w:ascii="Century Gothic" w:hAnsi="Century Gothic"/>
                <w:szCs w:val="22"/>
              </w:rPr>
              <w:t xml:space="preserve"> y retroalimentación</w:t>
            </w:r>
            <w:r w:rsidRPr="006A235D">
              <w:rPr>
                <w:rFonts w:ascii="Century Gothic" w:hAnsi="Century Gothic"/>
                <w:szCs w:val="22"/>
              </w:rPr>
              <w:t xml:space="preserve"> </w:t>
            </w:r>
            <w:r>
              <w:rPr>
                <w:rFonts w:ascii="Century Gothic" w:hAnsi="Century Gothic"/>
                <w:szCs w:val="22"/>
              </w:rPr>
              <w:t xml:space="preserve">de las prácticas </w:t>
            </w:r>
            <w:r w:rsidR="00F1564A">
              <w:rPr>
                <w:rFonts w:ascii="Century Gothic" w:hAnsi="Century Gothic"/>
                <w:szCs w:val="22"/>
              </w:rPr>
              <w:t xml:space="preserve">pedagógicas </w:t>
            </w:r>
          </w:p>
        </w:tc>
      </w:tr>
    </w:tbl>
    <w:p w:rsidR="00407F59" w:rsidRPr="006A1675" w:rsidRDefault="00407F59">
      <w:pPr>
        <w:rPr>
          <w:rFonts w:ascii="Century Gothic" w:hAnsi="Century Gothic"/>
        </w:rPr>
      </w:pPr>
    </w:p>
    <w:tbl>
      <w:tblPr>
        <w:tblW w:w="1034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2"/>
        <w:gridCol w:w="9067"/>
      </w:tblGrid>
      <w:tr w:rsidR="00407F59" w:rsidRPr="006A1675" w:rsidTr="00E62781">
        <w:tc>
          <w:tcPr>
            <w:tcW w:w="1282" w:type="dxa"/>
            <w:shd w:val="clear" w:color="auto" w:fill="D9D9D9"/>
            <w:vAlign w:val="center"/>
          </w:tcPr>
          <w:p w:rsidR="00407F59" w:rsidRPr="006A1675" w:rsidRDefault="00407F59" w:rsidP="00E62781">
            <w:pPr>
              <w:jc w:val="center"/>
              <w:rPr>
                <w:rFonts w:ascii="Century Gothic" w:hAnsi="Century Gothic"/>
                <w:szCs w:val="22"/>
              </w:rPr>
            </w:pPr>
            <w:r w:rsidRPr="006A1675">
              <w:rPr>
                <w:rFonts w:ascii="Century Gothic" w:hAnsi="Century Gothic"/>
                <w:szCs w:val="22"/>
              </w:rPr>
              <w:t>ALCANCE</w:t>
            </w:r>
          </w:p>
        </w:tc>
        <w:tc>
          <w:tcPr>
            <w:tcW w:w="9067" w:type="dxa"/>
            <w:shd w:val="clear" w:color="auto" w:fill="auto"/>
          </w:tcPr>
          <w:p w:rsidR="00407F59" w:rsidRPr="00F1564A" w:rsidRDefault="00BB2342" w:rsidP="0012410E">
            <w:pPr>
              <w:jc w:val="both"/>
              <w:rPr>
                <w:rFonts w:ascii="Century Gothic" w:hAnsi="Century Gothic"/>
                <w:szCs w:val="22"/>
                <w:highlight w:val="yellow"/>
              </w:rPr>
            </w:pPr>
            <w:r w:rsidRPr="00F1564A">
              <w:rPr>
                <w:rFonts w:ascii="Century Gothic" w:hAnsi="Century Gothic"/>
                <w:szCs w:val="22"/>
              </w:rPr>
              <w:t xml:space="preserve">Desde la identificación de posibles </w:t>
            </w:r>
            <w:r w:rsidR="00672E63" w:rsidRPr="00F1564A">
              <w:rPr>
                <w:rFonts w:ascii="Century Gothic" w:hAnsi="Century Gothic"/>
                <w:szCs w:val="22"/>
              </w:rPr>
              <w:t>centro</w:t>
            </w:r>
            <w:r w:rsidRPr="00F1564A">
              <w:rPr>
                <w:rFonts w:ascii="Century Gothic" w:hAnsi="Century Gothic"/>
                <w:szCs w:val="22"/>
              </w:rPr>
              <w:t xml:space="preserve">s </w:t>
            </w:r>
            <w:r w:rsidR="00CB4FCE" w:rsidRPr="00F1564A">
              <w:rPr>
                <w:rFonts w:ascii="Century Gothic" w:hAnsi="Century Gothic"/>
                <w:szCs w:val="22"/>
              </w:rPr>
              <w:t xml:space="preserve">o </w:t>
            </w:r>
            <w:r w:rsidR="0012410E" w:rsidRPr="00F1564A">
              <w:rPr>
                <w:rFonts w:ascii="Century Gothic" w:hAnsi="Century Gothic"/>
                <w:szCs w:val="22"/>
              </w:rPr>
              <w:t>escenarios</w:t>
            </w:r>
            <w:r w:rsidR="00CB4FCE" w:rsidRPr="00F1564A">
              <w:rPr>
                <w:rFonts w:ascii="Century Gothic" w:hAnsi="Century Gothic"/>
                <w:szCs w:val="22"/>
              </w:rPr>
              <w:t xml:space="preserve"> </w:t>
            </w:r>
            <w:r w:rsidRPr="00F1564A">
              <w:rPr>
                <w:rFonts w:ascii="Century Gothic" w:hAnsi="Century Gothic"/>
                <w:szCs w:val="22"/>
              </w:rPr>
              <w:t xml:space="preserve">de </w:t>
            </w:r>
            <w:r w:rsidR="000D4D1F" w:rsidRPr="00F1564A">
              <w:rPr>
                <w:rFonts w:ascii="Century Gothic" w:hAnsi="Century Gothic"/>
                <w:szCs w:val="22"/>
              </w:rPr>
              <w:t>práctica</w:t>
            </w:r>
            <w:r w:rsidRPr="00F1564A">
              <w:rPr>
                <w:rFonts w:ascii="Century Gothic" w:hAnsi="Century Gothic"/>
                <w:szCs w:val="22"/>
              </w:rPr>
              <w:t xml:space="preserve">  hasta la evaluación del estudiante</w:t>
            </w:r>
            <w:r w:rsidR="00AC1DFB" w:rsidRPr="00F1564A">
              <w:rPr>
                <w:rFonts w:ascii="Century Gothic" w:hAnsi="Century Gothic"/>
                <w:szCs w:val="22"/>
              </w:rPr>
              <w:t xml:space="preserve"> y reporte de informes a la direcc</w:t>
            </w:r>
            <w:r w:rsidR="008F41B4" w:rsidRPr="00F1564A">
              <w:rPr>
                <w:rFonts w:ascii="Century Gothic" w:hAnsi="Century Gothic"/>
                <w:szCs w:val="22"/>
              </w:rPr>
              <w:t>ión de programa.</w:t>
            </w:r>
          </w:p>
        </w:tc>
      </w:tr>
    </w:tbl>
    <w:p w:rsidR="00407F59" w:rsidRPr="006A1675" w:rsidRDefault="00407F59" w:rsidP="00407F59">
      <w:pPr>
        <w:rPr>
          <w:rFonts w:ascii="Century Gothic" w:hAnsi="Century Gothic"/>
          <w:szCs w:val="22"/>
        </w:rPr>
      </w:pPr>
    </w:p>
    <w:tbl>
      <w:tblPr>
        <w:tblW w:w="1034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8672"/>
      </w:tblGrid>
      <w:tr w:rsidR="00407F59" w:rsidRPr="006A1675" w:rsidTr="00E62781">
        <w:tc>
          <w:tcPr>
            <w:tcW w:w="1677" w:type="dxa"/>
            <w:shd w:val="clear" w:color="auto" w:fill="D9D9D9"/>
            <w:vAlign w:val="center"/>
          </w:tcPr>
          <w:p w:rsidR="00407F59" w:rsidRPr="006A1675" w:rsidRDefault="00407F59" w:rsidP="00E62781">
            <w:pPr>
              <w:pStyle w:val="Encabezado"/>
              <w:tabs>
                <w:tab w:val="clear" w:pos="4252"/>
                <w:tab w:val="clear" w:pos="8504"/>
              </w:tabs>
              <w:rPr>
                <w:rFonts w:ascii="Century Gothic" w:hAnsi="Century Gothic"/>
                <w:szCs w:val="22"/>
              </w:rPr>
            </w:pPr>
            <w:r w:rsidRPr="006A1675">
              <w:rPr>
                <w:rFonts w:ascii="Century Gothic" w:hAnsi="Century Gothic"/>
                <w:szCs w:val="22"/>
              </w:rPr>
              <w:t>DEFINICIONES</w:t>
            </w:r>
          </w:p>
        </w:tc>
        <w:tc>
          <w:tcPr>
            <w:tcW w:w="8672" w:type="dxa"/>
            <w:shd w:val="clear" w:color="auto" w:fill="auto"/>
          </w:tcPr>
          <w:p w:rsidR="00F1564A" w:rsidRDefault="00F1564A" w:rsidP="00ED70EB">
            <w:pPr>
              <w:rPr>
                <w:rFonts w:ascii="Century Gothic" w:hAnsi="Century Gothic"/>
                <w:b/>
                <w:szCs w:val="22"/>
              </w:rPr>
            </w:pPr>
          </w:p>
          <w:p w:rsidR="00407F59" w:rsidRPr="00F1564A" w:rsidRDefault="004A7806" w:rsidP="00ED70EB">
            <w:pPr>
              <w:rPr>
                <w:rFonts w:ascii="Century Gothic" w:hAnsi="Century Gothic"/>
                <w:szCs w:val="22"/>
              </w:rPr>
            </w:pPr>
            <w:r w:rsidRPr="00F1564A">
              <w:rPr>
                <w:rFonts w:ascii="Century Gothic" w:hAnsi="Century Gothic"/>
                <w:b/>
                <w:szCs w:val="22"/>
              </w:rPr>
              <w:t>SIGA:</w:t>
            </w:r>
            <w:r w:rsidR="00BA0667" w:rsidRPr="00F1564A">
              <w:rPr>
                <w:rFonts w:ascii="Century Gothic" w:hAnsi="Century Gothic"/>
                <w:szCs w:val="22"/>
              </w:rPr>
              <w:t xml:space="preserve"> Sistema Integral de Gestión A</w:t>
            </w:r>
            <w:r w:rsidRPr="00F1564A">
              <w:rPr>
                <w:rFonts w:ascii="Century Gothic" w:hAnsi="Century Gothic"/>
                <w:szCs w:val="22"/>
              </w:rPr>
              <w:t xml:space="preserve">cadémica </w:t>
            </w:r>
          </w:p>
          <w:p w:rsidR="00A40EEF" w:rsidRPr="00F1564A" w:rsidRDefault="00A40EEF" w:rsidP="00A40EEF">
            <w:pPr>
              <w:jc w:val="both"/>
              <w:rPr>
                <w:rFonts w:ascii="Century Gothic" w:hAnsi="Century Gothic"/>
                <w:szCs w:val="22"/>
              </w:rPr>
            </w:pPr>
            <w:r w:rsidRPr="00F1564A">
              <w:rPr>
                <w:rFonts w:ascii="Century Gothic" w:hAnsi="Century Gothic"/>
                <w:b/>
                <w:szCs w:val="22"/>
              </w:rPr>
              <w:t xml:space="preserve">Coordinador: </w:t>
            </w:r>
            <w:r w:rsidR="00E44F37" w:rsidRPr="00F1564A">
              <w:rPr>
                <w:rFonts w:ascii="Century Gothic" w:hAnsi="Century Gothic"/>
                <w:szCs w:val="22"/>
              </w:rPr>
              <w:t>cuando se menciona coordinador en este documento, se hace referencia al Docente c</w:t>
            </w:r>
            <w:r w:rsidRPr="00F1564A">
              <w:rPr>
                <w:rFonts w:ascii="Century Gothic" w:hAnsi="Century Gothic"/>
                <w:szCs w:val="22"/>
              </w:rPr>
              <w:t>oordinador de prácticas o Docentes Coordinadores y tutores de prácticas</w:t>
            </w:r>
            <w:r w:rsidR="00E44F37" w:rsidRPr="00F1564A">
              <w:rPr>
                <w:rFonts w:ascii="Century Gothic" w:hAnsi="Century Gothic"/>
                <w:szCs w:val="22"/>
              </w:rPr>
              <w:t xml:space="preserve"> que se </w:t>
            </w:r>
            <w:r w:rsidR="00E45BEB" w:rsidRPr="00F1564A">
              <w:rPr>
                <w:rFonts w:ascii="Century Gothic" w:hAnsi="Century Gothic"/>
                <w:szCs w:val="22"/>
              </w:rPr>
              <w:t>describen</w:t>
            </w:r>
            <w:r w:rsidR="00E44F37" w:rsidRPr="00F1564A">
              <w:rPr>
                <w:rFonts w:ascii="Century Gothic" w:hAnsi="Century Gothic"/>
                <w:szCs w:val="22"/>
              </w:rPr>
              <w:t xml:space="preserve"> en el reglamento de prácticas</w:t>
            </w:r>
            <w:r w:rsidRPr="00F1564A">
              <w:rPr>
                <w:rFonts w:ascii="Century Gothic" w:hAnsi="Century Gothic"/>
                <w:szCs w:val="22"/>
              </w:rPr>
              <w:t>.</w:t>
            </w:r>
          </w:p>
          <w:p w:rsidR="00A40EEF" w:rsidRPr="00F1564A" w:rsidRDefault="00A40EEF" w:rsidP="00A40EEF">
            <w:pPr>
              <w:jc w:val="both"/>
              <w:rPr>
                <w:rFonts w:ascii="Century Gothic" w:hAnsi="Century Gothic"/>
                <w:szCs w:val="22"/>
              </w:rPr>
            </w:pPr>
            <w:r w:rsidRPr="00F1564A">
              <w:rPr>
                <w:rFonts w:ascii="Century Gothic" w:hAnsi="Century Gothic"/>
                <w:b/>
                <w:szCs w:val="22"/>
              </w:rPr>
              <w:t xml:space="preserve">Tutor: </w:t>
            </w:r>
            <w:r w:rsidRPr="00F1564A">
              <w:rPr>
                <w:rFonts w:ascii="Century Gothic" w:hAnsi="Century Gothic"/>
                <w:szCs w:val="22"/>
              </w:rPr>
              <w:t xml:space="preserve">En el presente documento </w:t>
            </w:r>
            <w:r w:rsidR="00E45BEB" w:rsidRPr="00F1564A">
              <w:rPr>
                <w:rFonts w:ascii="Century Gothic" w:hAnsi="Century Gothic"/>
                <w:szCs w:val="22"/>
              </w:rPr>
              <w:t xml:space="preserve">el tutor es el </w:t>
            </w:r>
            <w:r w:rsidRPr="00F1564A">
              <w:rPr>
                <w:rFonts w:ascii="Century Gothic" w:hAnsi="Century Gothic"/>
                <w:szCs w:val="22"/>
              </w:rPr>
              <w:t xml:space="preserve">docente tutor de práctica </w:t>
            </w:r>
            <w:r w:rsidR="00E45BEB" w:rsidRPr="00F1564A">
              <w:rPr>
                <w:rFonts w:ascii="Century Gothic" w:hAnsi="Century Gothic"/>
                <w:szCs w:val="22"/>
              </w:rPr>
              <w:t>descrito</w:t>
            </w:r>
            <w:r w:rsidRPr="00F1564A">
              <w:rPr>
                <w:rFonts w:ascii="Century Gothic" w:hAnsi="Century Gothic"/>
                <w:szCs w:val="22"/>
              </w:rPr>
              <w:t xml:space="preserve"> en el reglamento </w:t>
            </w:r>
            <w:r w:rsidR="008C06BD" w:rsidRPr="00F1564A">
              <w:rPr>
                <w:rFonts w:ascii="Century Gothic" w:hAnsi="Century Gothic"/>
                <w:szCs w:val="22"/>
              </w:rPr>
              <w:t>de prácticas</w:t>
            </w:r>
            <w:r w:rsidRPr="00F1564A">
              <w:rPr>
                <w:rFonts w:ascii="Century Gothic" w:hAnsi="Century Gothic"/>
                <w:szCs w:val="22"/>
              </w:rPr>
              <w:t>.</w:t>
            </w:r>
          </w:p>
          <w:p w:rsidR="009E207A" w:rsidRPr="00F1564A" w:rsidRDefault="009E207A" w:rsidP="00E45BEB">
            <w:pPr>
              <w:jc w:val="both"/>
              <w:rPr>
                <w:rFonts w:ascii="Century Gothic" w:hAnsi="Century Gothic"/>
                <w:szCs w:val="22"/>
              </w:rPr>
            </w:pPr>
          </w:p>
          <w:p w:rsidR="00E62781" w:rsidRPr="00F1564A" w:rsidRDefault="00E62781" w:rsidP="00E62781">
            <w:pPr>
              <w:rPr>
                <w:rFonts w:ascii="Century Gothic" w:hAnsi="Century Gothic"/>
                <w:szCs w:val="22"/>
              </w:rPr>
            </w:pPr>
            <w:r w:rsidRPr="00F1564A">
              <w:rPr>
                <w:rFonts w:ascii="Century Gothic" w:hAnsi="Century Gothic"/>
                <w:szCs w:val="22"/>
              </w:rPr>
              <w:t>Las prácticas en general se gestionarán en tres momentos:</w:t>
            </w:r>
          </w:p>
          <w:p w:rsidR="00F1564A" w:rsidRPr="00F1564A" w:rsidRDefault="00F1564A" w:rsidP="00E62781">
            <w:pPr>
              <w:rPr>
                <w:rFonts w:ascii="Century Gothic" w:hAnsi="Century Gothic"/>
                <w:szCs w:val="22"/>
              </w:rPr>
            </w:pPr>
          </w:p>
          <w:p w:rsidR="00E62781" w:rsidRPr="00F1564A" w:rsidRDefault="00E62781" w:rsidP="00E62781">
            <w:pPr>
              <w:numPr>
                <w:ilvl w:val="0"/>
                <w:numId w:val="41"/>
              </w:numPr>
              <w:tabs>
                <w:tab w:val="left" w:pos="426"/>
              </w:tabs>
              <w:ind w:left="0" w:firstLine="0"/>
              <w:jc w:val="both"/>
              <w:rPr>
                <w:rFonts w:ascii="Century Gothic" w:hAnsi="Century Gothic"/>
                <w:szCs w:val="22"/>
              </w:rPr>
            </w:pPr>
            <w:r w:rsidRPr="00F1564A">
              <w:rPr>
                <w:rFonts w:ascii="Century Gothic" w:hAnsi="Century Gothic"/>
                <w:szCs w:val="22"/>
              </w:rPr>
              <w:t>Ofertas y preparación: corresponde a las actividades relacionadas con la consecución de los centros de práctica y a la preparación de los estudiantes para realizarla.</w:t>
            </w:r>
          </w:p>
          <w:p w:rsidR="00E62781" w:rsidRPr="00F1564A" w:rsidRDefault="00E62781" w:rsidP="00E62781">
            <w:pPr>
              <w:numPr>
                <w:ilvl w:val="0"/>
                <w:numId w:val="41"/>
              </w:numPr>
              <w:tabs>
                <w:tab w:val="left" w:pos="426"/>
              </w:tabs>
              <w:ind w:left="0" w:firstLine="0"/>
              <w:jc w:val="both"/>
              <w:rPr>
                <w:rFonts w:ascii="Century Gothic" w:hAnsi="Century Gothic"/>
                <w:szCs w:val="22"/>
              </w:rPr>
            </w:pPr>
            <w:r w:rsidRPr="00F1564A">
              <w:rPr>
                <w:rFonts w:ascii="Century Gothic" w:hAnsi="Century Gothic"/>
                <w:szCs w:val="22"/>
              </w:rPr>
              <w:t>Legalización: implica la recopilación de documentos y de información de los estudiantes y centro de práctica para la legalización respectiva: convenios, contratos y/o actas. En esta etapa se vincula la ruta de contratación que es la que define el procedimiento para la legalización de la práctica.</w:t>
            </w:r>
          </w:p>
          <w:p w:rsidR="00E62781" w:rsidRPr="00E62781" w:rsidRDefault="00E62781" w:rsidP="00F1564A">
            <w:pPr>
              <w:numPr>
                <w:ilvl w:val="0"/>
                <w:numId w:val="41"/>
              </w:numPr>
              <w:tabs>
                <w:tab w:val="left" w:pos="426"/>
              </w:tabs>
              <w:ind w:left="0" w:firstLine="0"/>
              <w:jc w:val="both"/>
              <w:rPr>
                <w:rFonts w:ascii="Century Gothic" w:hAnsi="Century Gothic"/>
                <w:szCs w:val="22"/>
              </w:rPr>
            </w:pPr>
            <w:r w:rsidRPr="00F1564A">
              <w:rPr>
                <w:rFonts w:ascii="Century Gothic" w:hAnsi="Century Gothic"/>
                <w:szCs w:val="22"/>
              </w:rPr>
              <w:t xml:space="preserve">Seguimiento, evaluación y retroalimentación: involucra el seguimiento que realiza el coordinador y/o </w:t>
            </w:r>
            <w:r w:rsidR="00F1564A" w:rsidRPr="00F1564A">
              <w:rPr>
                <w:rFonts w:ascii="Century Gothic" w:hAnsi="Century Gothic"/>
                <w:szCs w:val="22"/>
              </w:rPr>
              <w:t>Asesor</w:t>
            </w:r>
            <w:r w:rsidRPr="00F1564A">
              <w:rPr>
                <w:rFonts w:ascii="Century Gothic" w:hAnsi="Century Gothic"/>
                <w:szCs w:val="22"/>
              </w:rPr>
              <w:t xml:space="preserve"> de práctica al </w:t>
            </w:r>
            <w:r w:rsidR="00247A62">
              <w:rPr>
                <w:rFonts w:ascii="Century Gothic" w:hAnsi="Century Gothic"/>
                <w:szCs w:val="22"/>
              </w:rPr>
              <w:t>Practicante</w:t>
            </w:r>
            <w:r w:rsidRPr="00F1564A">
              <w:rPr>
                <w:rFonts w:ascii="Century Gothic" w:hAnsi="Century Gothic"/>
                <w:szCs w:val="22"/>
              </w:rPr>
              <w:t>, la evaluación que real</w:t>
            </w:r>
            <w:r w:rsidR="00F1564A" w:rsidRPr="00F1564A">
              <w:rPr>
                <w:rFonts w:ascii="Century Gothic" w:hAnsi="Century Gothic"/>
                <w:szCs w:val="22"/>
              </w:rPr>
              <w:t xml:space="preserve">izan el centro de práctica, el asesor </w:t>
            </w:r>
            <w:r w:rsidRPr="00F1564A">
              <w:rPr>
                <w:rFonts w:ascii="Century Gothic" w:hAnsi="Century Gothic"/>
                <w:szCs w:val="22"/>
              </w:rPr>
              <w:t xml:space="preserve"> y el estudiante y la consolidación del informe de los resultados de la evaluación que se envía al respectivo programa para su revisión y toma de acciones.</w:t>
            </w:r>
          </w:p>
        </w:tc>
      </w:tr>
    </w:tbl>
    <w:p w:rsidR="00407F59" w:rsidRDefault="00407F59" w:rsidP="00407F59">
      <w:pPr>
        <w:rPr>
          <w:rFonts w:ascii="Century Gothic" w:hAnsi="Century Gothic"/>
          <w:szCs w:val="22"/>
        </w:rPr>
      </w:pPr>
    </w:p>
    <w:p w:rsidR="004D6860" w:rsidRDefault="004D6860" w:rsidP="004D6860">
      <w:pPr>
        <w:rPr>
          <w:rFonts w:ascii="Century Gothic" w:hAnsi="Century Gothic"/>
          <w:szCs w:val="22"/>
        </w:rPr>
      </w:pPr>
    </w:p>
    <w:p w:rsidR="00DF249D" w:rsidRDefault="00DF249D" w:rsidP="00DF249D">
      <w:pPr>
        <w:rPr>
          <w:rFonts w:ascii="Century Gothic" w:hAnsi="Century Gothic"/>
          <w:szCs w:val="22"/>
        </w:rPr>
      </w:pPr>
    </w:p>
    <w:tbl>
      <w:tblPr>
        <w:tblW w:w="10415" w:type="dxa"/>
        <w:tblInd w:w="-1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567"/>
        <w:gridCol w:w="4537"/>
        <w:gridCol w:w="2268"/>
        <w:gridCol w:w="2476"/>
      </w:tblGrid>
      <w:tr w:rsidR="00407F59" w:rsidRPr="006A1675" w:rsidTr="0032111A">
        <w:trPr>
          <w:tblHeader/>
        </w:trPr>
        <w:tc>
          <w:tcPr>
            <w:tcW w:w="10415" w:type="dxa"/>
            <w:gridSpan w:val="5"/>
            <w:shd w:val="clear" w:color="auto" w:fill="D9D9D9"/>
            <w:vAlign w:val="center"/>
          </w:tcPr>
          <w:p w:rsidR="00407F59" w:rsidRPr="005935FB" w:rsidRDefault="00D02B30" w:rsidP="00407F59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5935FB">
              <w:rPr>
                <w:rFonts w:ascii="Century Gothic" w:hAnsi="Century Gothic"/>
                <w:b/>
                <w:szCs w:val="22"/>
              </w:rPr>
              <w:t xml:space="preserve">PROCEDIMIENTO </w:t>
            </w:r>
          </w:p>
        </w:tc>
      </w:tr>
      <w:tr w:rsidR="00BE76AE" w:rsidRPr="006A1675" w:rsidTr="0032111A">
        <w:trPr>
          <w:tblHeader/>
        </w:trPr>
        <w:tc>
          <w:tcPr>
            <w:tcW w:w="567" w:type="dxa"/>
            <w:shd w:val="clear" w:color="auto" w:fill="D9D9D9"/>
            <w:vAlign w:val="center"/>
          </w:tcPr>
          <w:p w:rsidR="00BE76AE" w:rsidRPr="005935FB" w:rsidRDefault="00BE76AE" w:rsidP="002F38B5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5935FB">
              <w:rPr>
                <w:rFonts w:ascii="Century Gothic" w:hAnsi="Century Gothic"/>
                <w:b/>
                <w:szCs w:val="22"/>
              </w:rPr>
              <w:t>Nº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BE76AE" w:rsidRPr="005935FB" w:rsidRDefault="00BE76AE" w:rsidP="00385BF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5935FB">
              <w:rPr>
                <w:rFonts w:ascii="Century Gothic" w:hAnsi="Century Gothic"/>
                <w:b/>
                <w:szCs w:val="22"/>
              </w:rPr>
              <w:t>PH VA</w:t>
            </w:r>
          </w:p>
        </w:tc>
        <w:tc>
          <w:tcPr>
            <w:tcW w:w="4537" w:type="dxa"/>
            <w:shd w:val="clear" w:color="auto" w:fill="D9D9D9"/>
            <w:vAlign w:val="center"/>
          </w:tcPr>
          <w:p w:rsidR="00BE76AE" w:rsidRPr="005935FB" w:rsidRDefault="005935FB" w:rsidP="00D02B30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t>ACTIVIDAD</w:t>
            </w:r>
            <w:r w:rsidR="00BE76AE" w:rsidRPr="005935FB">
              <w:rPr>
                <w:rFonts w:ascii="Century Gothic" w:hAnsi="Century Gothic"/>
                <w:b/>
                <w:szCs w:val="22"/>
              </w:rPr>
              <w:t xml:space="preserve"> /</w:t>
            </w:r>
            <w:r w:rsidR="00D02B30" w:rsidRPr="005935FB">
              <w:rPr>
                <w:rFonts w:ascii="Century Gothic" w:hAnsi="Century Gothic"/>
                <w:b/>
                <w:szCs w:val="22"/>
              </w:rPr>
              <w:t>DESCRIPCIÓN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BE76AE" w:rsidRPr="005935FB" w:rsidRDefault="00BE76AE" w:rsidP="00BD486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5935FB">
              <w:rPr>
                <w:rFonts w:ascii="Century Gothic" w:hAnsi="Century Gothic"/>
                <w:b/>
                <w:szCs w:val="22"/>
              </w:rPr>
              <w:t>RESPONSABLE</w:t>
            </w:r>
          </w:p>
        </w:tc>
        <w:tc>
          <w:tcPr>
            <w:tcW w:w="2476" w:type="dxa"/>
            <w:shd w:val="clear" w:color="auto" w:fill="D9D9D9"/>
            <w:vAlign w:val="center"/>
          </w:tcPr>
          <w:p w:rsidR="00BE76AE" w:rsidRPr="005935FB" w:rsidRDefault="00BE76AE" w:rsidP="00BD4863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5935FB">
              <w:rPr>
                <w:rFonts w:ascii="Century Gothic" w:hAnsi="Century Gothic"/>
                <w:b/>
                <w:szCs w:val="22"/>
              </w:rPr>
              <w:t>REGISTRO</w:t>
            </w:r>
          </w:p>
        </w:tc>
      </w:tr>
      <w:tr w:rsidR="000B4573" w:rsidRPr="00A61DFE" w:rsidTr="0032111A">
        <w:trPr>
          <w:trHeight w:val="858"/>
        </w:trPr>
        <w:tc>
          <w:tcPr>
            <w:tcW w:w="567" w:type="dxa"/>
            <w:vAlign w:val="center"/>
          </w:tcPr>
          <w:p w:rsidR="000B4573" w:rsidRPr="00A61DFE" w:rsidRDefault="000B4573" w:rsidP="00CE1A60">
            <w:pPr>
              <w:numPr>
                <w:ilvl w:val="0"/>
                <w:numId w:val="43"/>
              </w:num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B4573" w:rsidRPr="00A61DFE" w:rsidRDefault="000B4573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537" w:type="dxa"/>
            <w:vAlign w:val="center"/>
          </w:tcPr>
          <w:p w:rsidR="008D4947" w:rsidRPr="00A61DFE" w:rsidRDefault="00AA0960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 xml:space="preserve">Enviar </w:t>
            </w:r>
            <w:r w:rsidR="008A5A0F" w:rsidRPr="00A61DFE">
              <w:rPr>
                <w:rFonts w:ascii="Century Gothic" w:hAnsi="Century Gothic"/>
                <w:szCs w:val="22"/>
              </w:rPr>
              <w:t xml:space="preserve">al coordinador de práctica </w:t>
            </w:r>
            <w:r w:rsidRPr="00A61DFE">
              <w:rPr>
                <w:rFonts w:ascii="Century Gothic" w:hAnsi="Century Gothic"/>
                <w:szCs w:val="22"/>
              </w:rPr>
              <w:t xml:space="preserve">el listado de estudiantes </w:t>
            </w:r>
            <w:r w:rsidR="008A5A0F" w:rsidRPr="00A61DFE">
              <w:rPr>
                <w:rFonts w:ascii="Century Gothic" w:hAnsi="Century Gothic"/>
                <w:szCs w:val="22"/>
              </w:rPr>
              <w:t>que realizarán la</w:t>
            </w:r>
            <w:r w:rsidR="00C96DC5" w:rsidRPr="00A61DFE">
              <w:rPr>
                <w:rFonts w:ascii="Century Gothic" w:hAnsi="Century Gothic"/>
                <w:szCs w:val="22"/>
              </w:rPr>
              <w:t xml:space="preserve"> práctica, </w:t>
            </w:r>
            <w:r w:rsidRPr="00A61DFE">
              <w:rPr>
                <w:rFonts w:ascii="Century Gothic" w:hAnsi="Century Gothic"/>
                <w:szCs w:val="22"/>
              </w:rPr>
              <w:t xml:space="preserve">previa comprobación </w:t>
            </w:r>
            <w:r w:rsidR="008A5A0F" w:rsidRPr="00A61DFE">
              <w:rPr>
                <w:rFonts w:ascii="Century Gothic" w:hAnsi="Century Gothic"/>
                <w:szCs w:val="22"/>
              </w:rPr>
              <w:t>de cumplimiento de los</w:t>
            </w:r>
            <w:r w:rsidR="00B93E88" w:rsidRPr="00A61DFE">
              <w:rPr>
                <w:rFonts w:ascii="Century Gothic" w:hAnsi="Century Gothic"/>
                <w:szCs w:val="22"/>
              </w:rPr>
              <w:t xml:space="preserve"> cré</w:t>
            </w:r>
            <w:r w:rsidR="008A5A0F" w:rsidRPr="00A61DFE">
              <w:rPr>
                <w:rFonts w:ascii="Century Gothic" w:hAnsi="Century Gothic"/>
                <w:szCs w:val="22"/>
              </w:rPr>
              <w:t>ditos</w:t>
            </w:r>
            <w:r w:rsidR="005E5790" w:rsidRPr="00A61DFE">
              <w:rPr>
                <w:rFonts w:ascii="Century Gothic" w:hAnsi="Century Gothic"/>
                <w:szCs w:val="22"/>
              </w:rPr>
              <w:t xml:space="preserve"> y </w:t>
            </w:r>
            <w:r w:rsidR="00C96DC5" w:rsidRPr="00A61DFE">
              <w:rPr>
                <w:rFonts w:ascii="Century Gothic" w:hAnsi="Century Gothic"/>
                <w:szCs w:val="22"/>
              </w:rPr>
              <w:t xml:space="preserve">requisitos del programa </w:t>
            </w:r>
          </w:p>
          <w:p w:rsidR="00C96DC5" w:rsidRPr="00A61DFE" w:rsidRDefault="00C96DC5" w:rsidP="00C96DC5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1564A" w:rsidRPr="00A61DFE" w:rsidRDefault="00F1564A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0B4573" w:rsidRPr="00A61DFE" w:rsidRDefault="000B4573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Director de programa</w:t>
            </w:r>
          </w:p>
          <w:p w:rsidR="00D75AE6" w:rsidRPr="00A61DFE" w:rsidRDefault="00D75AE6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D75AE6" w:rsidRPr="00A61DFE" w:rsidRDefault="00D75AE6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D75AE6" w:rsidRPr="00A61DFE" w:rsidRDefault="00D75AE6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D75AE6" w:rsidRPr="00A61DFE" w:rsidRDefault="00D75AE6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476" w:type="dxa"/>
            <w:vAlign w:val="center"/>
          </w:tcPr>
          <w:p w:rsidR="004934CC" w:rsidRPr="00A61DFE" w:rsidRDefault="004934CC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4934CC" w:rsidRPr="00A61DFE" w:rsidRDefault="004934CC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Email con el</w:t>
            </w:r>
          </w:p>
          <w:p w:rsidR="00D75AE6" w:rsidRPr="00A61DFE" w:rsidRDefault="000B4573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Listado de estudiantes</w:t>
            </w:r>
          </w:p>
          <w:p w:rsidR="00D75AE6" w:rsidRPr="00A61DFE" w:rsidRDefault="00D75AE6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D75AE6" w:rsidRPr="00A61DFE" w:rsidRDefault="00D75AE6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D75AE6" w:rsidRPr="00A61DFE" w:rsidRDefault="00D75AE6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0B4573" w:rsidRPr="00A61DFE" w:rsidRDefault="000B4573" w:rsidP="00CE1A60">
            <w:pPr>
              <w:jc w:val="center"/>
              <w:rPr>
                <w:rFonts w:ascii="Century Gothic" w:hAnsi="Century Gothic"/>
                <w:color w:val="000000"/>
                <w:szCs w:val="22"/>
              </w:rPr>
            </w:pPr>
          </w:p>
        </w:tc>
      </w:tr>
      <w:tr w:rsidR="00F1564A" w:rsidRPr="00A61DFE" w:rsidTr="0032111A">
        <w:trPr>
          <w:trHeight w:val="858"/>
        </w:trPr>
        <w:tc>
          <w:tcPr>
            <w:tcW w:w="567" w:type="dxa"/>
            <w:vAlign w:val="center"/>
          </w:tcPr>
          <w:p w:rsidR="00F1564A" w:rsidRPr="00A61DFE" w:rsidRDefault="00F1564A" w:rsidP="00CE1A60">
            <w:pPr>
              <w:numPr>
                <w:ilvl w:val="0"/>
                <w:numId w:val="43"/>
              </w:num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1564A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537" w:type="dxa"/>
            <w:vAlign w:val="center"/>
          </w:tcPr>
          <w:p w:rsidR="003962F3" w:rsidRDefault="003962F3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F1564A" w:rsidRPr="00A61DFE" w:rsidRDefault="00F1564A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 xml:space="preserve">Realizar el Pre-seminario con los estudiantes que realizarán la </w:t>
            </w:r>
            <w:r w:rsidR="00247A62">
              <w:rPr>
                <w:rFonts w:ascii="Century Gothic" w:hAnsi="Century Gothic"/>
                <w:szCs w:val="22"/>
              </w:rPr>
              <w:t>Práctica</w:t>
            </w:r>
            <w:r w:rsidRPr="00A61DFE">
              <w:rPr>
                <w:rFonts w:ascii="Century Gothic" w:hAnsi="Century Gothic"/>
                <w:szCs w:val="22"/>
              </w:rPr>
              <w:t xml:space="preserve"> Pedagógicas.</w:t>
            </w:r>
          </w:p>
          <w:p w:rsidR="00CE682F" w:rsidRPr="00A61DFE" w:rsidRDefault="00CE682F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B54099" w:rsidRPr="00A61DFE" w:rsidRDefault="00B54099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En el pre- seminario s</w:t>
            </w:r>
            <w:r w:rsidR="00CE682F" w:rsidRPr="00A61DFE">
              <w:rPr>
                <w:rFonts w:ascii="Century Gothic" w:hAnsi="Century Gothic"/>
                <w:szCs w:val="22"/>
              </w:rPr>
              <w:t>e dan a conocer los requisitos legales e institucionales para el inicio de la práctica, los requerimientos para la selección de los centros de práctica, y la documentación necesaria para la ruta de legalización del convenio.</w:t>
            </w:r>
          </w:p>
          <w:p w:rsidR="00F1564A" w:rsidRPr="00A61DFE" w:rsidRDefault="00F1564A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F1564A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Coordinador de Práctica</w:t>
            </w:r>
          </w:p>
          <w:p w:rsidR="007938E0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7938E0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7938E0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Estudiantes</w:t>
            </w:r>
          </w:p>
        </w:tc>
        <w:tc>
          <w:tcPr>
            <w:tcW w:w="2476" w:type="dxa"/>
            <w:vAlign w:val="center"/>
          </w:tcPr>
          <w:p w:rsidR="00F1564A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Formato de Asistencia</w:t>
            </w:r>
          </w:p>
          <w:p w:rsidR="007938E0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7938E0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9B223C" w:rsidRPr="00A61DFE" w:rsidTr="0032111A">
        <w:trPr>
          <w:trHeight w:val="858"/>
        </w:trPr>
        <w:tc>
          <w:tcPr>
            <w:tcW w:w="567" w:type="dxa"/>
            <w:vAlign w:val="center"/>
          </w:tcPr>
          <w:p w:rsidR="009B223C" w:rsidRPr="00A61DFE" w:rsidRDefault="009B223C" w:rsidP="00CE1A60">
            <w:pPr>
              <w:numPr>
                <w:ilvl w:val="0"/>
                <w:numId w:val="43"/>
              </w:num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9B223C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537" w:type="dxa"/>
            <w:vAlign w:val="center"/>
          </w:tcPr>
          <w:p w:rsidR="009B223C" w:rsidRPr="00A61DFE" w:rsidRDefault="009B223C" w:rsidP="00CE1A60">
            <w:pPr>
              <w:jc w:val="center"/>
              <w:rPr>
                <w:rFonts w:ascii="Century Gothic" w:hAnsi="Century Gothic"/>
              </w:rPr>
            </w:pPr>
          </w:p>
          <w:p w:rsidR="009B223C" w:rsidRPr="00A61DFE" w:rsidRDefault="009B223C" w:rsidP="00CE1A60">
            <w:pPr>
              <w:jc w:val="center"/>
              <w:rPr>
                <w:rFonts w:ascii="Century Gothic" w:hAnsi="Century Gothic"/>
              </w:rPr>
            </w:pPr>
            <w:r w:rsidRPr="00A61DFE">
              <w:rPr>
                <w:rFonts w:ascii="Century Gothic" w:hAnsi="Century Gothic"/>
              </w:rPr>
              <w:t>Identificar posibles centros de prácticas y diligenciar base de datos.</w:t>
            </w:r>
          </w:p>
          <w:p w:rsidR="009B223C" w:rsidRPr="00A61DFE" w:rsidRDefault="009B223C" w:rsidP="00CE1A60">
            <w:pPr>
              <w:jc w:val="center"/>
              <w:rPr>
                <w:rFonts w:ascii="Century Gothic" w:hAnsi="Century Gothic"/>
              </w:rPr>
            </w:pPr>
          </w:p>
          <w:p w:rsidR="009B223C" w:rsidRPr="00A61DFE" w:rsidRDefault="009B223C" w:rsidP="00CE1A60">
            <w:pPr>
              <w:jc w:val="center"/>
              <w:rPr>
                <w:rFonts w:ascii="Century Gothic" w:hAnsi="Century Gothic"/>
                <w:color w:val="000000"/>
              </w:rPr>
            </w:pPr>
            <w:r w:rsidRPr="00A61DFE">
              <w:rPr>
                <w:rFonts w:ascii="Century Gothic" w:hAnsi="Century Gothic"/>
              </w:rPr>
              <w:t>Se puede acudir a cartas, llamadas, comunicaciones web, visitas, preseminario, entre otras actividades.</w:t>
            </w:r>
          </w:p>
          <w:p w:rsidR="009B223C" w:rsidRPr="00A61DFE" w:rsidRDefault="009B223C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938E0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Coordinador de Práctica</w:t>
            </w:r>
          </w:p>
          <w:p w:rsidR="007938E0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7938E0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9B223C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Estudiantes</w:t>
            </w:r>
          </w:p>
        </w:tc>
        <w:tc>
          <w:tcPr>
            <w:tcW w:w="2476" w:type="dxa"/>
            <w:vAlign w:val="center"/>
          </w:tcPr>
          <w:p w:rsidR="009B223C" w:rsidRPr="00A61DFE" w:rsidRDefault="009B223C" w:rsidP="00CE1A60">
            <w:pPr>
              <w:pStyle w:val="Prrafodelista"/>
              <w:spacing w:line="240" w:lineRule="auto"/>
              <w:ind w:left="0"/>
              <w:jc w:val="center"/>
              <w:rPr>
                <w:rFonts w:ascii="Century Gothic" w:hAnsi="Century Gothic"/>
              </w:rPr>
            </w:pPr>
            <w:r w:rsidRPr="00A61DFE">
              <w:rPr>
                <w:rFonts w:ascii="Century Gothic" w:hAnsi="Century Gothic"/>
              </w:rPr>
              <w:t>Ba</w:t>
            </w:r>
            <w:r w:rsidR="003962F3">
              <w:rPr>
                <w:rFonts w:ascii="Century Gothic" w:hAnsi="Century Gothic"/>
              </w:rPr>
              <w:t>se de datos centros de práctica</w:t>
            </w:r>
          </w:p>
          <w:p w:rsidR="009B223C" w:rsidRPr="00A61DFE" w:rsidRDefault="009B223C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646B90" w:rsidRPr="00A61DFE" w:rsidTr="0032111A">
        <w:trPr>
          <w:trHeight w:val="2248"/>
        </w:trPr>
        <w:tc>
          <w:tcPr>
            <w:tcW w:w="567" w:type="dxa"/>
            <w:vAlign w:val="center"/>
          </w:tcPr>
          <w:p w:rsidR="00646B90" w:rsidRPr="00A61DFE" w:rsidRDefault="00646B90" w:rsidP="00CE1A60">
            <w:pPr>
              <w:numPr>
                <w:ilvl w:val="0"/>
                <w:numId w:val="43"/>
              </w:num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46B90" w:rsidRPr="00A61DFE" w:rsidRDefault="00646B90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537" w:type="dxa"/>
            <w:vAlign w:val="center"/>
          </w:tcPr>
          <w:p w:rsidR="00646B90" w:rsidRPr="00A61DFE" w:rsidRDefault="00646B90" w:rsidP="00CE1A60">
            <w:pPr>
              <w:jc w:val="center"/>
              <w:rPr>
                <w:rFonts w:ascii="Century Gothic" w:hAnsi="Century Gothic"/>
              </w:rPr>
            </w:pPr>
            <w:r w:rsidRPr="00A61DFE">
              <w:rPr>
                <w:rFonts w:ascii="Century Gothic" w:hAnsi="Century Gothic"/>
              </w:rPr>
              <w:t>Diligenciamiento de la hoja de vida del estudiante y remisión al coordinador de prácticas.</w:t>
            </w:r>
          </w:p>
          <w:p w:rsidR="00646B90" w:rsidRPr="00A61DFE" w:rsidRDefault="00646B90" w:rsidP="00CE1A60">
            <w:pPr>
              <w:jc w:val="center"/>
              <w:rPr>
                <w:rFonts w:ascii="Century Gothic" w:hAnsi="Century Gothic"/>
              </w:rPr>
            </w:pPr>
          </w:p>
          <w:p w:rsidR="00646B90" w:rsidRPr="00A61DFE" w:rsidRDefault="00646B90" w:rsidP="00CE1A60">
            <w:pPr>
              <w:numPr>
                <w:ilvl w:val="0"/>
                <w:numId w:val="38"/>
              </w:numPr>
              <w:ind w:left="214" w:hanging="214"/>
              <w:jc w:val="center"/>
              <w:rPr>
                <w:rFonts w:ascii="Century Gothic" w:hAnsi="Century Gothic"/>
              </w:rPr>
            </w:pPr>
            <w:r w:rsidRPr="00A61DFE">
              <w:rPr>
                <w:rFonts w:ascii="Century Gothic" w:hAnsi="Century Gothic"/>
              </w:rPr>
              <w:t>Descargar el formato de hoja de vida en el sistema integrado de gestión,  diligenciarlo y remitirlo al coordinador de prácticas.</w:t>
            </w:r>
          </w:p>
        </w:tc>
        <w:tc>
          <w:tcPr>
            <w:tcW w:w="2268" w:type="dxa"/>
            <w:vAlign w:val="center"/>
          </w:tcPr>
          <w:p w:rsidR="00646B90" w:rsidRPr="00A61DFE" w:rsidRDefault="00646B90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</w:rPr>
              <w:t>Estudiante</w:t>
            </w:r>
          </w:p>
        </w:tc>
        <w:tc>
          <w:tcPr>
            <w:tcW w:w="2476" w:type="dxa"/>
            <w:vAlign w:val="center"/>
          </w:tcPr>
          <w:p w:rsidR="00646B90" w:rsidRPr="00A61DFE" w:rsidRDefault="00646B90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Hoja de Vida</w:t>
            </w:r>
          </w:p>
        </w:tc>
      </w:tr>
      <w:tr w:rsidR="000B4573" w:rsidRPr="00A61DFE" w:rsidTr="0032111A">
        <w:trPr>
          <w:trHeight w:val="1559"/>
        </w:trPr>
        <w:tc>
          <w:tcPr>
            <w:tcW w:w="567" w:type="dxa"/>
            <w:vAlign w:val="center"/>
          </w:tcPr>
          <w:p w:rsidR="000B4573" w:rsidRPr="00A61DFE" w:rsidRDefault="000B4573" w:rsidP="00CE1A60">
            <w:pPr>
              <w:numPr>
                <w:ilvl w:val="0"/>
                <w:numId w:val="43"/>
              </w:num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B4573" w:rsidRPr="00A61DFE" w:rsidRDefault="000B4573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537" w:type="dxa"/>
            <w:vAlign w:val="center"/>
          </w:tcPr>
          <w:p w:rsidR="000B4573" w:rsidRPr="00A61DFE" w:rsidRDefault="000B4573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Elaboración de carta de solicitud inicial</w:t>
            </w:r>
          </w:p>
          <w:p w:rsidR="000B4573" w:rsidRPr="00A61DFE" w:rsidRDefault="000B4573" w:rsidP="00CE1A60">
            <w:pPr>
              <w:jc w:val="center"/>
              <w:rPr>
                <w:rFonts w:ascii="Century Gothic" w:hAnsi="Century Gothic"/>
                <w:b/>
                <w:szCs w:val="22"/>
              </w:rPr>
            </w:pPr>
          </w:p>
          <w:p w:rsidR="00A912D2" w:rsidRPr="00A61DFE" w:rsidRDefault="000B4573" w:rsidP="00CE1A60">
            <w:pPr>
              <w:numPr>
                <w:ilvl w:val="0"/>
                <w:numId w:val="38"/>
              </w:numPr>
              <w:ind w:left="214" w:hanging="214"/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 xml:space="preserve">Se debe elaborar cuando no existe convenio con el </w:t>
            </w:r>
            <w:r w:rsidR="00672E63" w:rsidRPr="00A61DFE">
              <w:rPr>
                <w:rFonts w:ascii="Century Gothic" w:hAnsi="Century Gothic"/>
                <w:szCs w:val="22"/>
              </w:rPr>
              <w:t>centro</w:t>
            </w:r>
            <w:r w:rsidRPr="00A61DFE">
              <w:rPr>
                <w:rFonts w:ascii="Century Gothic" w:hAnsi="Century Gothic"/>
                <w:szCs w:val="22"/>
              </w:rPr>
              <w:t xml:space="preserve"> de práctica</w:t>
            </w:r>
            <w:r w:rsidR="00646B90" w:rsidRPr="00A61DFE">
              <w:rPr>
                <w:rFonts w:ascii="Century Gothic" w:hAnsi="Century Gothic"/>
                <w:szCs w:val="22"/>
              </w:rPr>
              <w:t xml:space="preserve"> y/o el centro de pr</w:t>
            </w:r>
            <w:r w:rsidR="00F43CE1" w:rsidRPr="00A61DFE">
              <w:rPr>
                <w:rFonts w:ascii="Century Gothic" w:hAnsi="Century Gothic"/>
                <w:szCs w:val="22"/>
              </w:rPr>
              <w:t>áctica la</w:t>
            </w:r>
            <w:r w:rsidR="00646B90" w:rsidRPr="00A61DFE">
              <w:rPr>
                <w:rFonts w:ascii="Century Gothic" w:hAnsi="Century Gothic"/>
                <w:szCs w:val="22"/>
              </w:rPr>
              <w:t xml:space="preserve"> solicita</w:t>
            </w:r>
            <w:r w:rsidRPr="00A61DFE">
              <w:rPr>
                <w:rFonts w:ascii="Century Gothic" w:hAnsi="Century Gothic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:rsidR="000B4573" w:rsidRPr="00A61DFE" w:rsidRDefault="000B4573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Coordinador de práctica</w:t>
            </w:r>
          </w:p>
        </w:tc>
        <w:tc>
          <w:tcPr>
            <w:tcW w:w="2476" w:type="dxa"/>
            <w:vAlign w:val="center"/>
          </w:tcPr>
          <w:p w:rsidR="00015309" w:rsidRPr="00A61DFE" w:rsidRDefault="00015309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D91E2A" w:rsidRPr="00A61DFE" w:rsidRDefault="002B530A" w:rsidP="00207A56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Carta de solicitud inicial mediante el perfil SAIA</w:t>
            </w:r>
          </w:p>
        </w:tc>
      </w:tr>
      <w:tr w:rsidR="00015309" w:rsidRPr="00A61DFE" w:rsidTr="0032111A">
        <w:trPr>
          <w:trHeight w:val="1559"/>
        </w:trPr>
        <w:tc>
          <w:tcPr>
            <w:tcW w:w="567" w:type="dxa"/>
            <w:vAlign w:val="center"/>
          </w:tcPr>
          <w:p w:rsidR="00015309" w:rsidRPr="00A61DFE" w:rsidRDefault="00015309" w:rsidP="00CE1A60">
            <w:pPr>
              <w:numPr>
                <w:ilvl w:val="0"/>
                <w:numId w:val="43"/>
              </w:num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15309" w:rsidRPr="00A61DFE" w:rsidRDefault="00015309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537" w:type="dxa"/>
            <w:vAlign w:val="center"/>
          </w:tcPr>
          <w:p w:rsidR="00015309" w:rsidRPr="00A61DFE" w:rsidRDefault="00015309" w:rsidP="00CE1A60">
            <w:pPr>
              <w:jc w:val="center"/>
              <w:rPr>
                <w:rFonts w:ascii="Century Gothic" w:hAnsi="Century Gothic"/>
              </w:rPr>
            </w:pPr>
            <w:r w:rsidRPr="00A61DFE">
              <w:rPr>
                <w:rFonts w:ascii="Century Gothic" w:hAnsi="Century Gothic"/>
              </w:rPr>
              <w:t xml:space="preserve">Envío de la carta y la hoja de vida de los </w:t>
            </w:r>
            <w:r w:rsidR="00247A62">
              <w:rPr>
                <w:rFonts w:ascii="Century Gothic" w:hAnsi="Century Gothic"/>
              </w:rPr>
              <w:t>Practicante</w:t>
            </w:r>
            <w:r w:rsidRPr="00A61DFE">
              <w:rPr>
                <w:rFonts w:ascii="Century Gothic" w:hAnsi="Century Gothic"/>
              </w:rPr>
              <w:t>s a los centros de práctica aprobados y que lo requieran.</w:t>
            </w:r>
          </w:p>
        </w:tc>
        <w:tc>
          <w:tcPr>
            <w:tcW w:w="2268" w:type="dxa"/>
            <w:vAlign w:val="center"/>
          </w:tcPr>
          <w:p w:rsidR="00015309" w:rsidRPr="00A61DFE" w:rsidRDefault="00015309" w:rsidP="00CE1A60">
            <w:pPr>
              <w:jc w:val="center"/>
              <w:rPr>
                <w:rFonts w:ascii="Century Gothic" w:hAnsi="Century Gothic"/>
              </w:rPr>
            </w:pPr>
            <w:r w:rsidRPr="00A61DFE">
              <w:rPr>
                <w:rFonts w:ascii="Century Gothic" w:hAnsi="Century Gothic"/>
              </w:rPr>
              <w:t>Coordinador de prácticas</w:t>
            </w:r>
          </w:p>
          <w:p w:rsidR="007938E0" w:rsidRPr="00A61DFE" w:rsidRDefault="007938E0" w:rsidP="00CE1A60">
            <w:pPr>
              <w:jc w:val="center"/>
              <w:rPr>
                <w:rFonts w:ascii="Century Gothic" w:hAnsi="Century Gothic"/>
              </w:rPr>
            </w:pPr>
          </w:p>
          <w:p w:rsidR="007938E0" w:rsidRPr="00A61DFE" w:rsidRDefault="007938E0" w:rsidP="00CE1A60">
            <w:pPr>
              <w:jc w:val="center"/>
              <w:rPr>
                <w:rFonts w:ascii="Century Gothic" w:hAnsi="Century Gothic"/>
              </w:rPr>
            </w:pPr>
            <w:r w:rsidRPr="00A61DFE">
              <w:rPr>
                <w:rFonts w:ascii="Century Gothic" w:hAnsi="Century Gothic"/>
              </w:rPr>
              <w:t>Estudiantes</w:t>
            </w:r>
          </w:p>
        </w:tc>
        <w:tc>
          <w:tcPr>
            <w:tcW w:w="2476" w:type="dxa"/>
            <w:vAlign w:val="center"/>
          </w:tcPr>
          <w:p w:rsidR="00015309" w:rsidRPr="00A61DFE" w:rsidRDefault="00015309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Email</w:t>
            </w:r>
          </w:p>
          <w:p w:rsidR="00015309" w:rsidRPr="00A61DFE" w:rsidRDefault="00015309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Carta de presentación</w:t>
            </w:r>
          </w:p>
          <w:p w:rsidR="00015309" w:rsidRPr="00A61DFE" w:rsidRDefault="00015309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Hoja de vida del (los) estudiante(s)</w:t>
            </w:r>
          </w:p>
        </w:tc>
      </w:tr>
      <w:tr w:rsidR="00015309" w:rsidRPr="00A61DFE" w:rsidTr="0032111A">
        <w:trPr>
          <w:trHeight w:val="1559"/>
        </w:trPr>
        <w:tc>
          <w:tcPr>
            <w:tcW w:w="567" w:type="dxa"/>
            <w:vAlign w:val="center"/>
          </w:tcPr>
          <w:p w:rsidR="00015309" w:rsidRPr="00A61DFE" w:rsidRDefault="00015309" w:rsidP="00CE1A60">
            <w:pPr>
              <w:numPr>
                <w:ilvl w:val="0"/>
                <w:numId w:val="43"/>
              </w:num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15309" w:rsidRPr="00A61DFE" w:rsidRDefault="00015309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H / V</w:t>
            </w:r>
          </w:p>
        </w:tc>
        <w:tc>
          <w:tcPr>
            <w:tcW w:w="4537" w:type="dxa"/>
            <w:vAlign w:val="center"/>
          </w:tcPr>
          <w:p w:rsidR="00015309" w:rsidRPr="00A61DFE" w:rsidRDefault="00015309" w:rsidP="00CE1A60">
            <w:pPr>
              <w:jc w:val="center"/>
              <w:rPr>
                <w:rFonts w:ascii="Century Gothic" w:hAnsi="Century Gothic"/>
              </w:rPr>
            </w:pPr>
          </w:p>
          <w:p w:rsidR="00015309" w:rsidRPr="00A61DFE" w:rsidRDefault="00015309" w:rsidP="00CE1A60">
            <w:pPr>
              <w:jc w:val="center"/>
              <w:rPr>
                <w:rFonts w:ascii="Century Gothic" w:hAnsi="Century Gothic"/>
              </w:rPr>
            </w:pPr>
            <w:r w:rsidRPr="00A61DFE">
              <w:rPr>
                <w:rFonts w:ascii="Century Gothic" w:hAnsi="Century Gothic"/>
              </w:rPr>
              <w:t xml:space="preserve">Entrega de Documentación y Elaboración </w:t>
            </w:r>
            <w:r w:rsidR="00B54099" w:rsidRPr="00A61DFE">
              <w:rPr>
                <w:rFonts w:ascii="Century Gothic" w:hAnsi="Century Gothic"/>
              </w:rPr>
              <w:t xml:space="preserve">de la ruta de </w:t>
            </w:r>
            <w:r w:rsidRPr="00A61DFE">
              <w:rPr>
                <w:rFonts w:ascii="Century Gothic" w:hAnsi="Century Gothic"/>
              </w:rPr>
              <w:t>Legalización del convenio con el centro de práctica de acuerdo a</w:t>
            </w:r>
            <w:r w:rsidR="00B54099" w:rsidRPr="00A61DFE">
              <w:rPr>
                <w:rFonts w:ascii="Century Gothic" w:hAnsi="Century Gothic"/>
              </w:rPr>
              <w:t xml:space="preserve"> los lineamientos </w:t>
            </w:r>
            <w:r w:rsidRPr="00A61DFE">
              <w:rPr>
                <w:rFonts w:ascii="Century Gothic" w:hAnsi="Century Gothic"/>
              </w:rPr>
              <w:t>de contratación de la Universidad.</w:t>
            </w:r>
          </w:p>
          <w:p w:rsidR="00015309" w:rsidRPr="00A61DFE" w:rsidRDefault="00015309" w:rsidP="00CE1A6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015309" w:rsidRPr="00A61DFE" w:rsidRDefault="00015309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Coordinador de práctica</w:t>
            </w:r>
          </w:p>
        </w:tc>
        <w:tc>
          <w:tcPr>
            <w:tcW w:w="2476" w:type="dxa"/>
            <w:vAlign w:val="center"/>
          </w:tcPr>
          <w:p w:rsidR="00015309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 xml:space="preserve">Ruta de Legalización </w:t>
            </w:r>
            <w:r w:rsidR="00FA4F68">
              <w:rPr>
                <w:rFonts w:ascii="Century Gothic" w:hAnsi="Century Gothic"/>
                <w:szCs w:val="22"/>
              </w:rPr>
              <w:t>de Convenio de Prá</w:t>
            </w:r>
            <w:r w:rsidR="00CE1A60" w:rsidRPr="00A61DFE">
              <w:rPr>
                <w:rFonts w:ascii="Century Gothic" w:hAnsi="Century Gothic"/>
                <w:szCs w:val="22"/>
              </w:rPr>
              <w:t>ctica en el S</w:t>
            </w:r>
            <w:r w:rsidRPr="00A61DFE">
              <w:rPr>
                <w:rFonts w:ascii="Century Gothic" w:hAnsi="Century Gothic"/>
                <w:szCs w:val="22"/>
              </w:rPr>
              <w:t>AI</w:t>
            </w:r>
            <w:r w:rsidR="00CE1A60" w:rsidRPr="00A61DFE">
              <w:rPr>
                <w:rFonts w:ascii="Century Gothic" w:hAnsi="Century Gothic"/>
                <w:szCs w:val="22"/>
              </w:rPr>
              <w:t>A</w:t>
            </w:r>
          </w:p>
        </w:tc>
      </w:tr>
      <w:tr w:rsidR="003B3582" w:rsidRPr="00A61DFE" w:rsidTr="0032111A">
        <w:trPr>
          <w:trHeight w:val="1559"/>
        </w:trPr>
        <w:tc>
          <w:tcPr>
            <w:tcW w:w="567" w:type="dxa"/>
            <w:vAlign w:val="center"/>
          </w:tcPr>
          <w:p w:rsidR="003B3582" w:rsidRPr="00A61DFE" w:rsidRDefault="003B3582" w:rsidP="00CE1A60">
            <w:pPr>
              <w:numPr>
                <w:ilvl w:val="0"/>
                <w:numId w:val="43"/>
              </w:num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B3582" w:rsidRPr="00A61DFE" w:rsidRDefault="003B3582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P/H</w:t>
            </w:r>
          </w:p>
        </w:tc>
        <w:tc>
          <w:tcPr>
            <w:tcW w:w="4537" w:type="dxa"/>
            <w:vAlign w:val="center"/>
          </w:tcPr>
          <w:p w:rsidR="003B3582" w:rsidRPr="00A61DFE" w:rsidRDefault="003B3582" w:rsidP="00CE1A60">
            <w:pPr>
              <w:jc w:val="center"/>
              <w:rPr>
                <w:rFonts w:ascii="Century Gothic" w:hAnsi="Century Gothic"/>
              </w:rPr>
            </w:pPr>
            <w:r w:rsidRPr="00A61DFE">
              <w:rPr>
                <w:rFonts w:ascii="Century Gothic" w:hAnsi="Century Gothic"/>
              </w:rPr>
              <w:t xml:space="preserve">Registro y afiliación de estudiantes a la ARL </w:t>
            </w:r>
          </w:p>
        </w:tc>
        <w:tc>
          <w:tcPr>
            <w:tcW w:w="2268" w:type="dxa"/>
            <w:vAlign w:val="center"/>
          </w:tcPr>
          <w:p w:rsidR="003B3582" w:rsidRPr="00A61DFE" w:rsidRDefault="003B3582" w:rsidP="003B3582">
            <w:pPr>
              <w:jc w:val="center"/>
              <w:rPr>
                <w:rFonts w:ascii="Century Gothic" w:hAnsi="Century Gothic"/>
              </w:rPr>
            </w:pPr>
          </w:p>
          <w:p w:rsidR="003B3582" w:rsidRPr="00A61DFE" w:rsidRDefault="003B3582" w:rsidP="003B3582">
            <w:pPr>
              <w:jc w:val="center"/>
              <w:rPr>
                <w:rFonts w:ascii="Century Gothic" w:hAnsi="Century Gothic"/>
              </w:rPr>
            </w:pPr>
            <w:r w:rsidRPr="00A61DFE">
              <w:rPr>
                <w:rFonts w:ascii="Century Gothic" w:hAnsi="Century Gothic"/>
              </w:rPr>
              <w:t>Coordinador de prácticas</w:t>
            </w:r>
          </w:p>
          <w:p w:rsidR="003B3582" w:rsidRPr="00A61DFE" w:rsidRDefault="003B3582" w:rsidP="003B3582">
            <w:pPr>
              <w:jc w:val="center"/>
              <w:rPr>
                <w:rFonts w:ascii="Century Gothic" w:hAnsi="Century Gothic"/>
              </w:rPr>
            </w:pPr>
          </w:p>
          <w:p w:rsidR="003B3582" w:rsidRPr="00A61DFE" w:rsidRDefault="003B3582" w:rsidP="003B3582">
            <w:pPr>
              <w:jc w:val="center"/>
              <w:rPr>
                <w:rFonts w:ascii="Century Gothic" w:hAnsi="Century Gothic"/>
              </w:rPr>
            </w:pPr>
            <w:r w:rsidRPr="00A61DFE">
              <w:rPr>
                <w:rFonts w:ascii="Century Gothic" w:hAnsi="Century Gothic"/>
              </w:rPr>
              <w:t>Estudiantes</w:t>
            </w:r>
          </w:p>
          <w:p w:rsidR="003B3582" w:rsidRPr="00A61DFE" w:rsidRDefault="003B3582" w:rsidP="003B3582">
            <w:pPr>
              <w:jc w:val="center"/>
              <w:rPr>
                <w:rFonts w:ascii="Century Gothic" w:hAnsi="Century Gothic"/>
              </w:rPr>
            </w:pPr>
          </w:p>
          <w:p w:rsidR="003B3582" w:rsidRPr="00A61DFE" w:rsidRDefault="003B3582" w:rsidP="003B3582">
            <w:pPr>
              <w:jc w:val="center"/>
              <w:rPr>
                <w:rFonts w:ascii="Century Gothic" w:hAnsi="Century Gothic"/>
              </w:rPr>
            </w:pPr>
            <w:r w:rsidRPr="00A61DFE">
              <w:rPr>
                <w:rFonts w:ascii="Century Gothic" w:hAnsi="Century Gothic"/>
              </w:rPr>
              <w:t>Salud Ocupacional</w:t>
            </w:r>
          </w:p>
          <w:p w:rsidR="003B3582" w:rsidRPr="00A61DFE" w:rsidRDefault="003B3582" w:rsidP="003B3582">
            <w:pPr>
              <w:jc w:val="center"/>
              <w:rPr>
                <w:rFonts w:ascii="Century Gothic" w:hAnsi="Century Gothic"/>
              </w:rPr>
            </w:pPr>
            <w:r w:rsidRPr="00A61DFE">
              <w:rPr>
                <w:rFonts w:ascii="Century Gothic" w:hAnsi="Century Gothic"/>
              </w:rPr>
              <w:t xml:space="preserve">UCM  </w:t>
            </w:r>
          </w:p>
          <w:p w:rsidR="003B3582" w:rsidRPr="00A61DFE" w:rsidRDefault="003B3582" w:rsidP="003B3582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476" w:type="dxa"/>
            <w:vAlign w:val="center"/>
          </w:tcPr>
          <w:p w:rsidR="003B3582" w:rsidRPr="00A61DFE" w:rsidRDefault="00C96DC5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Reporte de</w:t>
            </w:r>
            <w:r w:rsidR="003B3582" w:rsidRPr="00A61DFE">
              <w:rPr>
                <w:rFonts w:ascii="Century Gothic" w:hAnsi="Century Gothic"/>
                <w:szCs w:val="22"/>
              </w:rPr>
              <w:t xml:space="preserve"> Afiliación a la ARL</w:t>
            </w:r>
          </w:p>
          <w:p w:rsidR="003B3582" w:rsidRPr="00A61DFE" w:rsidRDefault="003B3582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3B3582" w:rsidRPr="00A61DFE" w:rsidRDefault="003B3582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 xml:space="preserve">Constancia de Afiliación </w:t>
            </w:r>
          </w:p>
        </w:tc>
      </w:tr>
      <w:tr w:rsidR="00015309" w:rsidRPr="00A61DFE" w:rsidTr="0032111A">
        <w:trPr>
          <w:trHeight w:val="1040"/>
        </w:trPr>
        <w:tc>
          <w:tcPr>
            <w:tcW w:w="567" w:type="dxa"/>
            <w:vAlign w:val="center"/>
          </w:tcPr>
          <w:p w:rsidR="00015309" w:rsidRPr="00A61DFE" w:rsidRDefault="00015309" w:rsidP="00CE1A60">
            <w:pPr>
              <w:numPr>
                <w:ilvl w:val="0"/>
                <w:numId w:val="43"/>
              </w:num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15309" w:rsidRPr="00A61DFE" w:rsidRDefault="00B54099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537" w:type="dxa"/>
            <w:vAlign w:val="center"/>
          </w:tcPr>
          <w:p w:rsidR="00B54099" w:rsidRPr="00A61DFE" w:rsidRDefault="00B54099" w:rsidP="00CE1A60">
            <w:pPr>
              <w:jc w:val="center"/>
              <w:rPr>
                <w:rFonts w:ascii="Century Gothic" w:hAnsi="Century Gothic"/>
              </w:rPr>
            </w:pPr>
          </w:p>
          <w:p w:rsidR="00B54099" w:rsidRPr="00A61DFE" w:rsidRDefault="00B54099" w:rsidP="00CE1A60">
            <w:pPr>
              <w:jc w:val="center"/>
              <w:rPr>
                <w:rFonts w:ascii="Century Gothic" w:hAnsi="Century Gothic"/>
              </w:rPr>
            </w:pPr>
            <w:r w:rsidRPr="00A61DFE">
              <w:rPr>
                <w:rFonts w:ascii="Century Gothic" w:hAnsi="Century Gothic"/>
              </w:rPr>
              <w:t>Firma de convenio interinstitucional de práctica.</w:t>
            </w:r>
          </w:p>
          <w:p w:rsidR="00015309" w:rsidRPr="00A61DFE" w:rsidRDefault="00015309" w:rsidP="00CE1A6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7938E0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015309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Rectoría UCM</w:t>
            </w:r>
          </w:p>
          <w:p w:rsidR="007938E0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7938E0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Representante Legal del Centro de Práctica</w:t>
            </w:r>
          </w:p>
          <w:p w:rsidR="007938E0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476" w:type="dxa"/>
            <w:vAlign w:val="center"/>
          </w:tcPr>
          <w:p w:rsidR="00015309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Convenio de Formalización de Práctica</w:t>
            </w:r>
          </w:p>
        </w:tc>
      </w:tr>
      <w:tr w:rsidR="00B54099" w:rsidRPr="00A61DFE" w:rsidTr="0032111A">
        <w:trPr>
          <w:trHeight w:val="839"/>
        </w:trPr>
        <w:tc>
          <w:tcPr>
            <w:tcW w:w="567" w:type="dxa"/>
            <w:vAlign w:val="center"/>
          </w:tcPr>
          <w:p w:rsidR="00B54099" w:rsidRPr="00A61DFE" w:rsidRDefault="00B54099" w:rsidP="00CE1A60">
            <w:pPr>
              <w:numPr>
                <w:ilvl w:val="0"/>
                <w:numId w:val="43"/>
              </w:num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54099" w:rsidRPr="00A61DFE" w:rsidRDefault="00B54099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537" w:type="dxa"/>
            <w:vAlign w:val="center"/>
          </w:tcPr>
          <w:p w:rsidR="004073C4" w:rsidRPr="00A61DFE" w:rsidRDefault="004073C4" w:rsidP="00CE1A60">
            <w:pPr>
              <w:jc w:val="center"/>
              <w:rPr>
                <w:rFonts w:ascii="Century Gothic" w:hAnsi="Century Gothic"/>
              </w:rPr>
            </w:pPr>
          </w:p>
          <w:p w:rsidR="00B54099" w:rsidRPr="00A61DFE" w:rsidRDefault="00B54099" w:rsidP="00CE1A60">
            <w:pPr>
              <w:jc w:val="center"/>
              <w:rPr>
                <w:rFonts w:ascii="Century Gothic" w:hAnsi="Century Gothic"/>
              </w:rPr>
            </w:pPr>
            <w:r w:rsidRPr="00A61DFE">
              <w:rPr>
                <w:rFonts w:ascii="Century Gothic" w:hAnsi="Century Gothic"/>
              </w:rPr>
              <w:t xml:space="preserve">Registro de </w:t>
            </w:r>
            <w:r w:rsidR="00207A56" w:rsidRPr="00A61DFE">
              <w:rPr>
                <w:rFonts w:ascii="Century Gothic" w:hAnsi="Century Gothic"/>
              </w:rPr>
              <w:t>estudiantes y</w:t>
            </w:r>
            <w:r w:rsidR="007B0539" w:rsidRPr="00A61DFE">
              <w:rPr>
                <w:rFonts w:ascii="Century Gothic" w:hAnsi="Century Gothic"/>
              </w:rPr>
              <w:t xml:space="preserve"> reporte de práctica </w:t>
            </w:r>
            <w:r w:rsidRPr="00A61DFE">
              <w:rPr>
                <w:rFonts w:ascii="Century Gothic" w:hAnsi="Century Gothic"/>
              </w:rPr>
              <w:t>en el SIGA y en la plataforma MOODLE</w:t>
            </w:r>
          </w:p>
          <w:p w:rsidR="004073C4" w:rsidRPr="00A61DFE" w:rsidRDefault="004073C4" w:rsidP="00CE1A60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2268" w:type="dxa"/>
            <w:vAlign w:val="center"/>
          </w:tcPr>
          <w:p w:rsidR="00B54099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Tutor de Práctica</w:t>
            </w:r>
          </w:p>
        </w:tc>
        <w:tc>
          <w:tcPr>
            <w:tcW w:w="2476" w:type="dxa"/>
            <w:vAlign w:val="center"/>
          </w:tcPr>
          <w:p w:rsidR="00B54099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Plataforma Moodle</w:t>
            </w:r>
          </w:p>
          <w:p w:rsidR="007938E0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SIGA</w:t>
            </w:r>
          </w:p>
        </w:tc>
      </w:tr>
      <w:tr w:rsidR="00015309" w:rsidRPr="00A61DFE" w:rsidTr="0032111A">
        <w:trPr>
          <w:trHeight w:val="680"/>
        </w:trPr>
        <w:tc>
          <w:tcPr>
            <w:tcW w:w="567" w:type="dxa"/>
            <w:vAlign w:val="center"/>
          </w:tcPr>
          <w:p w:rsidR="00015309" w:rsidRPr="00A61DFE" w:rsidRDefault="00015309" w:rsidP="00CE1A60">
            <w:pPr>
              <w:numPr>
                <w:ilvl w:val="0"/>
                <w:numId w:val="43"/>
              </w:num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15309" w:rsidRPr="00A61DFE" w:rsidRDefault="00015309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537" w:type="dxa"/>
            <w:vAlign w:val="center"/>
          </w:tcPr>
          <w:p w:rsidR="00B54099" w:rsidRPr="00A61DFE" w:rsidRDefault="00B54099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CE682F" w:rsidRPr="00A61DFE" w:rsidRDefault="00B54099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 xml:space="preserve">Seminario de </w:t>
            </w:r>
            <w:r w:rsidR="00015309" w:rsidRPr="00A61DFE">
              <w:rPr>
                <w:rFonts w:ascii="Century Gothic" w:hAnsi="Century Gothic"/>
                <w:szCs w:val="22"/>
              </w:rPr>
              <w:t xml:space="preserve">Inducción </w:t>
            </w:r>
            <w:r w:rsidRPr="00A61DFE">
              <w:rPr>
                <w:rFonts w:ascii="Century Gothic" w:hAnsi="Century Gothic"/>
                <w:szCs w:val="22"/>
              </w:rPr>
              <w:t>a</w:t>
            </w:r>
            <w:r w:rsidR="00CE682F" w:rsidRPr="00A61DFE">
              <w:rPr>
                <w:rFonts w:ascii="Century Gothic" w:hAnsi="Century Gothic"/>
                <w:szCs w:val="22"/>
              </w:rPr>
              <w:t xml:space="preserve"> la práctica pedagógica.</w:t>
            </w:r>
          </w:p>
          <w:p w:rsidR="00CE682F" w:rsidRPr="00A61DFE" w:rsidRDefault="00CE682F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766CF" w:rsidRPr="00A61DFE" w:rsidRDefault="00CE682F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En el seminario de inducción se dan a conocer el reglamento de práctica desde su fundamentación, objetivos,  características de la práctica,   estructura académica, estructura organizacional, intensidad horaria,     modalidades de grado</w:t>
            </w:r>
            <w:r w:rsidR="001766CF" w:rsidRPr="00A61DFE">
              <w:rPr>
                <w:rFonts w:ascii="Century Gothic" w:hAnsi="Century Gothic"/>
                <w:szCs w:val="22"/>
              </w:rPr>
              <w:t xml:space="preserve">, presentación de asesores, </w:t>
            </w:r>
            <w:r w:rsidR="007938E0" w:rsidRPr="00A61DFE">
              <w:rPr>
                <w:rFonts w:ascii="Century Gothic" w:hAnsi="Century Gothic"/>
                <w:szCs w:val="22"/>
              </w:rPr>
              <w:t xml:space="preserve">formatos de Práctica, </w:t>
            </w:r>
            <w:r w:rsidR="001766CF" w:rsidRPr="00A61DFE">
              <w:rPr>
                <w:rFonts w:ascii="Century Gothic" w:hAnsi="Century Gothic"/>
                <w:szCs w:val="22"/>
              </w:rPr>
              <w:t>entre otros temas.</w:t>
            </w:r>
          </w:p>
          <w:p w:rsidR="001766CF" w:rsidRPr="00A61DFE" w:rsidRDefault="001766CF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015309" w:rsidRPr="00A61DFE" w:rsidRDefault="00015309" w:rsidP="00CE1A60">
            <w:pPr>
              <w:jc w:val="center"/>
              <w:rPr>
                <w:rFonts w:ascii="Century Gothic" w:hAnsi="Century Gothic"/>
              </w:rPr>
            </w:pPr>
            <w:r w:rsidRPr="00A61DFE">
              <w:rPr>
                <w:rFonts w:ascii="Century Gothic" w:hAnsi="Century Gothic"/>
                <w:szCs w:val="22"/>
              </w:rPr>
              <w:t xml:space="preserve">Los estudiantes tienen acceso al  </w:t>
            </w:r>
            <w:r w:rsidRPr="00A61DFE">
              <w:rPr>
                <w:rFonts w:ascii="Century Gothic" w:hAnsi="Century Gothic"/>
              </w:rPr>
              <w:t>reglamento de práctica a través de la página web de la Universidad</w:t>
            </w:r>
          </w:p>
          <w:p w:rsidR="001766CF" w:rsidRPr="00A61DFE" w:rsidRDefault="001766CF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B3582" w:rsidRPr="00A61DFE" w:rsidRDefault="003B3582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015309" w:rsidRPr="00A61DFE" w:rsidRDefault="00015309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Coordinador de práctica</w:t>
            </w:r>
          </w:p>
          <w:p w:rsidR="007938E0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7938E0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7938E0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Tutores de Práctica</w:t>
            </w:r>
          </w:p>
          <w:p w:rsidR="00015309" w:rsidRPr="00A61DFE" w:rsidRDefault="00015309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015309" w:rsidRPr="00A61DFE" w:rsidRDefault="00015309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015309" w:rsidRPr="00A61DFE" w:rsidRDefault="00015309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015309" w:rsidRPr="00A61DFE" w:rsidRDefault="00015309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015309" w:rsidRPr="00A61DFE" w:rsidRDefault="00015309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</w:rPr>
              <w:t>Estudiante</w:t>
            </w:r>
          </w:p>
        </w:tc>
        <w:tc>
          <w:tcPr>
            <w:tcW w:w="2476" w:type="dxa"/>
            <w:vAlign w:val="center"/>
          </w:tcPr>
          <w:p w:rsidR="003B3582" w:rsidRPr="00A61DFE" w:rsidRDefault="003B3582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015309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Formato de Asistencia</w:t>
            </w:r>
          </w:p>
          <w:p w:rsidR="007938E0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7938E0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Cronogramas de</w:t>
            </w:r>
            <w:r w:rsidR="0032111A" w:rsidRPr="00A61DFE">
              <w:rPr>
                <w:rFonts w:ascii="Century Gothic" w:hAnsi="Century Gothic"/>
                <w:szCs w:val="22"/>
              </w:rPr>
              <w:t xml:space="preserve"> Trabajo de Prá</w:t>
            </w:r>
            <w:r w:rsidRPr="00A61DFE">
              <w:rPr>
                <w:rFonts w:ascii="Century Gothic" w:hAnsi="Century Gothic"/>
                <w:szCs w:val="22"/>
              </w:rPr>
              <w:t>ctica</w:t>
            </w:r>
          </w:p>
          <w:p w:rsidR="007938E0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A157DC" w:rsidRPr="00A61DFE" w:rsidRDefault="007938E0" w:rsidP="00A157DC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Acta de Compromiso</w:t>
            </w:r>
            <w:r w:rsidR="00A157DC" w:rsidRPr="00A61DFE">
              <w:rPr>
                <w:rFonts w:ascii="Century Gothic" w:hAnsi="Century Gothic"/>
                <w:szCs w:val="22"/>
              </w:rPr>
              <w:t xml:space="preserve"> para el desarrollo de la práctica Educativa y pedagógica </w:t>
            </w:r>
          </w:p>
          <w:p w:rsidR="007938E0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3B3582" w:rsidRPr="00A61DFE" w:rsidRDefault="003B3582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7938E0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 xml:space="preserve">Acta de </w:t>
            </w:r>
            <w:r w:rsidR="00A157DC" w:rsidRPr="00A61DFE">
              <w:rPr>
                <w:rFonts w:ascii="Century Gothic" w:hAnsi="Century Gothic"/>
                <w:szCs w:val="22"/>
              </w:rPr>
              <w:t>Compromiso de m</w:t>
            </w:r>
            <w:r w:rsidRPr="00A61DFE">
              <w:rPr>
                <w:rFonts w:ascii="Century Gothic" w:hAnsi="Century Gothic"/>
                <w:szCs w:val="22"/>
              </w:rPr>
              <w:t>odalidad de Grado</w:t>
            </w:r>
          </w:p>
          <w:p w:rsidR="007938E0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7938E0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1766CF" w:rsidRPr="00A61DFE" w:rsidTr="0032111A">
        <w:trPr>
          <w:trHeight w:val="680"/>
        </w:trPr>
        <w:tc>
          <w:tcPr>
            <w:tcW w:w="567" w:type="dxa"/>
            <w:vAlign w:val="center"/>
          </w:tcPr>
          <w:p w:rsidR="001766CF" w:rsidRPr="00A61DFE" w:rsidRDefault="001766CF" w:rsidP="00CE1A60">
            <w:pPr>
              <w:numPr>
                <w:ilvl w:val="0"/>
                <w:numId w:val="43"/>
              </w:num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1766CF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537" w:type="dxa"/>
            <w:vAlign w:val="center"/>
          </w:tcPr>
          <w:p w:rsidR="001766CF" w:rsidRPr="00A61DFE" w:rsidRDefault="001766CF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766CF" w:rsidRPr="00A61DFE" w:rsidRDefault="001766CF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 xml:space="preserve">Colectivo de Práctica </w:t>
            </w:r>
          </w:p>
          <w:p w:rsidR="001766CF" w:rsidRPr="00A61DFE" w:rsidRDefault="001766CF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887DBD" w:rsidRPr="00A61DFE" w:rsidRDefault="001766CF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Se realiza un colectivo de práctica mensual, en el cual se desarrollan temas relaciona</w:t>
            </w:r>
            <w:r w:rsidR="00887DBD" w:rsidRPr="00A61DFE">
              <w:rPr>
                <w:rFonts w:ascii="Century Gothic" w:hAnsi="Century Gothic"/>
                <w:szCs w:val="22"/>
              </w:rPr>
              <w:t xml:space="preserve">dos con la  asignación académica en práctica pedagógica, la  aprobación de centros de práctica, el seguimiento y la evaluación que realiza  cada uno de los </w:t>
            </w:r>
            <w:r w:rsidR="007938E0" w:rsidRPr="00A61DFE">
              <w:rPr>
                <w:rFonts w:ascii="Century Gothic" w:hAnsi="Century Gothic"/>
                <w:szCs w:val="22"/>
              </w:rPr>
              <w:t>tutore</w:t>
            </w:r>
            <w:r w:rsidR="00887DBD" w:rsidRPr="00A61DFE">
              <w:rPr>
                <w:rFonts w:ascii="Century Gothic" w:hAnsi="Century Gothic"/>
                <w:szCs w:val="22"/>
              </w:rPr>
              <w:t xml:space="preserve">s  a los estudiantes, la aprobación de los interés de investigación y modalidades de grado, </w:t>
            </w:r>
            <w:r w:rsidR="00887DBD" w:rsidRPr="00A61DFE">
              <w:rPr>
                <w:rFonts w:ascii="Century Gothic" w:hAnsi="Century Gothic"/>
              </w:rPr>
              <w:t xml:space="preserve"> Inducción a los nuevos asesores de práctica,</w:t>
            </w:r>
            <w:r w:rsidR="00887DBD" w:rsidRPr="00A61DFE">
              <w:rPr>
                <w:rFonts w:ascii="Century Gothic" w:hAnsi="Century Gothic"/>
                <w:szCs w:val="22"/>
              </w:rPr>
              <w:t xml:space="preserve"> y otros temas relacionados con el desarrollo de la práctica</w:t>
            </w:r>
          </w:p>
          <w:p w:rsidR="00887DBD" w:rsidRPr="00A61DFE" w:rsidRDefault="00887DBD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7938E0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766CF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Director de Programa</w:t>
            </w:r>
          </w:p>
          <w:p w:rsidR="007938E0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7938E0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 xml:space="preserve">Coordinador de </w:t>
            </w:r>
            <w:r w:rsidR="00247A62">
              <w:rPr>
                <w:rFonts w:ascii="Century Gothic" w:hAnsi="Century Gothic"/>
                <w:szCs w:val="22"/>
              </w:rPr>
              <w:t>Práctica</w:t>
            </w:r>
          </w:p>
          <w:p w:rsidR="007938E0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7938E0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7938E0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7938E0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Tutores de Práctica</w:t>
            </w:r>
          </w:p>
        </w:tc>
        <w:tc>
          <w:tcPr>
            <w:tcW w:w="2476" w:type="dxa"/>
            <w:vAlign w:val="center"/>
          </w:tcPr>
          <w:p w:rsidR="007938E0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7938E0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Acta de Colectivo</w:t>
            </w:r>
          </w:p>
          <w:p w:rsidR="007938E0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1766CF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Formato de Asistencia</w:t>
            </w:r>
          </w:p>
          <w:p w:rsidR="007938E0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7938E0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A61DFE" w:rsidRPr="00A61DFE" w:rsidTr="0032111A">
        <w:trPr>
          <w:trHeight w:val="680"/>
        </w:trPr>
        <w:tc>
          <w:tcPr>
            <w:tcW w:w="567" w:type="dxa"/>
            <w:vAlign w:val="center"/>
          </w:tcPr>
          <w:p w:rsidR="00A61DFE" w:rsidRPr="00A61DFE" w:rsidRDefault="00A61DFE" w:rsidP="00A61DFE">
            <w:pPr>
              <w:numPr>
                <w:ilvl w:val="0"/>
                <w:numId w:val="43"/>
              </w:num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61DFE" w:rsidRPr="00A61DFE" w:rsidRDefault="00A61DFE" w:rsidP="00A61DFE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P/ H</w:t>
            </w:r>
          </w:p>
        </w:tc>
        <w:tc>
          <w:tcPr>
            <w:tcW w:w="4537" w:type="dxa"/>
            <w:vAlign w:val="center"/>
          </w:tcPr>
          <w:p w:rsidR="00A61DFE" w:rsidRPr="00A61DFE" w:rsidRDefault="00A61DFE" w:rsidP="00A61DFE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A61DFE" w:rsidRPr="00A61DFE" w:rsidRDefault="00A61DFE" w:rsidP="00A61DFE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Elaboración de plan de visitas a los centros de prácticas:</w:t>
            </w:r>
          </w:p>
          <w:p w:rsidR="00A61DFE" w:rsidRPr="00A61DFE" w:rsidRDefault="00A61DFE" w:rsidP="00A61DFE">
            <w:pPr>
              <w:numPr>
                <w:ilvl w:val="0"/>
                <w:numId w:val="39"/>
              </w:numPr>
              <w:ind w:left="356" w:hanging="284"/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Debe ser enviado a la vicerrectoría académica para su aprobación.</w:t>
            </w:r>
          </w:p>
          <w:p w:rsidR="00A61DFE" w:rsidRPr="00A61DFE" w:rsidRDefault="00A61DFE" w:rsidP="00A61DFE">
            <w:pPr>
              <w:numPr>
                <w:ilvl w:val="0"/>
                <w:numId w:val="39"/>
              </w:numPr>
              <w:ind w:left="356" w:hanging="284"/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Una vez aprobado el plan de visita la vicerrectoría académica devuelve la solicitud para iniciar la gestión de viáticos ante la Dirección económica financiera</w:t>
            </w:r>
          </w:p>
          <w:p w:rsidR="00A61DFE" w:rsidRPr="00A61DFE" w:rsidRDefault="00A61DFE" w:rsidP="00A61DFE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A61DFE" w:rsidRPr="00A61DFE" w:rsidRDefault="00A61DFE" w:rsidP="00A61DFE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Los colectivos docentes, apoyan las visitas de las prácticas pedagógicas, con previa concertación.</w:t>
            </w:r>
          </w:p>
          <w:p w:rsidR="00A61DFE" w:rsidRPr="00A61DFE" w:rsidRDefault="00A61DFE" w:rsidP="00A61DFE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A61DFE" w:rsidRPr="00A61DFE" w:rsidRDefault="00A61DFE" w:rsidP="00A61DFE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A61DFE">
              <w:rPr>
                <w:rFonts w:ascii="Century Gothic" w:hAnsi="Century Gothic"/>
                <w:sz w:val="20"/>
                <w:szCs w:val="22"/>
              </w:rPr>
              <w:t>Coordinador de Práctica</w:t>
            </w:r>
          </w:p>
          <w:p w:rsidR="00A61DFE" w:rsidRPr="00A61DFE" w:rsidRDefault="00A61DFE" w:rsidP="00A61DFE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  <w:p w:rsidR="00A61DFE" w:rsidRPr="00A61DFE" w:rsidRDefault="00A61DFE" w:rsidP="00A61DFE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A61DFE">
              <w:rPr>
                <w:rFonts w:ascii="Century Gothic" w:hAnsi="Century Gothic"/>
                <w:sz w:val="20"/>
                <w:szCs w:val="22"/>
              </w:rPr>
              <w:t>Vicerrectoría académica</w:t>
            </w:r>
          </w:p>
          <w:p w:rsidR="00A61DFE" w:rsidRPr="00A61DFE" w:rsidRDefault="00A61DFE" w:rsidP="00A61DFE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  <w:p w:rsidR="00A61DFE" w:rsidRPr="00A61DFE" w:rsidRDefault="00A61DFE" w:rsidP="00A61DFE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A61DFE">
              <w:rPr>
                <w:rFonts w:ascii="Century Gothic" w:hAnsi="Century Gothic"/>
                <w:sz w:val="20"/>
                <w:szCs w:val="22"/>
              </w:rPr>
              <w:t>Secretaria del programa</w:t>
            </w:r>
          </w:p>
          <w:p w:rsidR="00A61DFE" w:rsidRPr="00A61DFE" w:rsidRDefault="00A61DFE" w:rsidP="00A61DFE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  <w:p w:rsidR="00A61DFE" w:rsidRPr="00A61DFE" w:rsidRDefault="00A61DFE" w:rsidP="00A61DFE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A61DFE">
              <w:rPr>
                <w:rFonts w:ascii="Century Gothic" w:hAnsi="Century Gothic"/>
                <w:sz w:val="20"/>
                <w:szCs w:val="22"/>
              </w:rPr>
              <w:t>Dirección Económica Financiera</w:t>
            </w:r>
          </w:p>
        </w:tc>
        <w:tc>
          <w:tcPr>
            <w:tcW w:w="2476" w:type="dxa"/>
            <w:vAlign w:val="center"/>
          </w:tcPr>
          <w:p w:rsidR="00A61DFE" w:rsidRPr="00A61DFE" w:rsidRDefault="00A61DFE" w:rsidP="00A61DFE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Plan General de visitas a los centros de práctica</w:t>
            </w:r>
          </w:p>
          <w:p w:rsidR="00A61DFE" w:rsidRPr="00A61DFE" w:rsidRDefault="00A61DFE" w:rsidP="00A61DFE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A61DFE" w:rsidRPr="00A61DFE" w:rsidRDefault="00A61DFE" w:rsidP="00A61DFE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Plan de Visitas por tutores a los centros de práctica</w:t>
            </w:r>
          </w:p>
          <w:p w:rsidR="00A61DFE" w:rsidRPr="00A61DFE" w:rsidRDefault="00A61DFE" w:rsidP="00A61DFE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A61DFE" w:rsidRPr="00A61DFE" w:rsidTr="0032111A">
        <w:trPr>
          <w:trHeight w:val="680"/>
        </w:trPr>
        <w:tc>
          <w:tcPr>
            <w:tcW w:w="567" w:type="dxa"/>
            <w:vAlign w:val="center"/>
          </w:tcPr>
          <w:p w:rsidR="00A61DFE" w:rsidRPr="00A61DFE" w:rsidRDefault="00A61DFE" w:rsidP="00A61DFE">
            <w:pPr>
              <w:numPr>
                <w:ilvl w:val="0"/>
                <w:numId w:val="43"/>
              </w:num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A61DFE" w:rsidRPr="00A61DFE" w:rsidRDefault="00A61DFE" w:rsidP="00A61DFE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V/A</w:t>
            </w:r>
          </w:p>
        </w:tc>
        <w:tc>
          <w:tcPr>
            <w:tcW w:w="4537" w:type="dxa"/>
            <w:vAlign w:val="center"/>
          </w:tcPr>
          <w:p w:rsidR="00A61DFE" w:rsidRPr="00A61DFE" w:rsidRDefault="00A61DFE" w:rsidP="00A61DFE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Visita al centro de práctica para seguimiento de los estudiantes, por uno o varios de los responsables.</w:t>
            </w:r>
          </w:p>
        </w:tc>
        <w:tc>
          <w:tcPr>
            <w:tcW w:w="2268" w:type="dxa"/>
            <w:vAlign w:val="center"/>
          </w:tcPr>
          <w:p w:rsidR="00A61DFE" w:rsidRPr="00A61DFE" w:rsidRDefault="00A61DFE" w:rsidP="00A61DFE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A61DFE">
              <w:rPr>
                <w:rFonts w:ascii="Century Gothic" w:hAnsi="Century Gothic"/>
                <w:sz w:val="20"/>
                <w:szCs w:val="22"/>
              </w:rPr>
              <w:t>Dirección del Programa</w:t>
            </w:r>
          </w:p>
          <w:p w:rsidR="00A61DFE" w:rsidRPr="00A61DFE" w:rsidRDefault="00A61DFE" w:rsidP="00A61DFE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  <w:p w:rsidR="00A61DFE" w:rsidRPr="00A61DFE" w:rsidRDefault="00A61DFE" w:rsidP="00A61DFE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A61DFE">
              <w:rPr>
                <w:rFonts w:ascii="Century Gothic" w:hAnsi="Century Gothic"/>
                <w:sz w:val="20"/>
                <w:szCs w:val="22"/>
              </w:rPr>
              <w:t>Coordinador de Práctica</w:t>
            </w:r>
          </w:p>
          <w:p w:rsidR="00A61DFE" w:rsidRPr="00A61DFE" w:rsidRDefault="00A61DFE" w:rsidP="00A61DFE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  <w:p w:rsidR="00A61DFE" w:rsidRPr="00A61DFE" w:rsidRDefault="00A61DFE" w:rsidP="00A61DFE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A61DFE">
              <w:rPr>
                <w:rFonts w:ascii="Century Gothic" w:hAnsi="Century Gothic"/>
                <w:sz w:val="20"/>
                <w:szCs w:val="22"/>
              </w:rPr>
              <w:t>Tutores de Práctica</w:t>
            </w:r>
          </w:p>
          <w:p w:rsidR="00A61DFE" w:rsidRPr="00A61DFE" w:rsidRDefault="00A61DFE" w:rsidP="00A61DFE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  <w:p w:rsidR="00A61DFE" w:rsidRPr="00A61DFE" w:rsidRDefault="00A61DFE" w:rsidP="00A61DFE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A61DFE">
              <w:rPr>
                <w:rFonts w:ascii="Century Gothic" w:hAnsi="Century Gothic"/>
                <w:sz w:val="20"/>
                <w:szCs w:val="22"/>
              </w:rPr>
              <w:t>Docentes del Programa según el área de Formación</w:t>
            </w:r>
          </w:p>
          <w:p w:rsidR="00A61DFE" w:rsidRPr="00A61DFE" w:rsidRDefault="00A61DFE" w:rsidP="00A61DFE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</w:tc>
        <w:tc>
          <w:tcPr>
            <w:tcW w:w="2476" w:type="dxa"/>
            <w:vAlign w:val="center"/>
          </w:tcPr>
          <w:p w:rsidR="00A61DFE" w:rsidRPr="00A61DFE" w:rsidRDefault="00BC3AE6" w:rsidP="00BC3AE6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Acta de Visita al</w:t>
            </w:r>
            <w:r w:rsidR="00A61DFE" w:rsidRPr="00A61DFE">
              <w:rPr>
                <w:rFonts w:ascii="Century Gothic" w:hAnsi="Century Gothic"/>
                <w:szCs w:val="22"/>
              </w:rPr>
              <w:t xml:space="preserve"> Centro de Práctica </w:t>
            </w:r>
          </w:p>
        </w:tc>
      </w:tr>
      <w:tr w:rsidR="0032111A" w:rsidRPr="00A61DFE" w:rsidTr="0032111A">
        <w:trPr>
          <w:trHeight w:val="680"/>
        </w:trPr>
        <w:tc>
          <w:tcPr>
            <w:tcW w:w="567" w:type="dxa"/>
            <w:vAlign w:val="center"/>
          </w:tcPr>
          <w:p w:rsidR="0032111A" w:rsidRPr="00A61DFE" w:rsidRDefault="0032111A" w:rsidP="00CE1A60">
            <w:pPr>
              <w:numPr>
                <w:ilvl w:val="0"/>
                <w:numId w:val="43"/>
              </w:num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2111A" w:rsidRPr="00A61DFE" w:rsidRDefault="0032111A" w:rsidP="0032111A">
            <w:pPr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 xml:space="preserve">H/V </w:t>
            </w:r>
          </w:p>
        </w:tc>
        <w:tc>
          <w:tcPr>
            <w:tcW w:w="4537" w:type="dxa"/>
            <w:vAlign w:val="center"/>
          </w:tcPr>
          <w:p w:rsidR="0032111A" w:rsidRPr="00A61DFE" w:rsidRDefault="0032111A" w:rsidP="0032111A">
            <w:pPr>
              <w:rPr>
                <w:rFonts w:ascii="Century Gothic" w:hAnsi="Century Gothic"/>
                <w:szCs w:val="22"/>
              </w:rPr>
            </w:pPr>
          </w:p>
          <w:p w:rsidR="005246FA" w:rsidRPr="00A61DFE" w:rsidRDefault="005246FA" w:rsidP="003211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5246FA" w:rsidRPr="00A61DFE" w:rsidRDefault="005246FA" w:rsidP="003211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5246FA" w:rsidRPr="00A61DFE" w:rsidRDefault="005246FA" w:rsidP="003211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5246FA" w:rsidRPr="00A61DFE" w:rsidRDefault="005246FA" w:rsidP="003211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32111A" w:rsidRPr="00A61DFE" w:rsidRDefault="0032111A" w:rsidP="0032111A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 xml:space="preserve">Entregas Correspondientes al Componente </w:t>
            </w:r>
            <w:r w:rsidR="005D7DA3" w:rsidRPr="00A61DFE">
              <w:rPr>
                <w:rFonts w:ascii="Century Gothic" w:hAnsi="Century Gothic"/>
                <w:szCs w:val="22"/>
              </w:rPr>
              <w:t>pedagógicos durante</w:t>
            </w:r>
            <w:r w:rsidRPr="00A61DFE">
              <w:rPr>
                <w:rFonts w:ascii="Century Gothic" w:hAnsi="Century Gothic"/>
                <w:szCs w:val="22"/>
              </w:rPr>
              <w:t xml:space="preserve"> el Semestre según cronograma de Trabajo</w:t>
            </w:r>
          </w:p>
          <w:p w:rsidR="0032111A" w:rsidRPr="00A61DFE" w:rsidRDefault="0032111A" w:rsidP="0032111A">
            <w:pPr>
              <w:rPr>
                <w:rFonts w:ascii="Century Gothic" w:hAnsi="Century Gothic"/>
                <w:szCs w:val="22"/>
              </w:rPr>
            </w:pPr>
          </w:p>
          <w:p w:rsidR="005246FA" w:rsidRPr="00A61DFE" w:rsidRDefault="005246FA" w:rsidP="0032111A">
            <w:pPr>
              <w:rPr>
                <w:rFonts w:ascii="Century Gothic" w:hAnsi="Century Gothic"/>
                <w:szCs w:val="22"/>
              </w:rPr>
            </w:pPr>
          </w:p>
          <w:p w:rsidR="005246FA" w:rsidRPr="00A61DFE" w:rsidRDefault="005246FA" w:rsidP="0032111A">
            <w:pPr>
              <w:rPr>
                <w:rFonts w:ascii="Century Gothic" w:hAnsi="Century Gothic"/>
                <w:szCs w:val="22"/>
              </w:rPr>
            </w:pPr>
          </w:p>
          <w:p w:rsidR="005246FA" w:rsidRPr="00A61DFE" w:rsidRDefault="005246FA" w:rsidP="0032111A">
            <w:pPr>
              <w:rPr>
                <w:rFonts w:ascii="Century Gothic" w:hAnsi="Century Gothic"/>
                <w:szCs w:val="22"/>
              </w:rPr>
            </w:pPr>
          </w:p>
          <w:p w:rsidR="005246FA" w:rsidRPr="00A61DFE" w:rsidRDefault="005246FA" w:rsidP="0032111A">
            <w:pPr>
              <w:rPr>
                <w:rFonts w:ascii="Century Gothic" w:hAnsi="Century Gothic"/>
                <w:szCs w:val="22"/>
              </w:rPr>
            </w:pPr>
          </w:p>
          <w:p w:rsidR="005246FA" w:rsidRPr="00A61DFE" w:rsidRDefault="005246FA" w:rsidP="005246F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5246FA" w:rsidRPr="00A61DFE" w:rsidRDefault="005246FA" w:rsidP="005246FA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 xml:space="preserve">Los informes se presentarán de acuerdo con las </w:t>
            </w:r>
            <w:r w:rsidR="005D7DA3" w:rsidRPr="00A61DFE">
              <w:rPr>
                <w:rFonts w:ascii="Century Gothic" w:hAnsi="Century Gothic"/>
                <w:szCs w:val="22"/>
              </w:rPr>
              <w:t>orientaciones de</w:t>
            </w:r>
            <w:r w:rsidRPr="00A61DFE">
              <w:rPr>
                <w:rFonts w:ascii="Century Gothic" w:hAnsi="Century Gothic"/>
                <w:szCs w:val="22"/>
              </w:rPr>
              <w:t xml:space="preserve"> los tutores y lo indicado en la plataforma Moodle</w:t>
            </w:r>
          </w:p>
          <w:p w:rsidR="005246FA" w:rsidRPr="00A61DFE" w:rsidRDefault="005246FA" w:rsidP="0032111A">
            <w:pPr>
              <w:rPr>
                <w:rFonts w:ascii="Century Gothic" w:hAnsi="Century Gothic"/>
                <w:szCs w:val="22"/>
              </w:rPr>
            </w:pPr>
          </w:p>
          <w:p w:rsidR="005246FA" w:rsidRPr="00A61DFE" w:rsidRDefault="005246FA" w:rsidP="0032111A">
            <w:pPr>
              <w:rPr>
                <w:rFonts w:ascii="Century Gothic" w:hAnsi="Century Gothic"/>
                <w:szCs w:val="22"/>
              </w:rPr>
            </w:pPr>
          </w:p>
          <w:p w:rsidR="005246FA" w:rsidRPr="00A61DFE" w:rsidRDefault="005246FA" w:rsidP="0032111A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2111A" w:rsidRPr="00A61DFE" w:rsidRDefault="0032111A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 xml:space="preserve">Estudiantes </w:t>
            </w:r>
          </w:p>
          <w:p w:rsidR="0032111A" w:rsidRPr="00A61DFE" w:rsidRDefault="0032111A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32111A" w:rsidRPr="00A61DFE" w:rsidRDefault="0032111A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 xml:space="preserve">Tutor de </w:t>
            </w:r>
            <w:r w:rsidR="00247A62">
              <w:rPr>
                <w:rFonts w:ascii="Century Gothic" w:hAnsi="Century Gothic"/>
                <w:szCs w:val="22"/>
              </w:rPr>
              <w:t>Práctica</w:t>
            </w:r>
            <w:r w:rsidRPr="00A61DFE">
              <w:rPr>
                <w:rFonts w:ascii="Century Gothic" w:hAnsi="Century Gothic"/>
                <w:szCs w:val="22"/>
              </w:rPr>
              <w:t xml:space="preserve"> </w:t>
            </w:r>
          </w:p>
        </w:tc>
        <w:tc>
          <w:tcPr>
            <w:tcW w:w="2476" w:type="dxa"/>
            <w:vAlign w:val="center"/>
          </w:tcPr>
          <w:p w:rsidR="0032111A" w:rsidRPr="00A61DFE" w:rsidRDefault="0032111A" w:rsidP="0032111A">
            <w:pPr>
              <w:rPr>
                <w:rFonts w:ascii="Century Gothic" w:hAnsi="Century Gothic"/>
                <w:szCs w:val="22"/>
              </w:rPr>
            </w:pPr>
          </w:p>
          <w:p w:rsidR="0032111A" w:rsidRPr="00A61DFE" w:rsidRDefault="0032111A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Ficha de Información</w:t>
            </w:r>
            <w:r w:rsidR="00A157DC" w:rsidRPr="00A61DFE">
              <w:rPr>
                <w:rFonts w:ascii="Century Gothic" w:hAnsi="Century Gothic"/>
                <w:szCs w:val="22"/>
              </w:rPr>
              <w:t xml:space="preserve"> del Maestro en formación </w:t>
            </w:r>
          </w:p>
          <w:p w:rsidR="005246FA" w:rsidRPr="00A61DFE" w:rsidRDefault="005246FA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32111A" w:rsidRPr="00A61DFE" w:rsidRDefault="0032111A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Formato de Planeación</w:t>
            </w:r>
          </w:p>
          <w:p w:rsidR="005246FA" w:rsidRPr="00A61DFE" w:rsidRDefault="005246FA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32111A" w:rsidRPr="00A61DFE" w:rsidRDefault="005246FA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 xml:space="preserve">Informe de </w:t>
            </w:r>
            <w:r w:rsidR="0032111A" w:rsidRPr="00A61DFE">
              <w:rPr>
                <w:rFonts w:ascii="Century Gothic" w:hAnsi="Century Gothic"/>
                <w:szCs w:val="22"/>
              </w:rPr>
              <w:t>Análisis Situacional de la Institución</w:t>
            </w:r>
          </w:p>
          <w:p w:rsidR="0032111A" w:rsidRPr="00A61DFE" w:rsidRDefault="005246FA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 xml:space="preserve">Informe de </w:t>
            </w:r>
            <w:r w:rsidR="0032111A" w:rsidRPr="00A61DFE">
              <w:rPr>
                <w:rFonts w:ascii="Century Gothic" w:hAnsi="Century Gothic"/>
                <w:szCs w:val="22"/>
              </w:rPr>
              <w:t>Observaciones, ajustes y/o Sugerencias al plan de Estudios</w:t>
            </w:r>
          </w:p>
          <w:p w:rsidR="005246FA" w:rsidRPr="00A61DFE" w:rsidRDefault="005246FA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32111A" w:rsidRPr="00A61DFE" w:rsidRDefault="005246FA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 xml:space="preserve">Informe de </w:t>
            </w:r>
            <w:r w:rsidR="005D7DA3">
              <w:rPr>
                <w:rFonts w:ascii="Century Gothic" w:hAnsi="Century Gothic"/>
                <w:szCs w:val="22"/>
              </w:rPr>
              <w:t>Diagnó</w:t>
            </w:r>
            <w:r w:rsidR="0032111A" w:rsidRPr="00A61DFE">
              <w:rPr>
                <w:rFonts w:ascii="Century Gothic" w:hAnsi="Century Gothic"/>
                <w:szCs w:val="22"/>
              </w:rPr>
              <w:t>stico a Grupos</w:t>
            </w:r>
          </w:p>
          <w:p w:rsidR="0032111A" w:rsidRPr="00A61DFE" w:rsidRDefault="0032111A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Seguimiento a Grupos</w:t>
            </w:r>
          </w:p>
          <w:p w:rsidR="0032111A" w:rsidRPr="00A61DFE" w:rsidRDefault="0032111A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32111A" w:rsidRPr="00A61DFE" w:rsidTr="00B9498F">
        <w:trPr>
          <w:trHeight w:val="1247"/>
        </w:trPr>
        <w:tc>
          <w:tcPr>
            <w:tcW w:w="567" w:type="dxa"/>
            <w:vAlign w:val="center"/>
          </w:tcPr>
          <w:p w:rsidR="0032111A" w:rsidRPr="00A61DFE" w:rsidRDefault="0032111A" w:rsidP="00CE1A60">
            <w:pPr>
              <w:numPr>
                <w:ilvl w:val="0"/>
                <w:numId w:val="43"/>
              </w:num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2111A" w:rsidRPr="00A61DFE" w:rsidRDefault="0032111A" w:rsidP="0032111A">
            <w:pPr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4537" w:type="dxa"/>
            <w:vAlign w:val="center"/>
          </w:tcPr>
          <w:p w:rsidR="0032111A" w:rsidRPr="00A61DFE" w:rsidRDefault="0032111A" w:rsidP="0032111A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 xml:space="preserve">Asistencia y Retroalimentación del Centro de Práctica </w:t>
            </w:r>
          </w:p>
        </w:tc>
        <w:tc>
          <w:tcPr>
            <w:tcW w:w="2268" w:type="dxa"/>
            <w:vAlign w:val="center"/>
          </w:tcPr>
          <w:p w:rsidR="0032111A" w:rsidRPr="00A61DFE" w:rsidRDefault="0032111A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32111A" w:rsidRPr="00A61DFE" w:rsidRDefault="0032111A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Centro de Práctica</w:t>
            </w:r>
          </w:p>
          <w:p w:rsidR="0032111A" w:rsidRPr="00A61DFE" w:rsidRDefault="0032111A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 xml:space="preserve">Estudiantes </w:t>
            </w:r>
          </w:p>
          <w:p w:rsidR="0032111A" w:rsidRPr="00A61DFE" w:rsidRDefault="0032111A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476" w:type="dxa"/>
            <w:vAlign w:val="center"/>
          </w:tcPr>
          <w:p w:rsidR="0032111A" w:rsidRPr="00A61DFE" w:rsidRDefault="0032111A" w:rsidP="003211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32111A" w:rsidRPr="00A61DFE" w:rsidRDefault="0032111A" w:rsidP="0032111A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Formato de Asistencia y Retroalimentación a la Práctica</w:t>
            </w:r>
          </w:p>
          <w:p w:rsidR="0032111A" w:rsidRPr="00A61DFE" w:rsidRDefault="0032111A" w:rsidP="0032111A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32111A" w:rsidRPr="00A61DFE" w:rsidTr="0032111A">
        <w:trPr>
          <w:trHeight w:val="680"/>
        </w:trPr>
        <w:tc>
          <w:tcPr>
            <w:tcW w:w="567" w:type="dxa"/>
            <w:vAlign w:val="center"/>
          </w:tcPr>
          <w:p w:rsidR="0032111A" w:rsidRPr="00A61DFE" w:rsidRDefault="0032111A" w:rsidP="00CE1A60">
            <w:pPr>
              <w:numPr>
                <w:ilvl w:val="0"/>
                <w:numId w:val="43"/>
              </w:num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2111A" w:rsidRPr="00A61DFE" w:rsidRDefault="0032111A" w:rsidP="0032111A">
            <w:pPr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4537" w:type="dxa"/>
            <w:vAlign w:val="center"/>
          </w:tcPr>
          <w:p w:rsidR="0032111A" w:rsidRPr="00A61DFE" w:rsidRDefault="0032111A" w:rsidP="003211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32111A" w:rsidRPr="00A61DFE" w:rsidRDefault="0032111A" w:rsidP="0032111A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 xml:space="preserve">Entregas Correspondientes al Componente de proyección </w:t>
            </w:r>
            <w:r w:rsidR="005D7DA3" w:rsidRPr="00A61DFE">
              <w:rPr>
                <w:rFonts w:ascii="Century Gothic" w:hAnsi="Century Gothic"/>
                <w:szCs w:val="22"/>
              </w:rPr>
              <w:t>Social durante</w:t>
            </w:r>
            <w:r w:rsidRPr="00A61DFE">
              <w:rPr>
                <w:rFonts w:ascii="Century Gothic" w:hAnsi="Century Gothic"/>
                <w:szCs w:val="22"/>
              </w:rPr>
              <w:t xml:space="preserve"> el Semestre según cronograma de Trabajo</w:t>
            </w:r>
          </w:p>
          <w:p w:rsidR="0032111A" w:rsidRPr="00A61DFE" w:rsidRDefault="0032111A" w:rsidP="0032111A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2111A" w:rsidRPr="00A61DFE" w:rsidRDefault="0032111A" w:rsidP="0032111A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 xml:space="preserve">Estudiantes </w:t>
            </w:r>
          </w:p>
          <w:p w:rsidR="0032111A" w:rsidRPr="00A61DFE" w:rsidRDefault="0032111A" w:rsidP="003211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32111A" w:rsidRPr="00A61DFE" w:rsidRDefault="0032111A" w:rsidP="0032111A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 xml:space="preserve">Tutor de </w:t>
            </w:r>
            <w:r w:rsidR="00247A62">
              <w:rPr>
                <w:rFonts w:ascii="Century Gothic" w:hAnsi="Century Gothic"/>
                <w:szCs w:val="22"/>
              </w:rPr>
              <w:t>Práctica</w:t>
            </w:r>
          </w:p>
        </w:tc>
        <w:tc>
          <w:tcPr>
            <w:tcW w:w="2476" w:type="dxa"/>
            <w:vAlign w:val="center"/>
          </w:tcPr>
          <w:p w:rsidR="0032111A" w:rsidRPr="00A61DFE" w:rsidRDefault="00DD6622" w:rsidP="00444E5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Registro de actividades</w:t>
            </w:r>
            <w:r w:rsidR="0032111A" w:rsidRPr="00A61DFE">
              <w:rPr>
                <w:rFonts w:ascii="Century Gothic" w:hAnsi="Century Gothic"/>
                <w:szCs w:val="22"/>
              </w:rPr>
              <w:t xml:space="preserve"> de proyección Social </w:t>
            </w:r>
          </w:p>
        </w:tc>
      </w:tr>
      <w:tr w:rsidR="0032111A" w:rsidRPr="00A61DFE" w:rsidTr="0032111A">
        <w:trPr>
          <w:trHeight w:val="680"/>
        </w:trPr>
        <w:tc>
          <w:tcPr>
            <w:tcW w:w="567" w:type="dxa"/>
            <w:vAlign w:val="center"/>
          </w:tcPr>
          <w:p w:rsidR="0032111A" w:rsidRPr="00A61DFE" w:rsidRDefault="0032111A" w:rsidP="0032111A">
            <w:pPr>
              <w:numPr>
                <w:ilvl w:val="0"/>
                <w:numId w:val="43"/>
              </w:num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2111A" w:rsidRPr="00A61DFE" w:rsidRDefault="0032111A" w:rsidP="0032111A">
            <w:pPr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H/V</w:t>
            </w:r>
          </w:p>
        </w:tc>
        <w:tc>
          <w:tcPr>
            <w:tcW w:w="4537" w:type="dxa"/>
            <w:vAlign w:val="center"/>
          </w:tcPr>
          <w:p w:rsidR="0032111A" w:rsidRPr="00A61DFE" w:rsidRDefault="0032111A" w:rsidP="003211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32111A" w:rsidRPr="00A61DFE" w:rsidRDefault="0032111A" w:rsidP="0032111A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Entregas Correspondientes al Componente de Investigación durante el Semestre según cronograma de Trabajo</w:t>
            </w:r>
          </w:p>
          <w:p w:rsidR="0032111A" w:rsidRPr="00A61DFE" w:rsidRDefault="0032111A" w:rsidP="0032111A">
            <w:pPr>
              <w:rPr>
                <w:rFonts w:ascii="Century Gothic" w:hAnsi="Century Gothic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2111A" w:rsidRPr="00A61DFE" w:rsidRDefault="0032111A" w:rsidP="0032111A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 xml:space="preserve">Estudiantes </w:t>
            </w:r>
          </w:p>
          <w:p w:rsidR="0032111A" w:rsidRPr="00A61DFE" w:rsidRDefault="0032111A" w:rsidP="003211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32111A" w:rsidRPr="00A61DFE" w:rsidRDefault="0032111A" w:rsidP="0032111A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 xml:space="preserve">Tutor de </w:t>
            </w:r>
            <w:r w:rsidR="00247A62">
              <w:rPr>
                <w:rFonts w:ascii="Century Gothic" w:hAnsi="Century Gothic"/>
                <w:szCs w:val="22"/>
              </w:rPr>
              <w:t>Práctica</w:t>
            </w:r>
          </w:p>
        </w:tc>
        <w:tc>
          <w:tcPr>
            <w:tcW w:w="2476" w:type="dxa"/>
            <w:vAlign w:val="center"/>
          </w:tcPr>
          <w:p w:rsidR="0032111A" w:rsidRPr="00A61DFE" w:rsidRDefault="0032111A" w:rsidP="0032111A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Entregas y Avances de la propuesta de Investigación</w:t>
            </w:r>
          </w:p>
        </w:tc>
      </w:tr>
      <w:tr w:rsidR="0034235C" w:rsidRPr="00A61DFE" w:rsidTr="00B9498F">
        <w:trPr>
          <w:trHeight w:val="1458"/>
        </w:trPr>
        <w:tc>
          <w:tcPr>
            <w:tcW w:w="567" w:type="dxa"/>
            <w:vAlign w:val="center"/>
          </w:tcPr>
          <w:p w:rsidR="0034235C" w:rsidRPr="00A61DFE" w:rsidRDefault="0034235C" w:rsidP="00CE1A60">
            <w:pPr>
              <w:numPr>
                <w:ilvl w:val="0"/>
                <w:numId w:val="43"/>
              </w:num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4235C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V</w:t>
            </w:r>
          </w:p>
        </w:tc>
        <w:tc>
          <w:tcPr>
            <w:tcW w:w="4537" w:type="dxa"/>
            <w:vAlign w:val="center"/>
          </w:tcPr>
          <w:p w:rsidR="0034235C" w:rsidRPr="00A61DFE" w:rsidRDefault="0034235C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34235C" w:rsidRPr="00A61DFE" w:rsidRDefault="0034235C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Seguimiento a la práctica pedagógica mediante estrategias presenciales y virtuales</w:t>
            </w:r>
          </w:p>
          <w:p w:rsidR="0034235C" w:rsidRPr="00A61DFE" w:rsidRDefault="0034235C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4235C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 xml:space="preserve">Tutor de </w:t>
            </w:r>
            <w:r w:rsidR="00247A62">
              <w:rPr>
                <w:rFonts w:ascii="Century Gothic" w:hAnsi="Century Gothic"/>
                <w:szCs w:val="22"/>
              </w:rPr>
              <w:t>Práctica</w:t>
            </w:r>
          </w:p>
        </w:tc>
        <w:tc>
          <w:tcPr>
            <w:tcW w:w="2476" w:type="dxa"/>
            <w:vAlign w:val="center"/>
          </w:tcPr>
          <w:p w:rsidR="00F223C3" w:rsidRPr="00A61DFE" w:rsidRDefault="00F223C3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34235C" w:rsidRPr="00A61DFE" w:rsidRDefault="007938E0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Retroalimentación en Plataforma Moodle</w:t>
            </w:r>
          </w:p>
          <w:p w:rsidR="00F223C3" w:rsidRPr="00A61DFE" w:rsidRDefault="00F223C3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F223C3" w:rsidRPr="00A61DFE" w:rsidRDefault="009D2128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 xml:space="preserve">Ficha </w:t>
            </w:r>
            <w:r w:rsidR="00F223C3" w:rsidRPr="00A61DFE">
              <w:rPr>
                <w:rFonts w:ascii="Century Gothic" w:hAnsi="Century Gothic"/>
                <w:szCs w:val="22"/>
              </w:rPr>
              <w:t>de Asesoría</w:t>
            </w:r>
          </w:p>
          <w:p w:rsidR="00F223C3" w:rsidRPr="00A61DFE" w:rsidRDefault="00F223C3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341900" w:rsidRPr="00A61DFE" w:rsidTr="0032111A">
        <w:trPr>
          <w:trHeight w:val="680"/>
        </w:trPr>
        <w:tc>
          <w:tcPr>
            <w:tcW w:w="567" w:type="dxa"/>
            <w:vAlign w:val="center"/>
          </w:tcPr>
          <w:p w:rsidR="00341900" w:rsidRPr="00A61DFE" w:rsidRDefault="00341900" w:rsidP="00CE1A60">
            <w:pPr>
              <w:numPr>
                <w:ilvl w:val="0"/>
                <w:numId w:val="43"/>
              </w:num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41900" w:rsidRPr="00A61DFE" w:rsidRDefault="00341900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537" w:type="dxa"/>
            <w:vAlign w:val="center"/>
          </w:tcPr>
          <w:p w:rsidR="00341900" w:rsidRPr="00A61DFE" w:rsidRDefault="00341900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Atención y gestión de soluciones cuando se presenten inconvenientes en el centro de práctica</w:t>
            </w:r>
          </w:p>
        </w:tc>
        <w:tc>
          <w:tcPr>
            <w:tcW w:w="2268" w:type="dxa"/>
            <w:vAlign w:val="center"/>
          </w:tcPr>
          <w:p w:rsidR="009D2128" w:rsidRPr="00A61DFE" w:rsidRDefault="009D2128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341900" w:rsidRPr="00A61DFE" w:rsidRDefault="00341900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Coordinador y/o tutor de práctica, e instancias superiores de acuerdo a la complejidad de la situación</w:t>
            </w:r>
          </w:p>
        </w:tc>
        <w:tc>
          <w:tcPr>
            <w:tcW w:w="2476" w:type="dxa"/>
            <w:vAlign w:val="center"/>
          </w:tcPr>
          <w:p w:rsidR="007B0539" w:rsidRPr="00A61DFE" w:rsidRDefault="00341900" w:rsidP="007B0539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Comunicaciones vía telefónica, correo electrónico o reuniones</w:t>
            </w:r>
          </w:p>
        </w:tc>
      </w:tr>
      <w:tr w:rsidR="003B3582" w:rsidRPr="00A61DFE" w:rsidTr="00B9498F">
        <w:trPr>
          <w:trHeight w:val="538"/>
        </w:trPr>
        <w:tc>
          <w:tcPr>
            <w:tcW w:w="567" w:type="dxa"/>
            <w:vAlign w:val="center"/>
          </w:tcPr>
          <w:p w:rsidR="003B3582" w:rsidRPr="00A61DFE" w:rsidRDefault="003B3582" w:rsidP="00CE1A60">
            <w:pPr>
              <w:numPr>
                <w:ilvl w:val="0"/>
                <w:numId w:val="43"/>
              </w:num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B3582" w:rsidRPr="00A61DFE" w:rsidRDefault="003B3582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P/H</w:t>
            </w:r>
          </w:p>
        </w:tc>
        <w:tc>
          <w:tcPr>
            <w:tcW w:w="4537" w:type="dxa"/>
            <w:vAlign w:val="center"/>
          </w:tcPr>
          <w:p w:rsidR="003B3582" w:rsidRPr="00A61DFE" w:rsidRDefault="003B3582" w:rsidP="003B3582">
            <w:pPr>
              <w:rPr>
                <w:rFonts w:ascii="Century Gothic" w:hAnsi="Century Gothic"/>
                <w:szCs w:val="22"/>
              </w:rPr>
            </w:pPr>
          </w:p>
          <w:p w:rsidR="003B3582" w:rsidRPr="00A61DFE" w:rsidRDefault="003B3582" w:rsidP="0032111A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 xml:space="preserve">Realizar seminarios Integradores de </w:t>
            </w:r>
            <w:r w:rsidR="00247A62">
              <w:rPr>
                <w:rFonts w:ascii="Century Gothic" w:hAnsi="Century Gothic"/>
                <w:szCs w:val="22"/>
              </w:rPr>
              <w:t>Práctica</w:t>
            </w:r>
            <w:r w:rsidRPr="00A61DFE">
              <w:rPr>
                <w:rFonts w:ascii="Century Gothic" w:hAnsi="Century Gothic"/>
                <w:szCs w:val="22"/>
              </w:rPr>
              <w:t xml:space="preserve"> </w:t>
            </w:r>
            <w:r w:rsidR="005D7DA3" w:rsidRPr="00A61DFE">
              <w:rPr>
                <w:rFonts w:ascii="Century Gothic" w:hAnsi="Century Gothic"/>
                <w:szCs w:val="22"/>
              </w:rPr>
              <w:t>y Asesoría</w:t>
            </w:r>
            <w:r w:rsidRPr="00A61DFE">
              <w:rPr>
                <w:rFonts w:ascii="Century Gothic" w:hAnsi="Century Gothic"/>
                <w:szCs w:val="22"/>
              </w:rPr>
              <w:t xml:space="preserve"> de Práctica</w:t>
            </w:r>
          </w:p>
          <w:p w:rsidR="003B3582" w:rsidRPr="00A61DFE" w:rsidRDefault="003B3582" w:rsidP="0032111A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3B3582" w:rsidRPr="00A61DFE" w:rsidRDefault="003B3582" w:rsidP="0032111A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Durante el semestre se realiza periódicamente seminarios integradores con temas enfocados al mejoramiento de la práctica pedagógica y su respectiva asesoría</w:t>
            </w:r>
          </w:p>
          <w:p w:rsidR="003B3582" w:rsidRPr="00A61DFE" w:rsidRDefault="003B3582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B3582" w:rsidRPr="00A61DFE" w:rsidRDefault="003B3582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Coordinador de Práctica</w:t>
            </w:r>
          </w:p>
          <w:p w:rsidR="003B3582" w:rsidRPr="00A61DFE" w:rsidRDefault="003B3582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3B3582" w:rsidRPr="00A61DFE" w:rsidRDefault="003B3582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Tutores de Práctica</w:t>
            </w:r>
          </w:p>
          <w:p w:rsidR="003B3582" w:rsidRPr="00A61DFE" w:rsidRDefault="003B3582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3B3582" w:rsidRPr="00A61DFE" w:rsidRDefault="003B3582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 xml:space="preserve">Estudiantes </w:t>
            </w:r>
          </w:p>
        </w:tc>
        <w:tc>
          <w:tcPr>
            <w:tcW w:w="2476" w:type="dxa"/>
            <w:vAlign w:val="center"/>
          </w:tcPr>
          <w:p w:rsidR="003B3582" w:rsidRPr="00A61DFE" w:rsidRDefault="003B3582" w:rsidP="003B3582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3B3582" w:rsidRPr="00A61DFE" w:rsidRDefault="003B3582" w:rsidP="003B3582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Formato de Asistencia</w:t>
            </w:r>
          </w:p>
          <w:p w:rsidR="003B3582" w:rsidRPr="00A61DFE" w:rsidRDefault="003B3582" w:rsidP="003B3582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3B3582" w:rsidRPr="00A61DFE" w:rsidRDefault="009D2128" w:rsidP="003B3582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 xml:space="preserve">Ficha </w:t>
            </w:r>
            <w:r w:rsidR="003B3582" w:rsidRPr="00A61DFE">
              <w:rPr>
                <w:rFonts w:ascii="Century Gothic" w:hAnsi="Century Gothic"/>
                <w:szCs w:val="22"/>
              </w:rPr>
              <w:t xml:space="preserve"> de Asesoría</w:t>
            </w:r>
          </w:p>
        </w:tc>
      </w:tr>
      <w:tr w:rsidR="00341900" w:rsidRPr="00A61DFE" w:rsidTr="00B9498F">
        <w:trPr>
          <w:trHeight w:val="2548"/>
        </w:trPr>
        <w:tc>
          <w:tcPr>
            <w:tcW w:w="567" w:type="dxa"/>
            <w:vAlign w:val="center"/>
          </w:tcPr>
          <w:p w:rsidR="00341900" w:rsidRPr="00A61DFE" w:rsidRDefault="00341900" w:rsidP="00CE1A60">
            <w:pPr>
              <w:numPr>
                <w:ilvl w:val="0"/>
                <w:numId w:val="43"/>
              </w:num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341900" w:rsidRPr="00A61DFE" w:rsidRDefault="00341900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537" w:type="dxa"/>
            <w:vAlign w:val="center"/>
          </w:tcPr>
          <w:p w:rsidR="00341900" w:rsidRPr="00A61DFE" w:rsidRDefault="00341900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341900" w:rsidRPr="00A61DFE" w:rsidRDefault="00444E50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En caso</w:t>
            </w:r>
            <w:r w:rsidR="00341900" w:rsidRPr="00A61DFE">
              <w:rPr>
                <w:rFonts w:ascii="Century Gothic" w:hAnsi="Century Gothic"/>
                <w:szCs w:val="22"/>
              </w:rPr>
              <w:t xml:space="preserve"> de presentarse un accidente de trabajo para los </w:t>
            </w:r>
            <w:r w:rsidR="00247A62">
              <w:rPr>
                <w:rFonts w:ascii="Century Gothic" w:hAnsi="Century Gothic"/>
                <w:szCs w:val="22"/>
              </w:rPr>
              <w:t>Practicante</w:t>
            </w:r>
            <w:r w:rsidR="00341900" w:rsidRPr="00A61DFE">
              <w:rPr>
                <w:rFonts w:ascii="Century Gothic" w:hAnsi="Century Gothic"/>
                <w:szCs w:val="22"/>
              </w:rPr>
              <w:t>s afiliados a la ARL, a través de la UCM, reportar la novedad al coordinador de práctica respectivo y ejecutar el “Procedimiento para la atención de accidentes de trabajo de estudiantes que están afiliados a la ARL”</w:t>
            </w:r>
          </w:p>
          <w:p w:rsidR="00341900" w:rsidRPr="00A61DFE" w:rsidRDefault="00341900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341900" w:rsidRPr="00A61DFE" w:rsidRDefault="00341900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Estudiante</w:t>
            </w:r>
          </w:p>
          <w:p w:rsidR="00341900" w:rsidRPr="00A61DFE" w:rsidRDefault="00341900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341900" w:rsidRPr="00A61DFE" w:rsidRDefault="00341900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Coordinador de Práctica</w:t>
            </w:r>
          </w:p>
          <w:p w:rsidR="00341900" w:rsidRPr="00A61DFE" w:rsidRDefault="00341900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341900" w:rsidRPr="00A61DFE" w:rsidRDefault="00341900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Salud Ocupacional de la UCM</w:t>
            </w:r>
          </w:p>
        </w:tc>
        <w:tc>
          <w:tcPr>
            <w:tcW w:w="2476" w:type="dxa"/>
            <w:vAlign w:val="center"/>
          </w:tcPr>
          <w:p w:rsidR="00341900" w:rsidRPr="00A61DFE" w:rsidRDefault="00341900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Comunicaciones con el reporte de accidente de trabajo</w:t>
            </w:r>
          </w:p>
        </w:tc>
      </w:tr>
      <w:tr w:rsidR="00BC7C9E" w:rsidRPr="00A61DFE" w:rsidTr="0032111A">
        <w:trPr>
          <w:trHeight w:val="680"/>
        </w:trPr>
        <w:tc>
          <w:tcPr>
            <w:tcW w:w="567" w:type="dxa"/>
            <w:vAlign w:val="center"/>
          </w:tcPr>
          <w:p w:rsidR="00BC7C9E" w:rsidRPr="00A61DFE" w:rsidRDefault="00BC7C9E" w:rsidP="00CE1A60">
            <w:pPr>
              <w:numPr>
                <w:ilvl w:val="0"/>
                <w:numId w:val="43"/>
              </w:num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C7C9E" w:rsidRPr="00A61DFE" w:rsidRDefault="00F223C3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537" w:type="dxa"/>
            <w:vAlign w:val="center"/>
          </w:tcPr>
          <w:p w:rsidR="00F223C3" w:rsidRPr="00A61DFE" w:rsidRDefault="00F223C3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BC7C9E" w:rsidRPr="00A61DFE" w:rsidRDefault="00BC7C9E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 xml:space="preserve">Guardar la información </w:t>
            </w:r>
            <w:r w:rsidR="00444E50" w:rsidRPr="00A61DFE">
              <w:rPr>
                <w:rFonts w:ascii="Century Gothic" w:hAnsi="Century Gothic"/>
                <w:szCs w:val="22"/>
              </w:rPr>
              <w:t>digital en</w:t>
            </w:r>
            <w:r w:rsidRPr="00A61DFE">
              <w:rPr>
                <w:rFonts w:ascii="Century Gothic" w:hAnsi="Century Gothic"/>
                <w:szCs w:val="22"/>
              </w:rPr>
              <w:t xml:space="preserve"> carpetas para cada </w:t>
            </w:r>
            <w:r w:rsidR="00247A62">
              <w:rPr>
                <w:rFonts w:ascii="Century Gothic" w:hAnsi="Century Gothic"/>
                <w:szCs w:val="22"/>
              </w:rPr>
              <w:t>Practicante</w:t>
            </w:r>
            <w:r w:rsidR="00F223C3" w:rsidRPr="00A61DFE">
              <w:rPr>
                <w:rFonts w:ascii="Century Gothic" w:hAnsi="Century Gothic"/>
                <w:szCs w:val="22"/>
              </w:rPr>
              <w:t>, al igual que los archivos físicos en el expediente del estudiante.</w:t>
            </w:r>
          </w:p>
          <w:p w:rsidR="00BC7C9E" w:rsidRPr="00A61DFE" w:rsidRDefault="00BC7C9E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C7C9E" w:rsidRPr="00A61DFE" w:rsidRDefault="00F223C3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 xml:space="preserve">Tutor de práctica </w:t>
            </w:r>
            <w:r w:rsidR="00BC7C9E" w:rsidRPr="00A61DFE">
              <w:rPr>
                <w:rFonts w:ascii="Century Gothic" w:hAnsi="Century Gothic"/>
                <w:szCs w:val="22"/>
              </w:rPr>
              <w:t xml:space="preserve"> secretaria de programa</w:t>
            </w:r>
          </w:p>
        </w:tc>
        <w:tc>
          <w:tcPr>
            <w:tcW w:w="2476" w:type="dxa"/>
            <w:vAlign w:val="center"/>
          </w:tcPr>
          <w:p w:rsidR="00F223C3" w:rsidRPr="00A61DFE" w:rsidRDefault="00F223C3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Lista de Chequeo</w:t>
            </w:r>
          </w:p>
          <w:p w:rsidR="00BC7C9E" w:rsidRPr="00A61DFE" w:rsidRDefault="00BC7C9E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Archivos digitales Archivo físico</w:t>
            </w:r>
          </w:p>
        </w:tc>
      </w:tr>
      <w:tr w:rsidR="000F4A95" w:rsidRPr="00A61DFE" w:rsidTr="0032111A">
        <w:trPr>
          <w:trHeight w:val="680"/>
        </w:trPr>
        <w:tc>
          <w:tcPr>
            <w:tcW w:w="567" w:type="dxa"/>
            <w:vAlign w:val="center"/>
          </w:tcPr>
          <w:p w:rsidR="000F4A95" w:rsidRPr="00A61DFE" w:rsidRDefault="000F4A95" w:rsidP="00CE1A60">
            <w:pPr>
              <w:numPr>
                <w:ilvl w:val="0"/>
                <w:numId w:val="43"/>
              </w:num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F4A95" w:rsidRPr="00A61DFE" w:rsidRDefault="000F4A95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V/A</w:t>
            </w:r>
          </w:p>
        </w:tc>
        <w:tc>
          <w:tcPr>
            <w:tcW w:w="4537" w:type="dxa"/>
            <w:vAlign w:val="center"/>
          </w:tcPr>
          <w:p w:rsidR="000F4A95" w:rsidRPr="00A61DFE" w:rsidRDefault="000F4A95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0F4A95" w:rsidRPr="00A61DFE" w:rsidRDefault="000F4A95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 xml:space="preserve">Evaluación por parte del centro de práctica respecto al </w:t>
            </w:r>
            <w:r w:rsidR="007B0539" w:rsidRPr="00A61DFE">
              <w:rPr>
                <w:rFonts w:ascii="Century Gothic" w:hAnsi="Century Gothic"/>
                <w:szCs w:val="22"/>
              </w:rPr>
              <w:t>proceso</w:t>
            </w:r>
            <w:r w:rsidR="006D3C6E" w:rsidRPr="00A61DFE">
              <w:rPr>
                <w:rFonts w:ascii="Century Gothic" w:hAnsi="Century Gothic"/>
                <w:szCs w:val="22"/>
              </w:rPr>
              <w:t xml:space="preserve"> desarrollado por el estudiante y del Impacto de la práctica </w:t>
            </w:r>
          </w:p>
          <w:p w:rsidR="000F4A95" w:rsidRPr="00A61DFE" w:rsidRDefault="000F4A95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F4A95" w:rsidRPr="00A61DFE" w:rsidRDefault="000F4A95" w:rsidP="00CE1A6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A61DFE">
              <w:rPr>
                <w:rFonts w:ascii="Century Gothic" w:hAnsi="Century Gothic"/>
                <w:sz w:val="20"/>
                <w:szCs w:val="22"/>
              </w:rPr>
              <w:t>Centro de Práctica</w:t>
            </w:r>
          </w:p>
        </w:tc>
        <w:tc>
          <w:tcPr>
            <w:tcW w:w="2476" w:type="dxa"/>
            <w:vAlign w:val="center"/>
          </w:tcPr>
          <w:p w:rsidR="0059055D" w:rsidRPr="00A61DFE" w:rsidRDefault="0059055D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0F4A95" w:rsidRPr="00A61DFE" w:rsidRDefault="000F4A95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Evaluación del Centro de Práctica al Estudiante</w:t>
            </w:r>
          </w:p>
          <w:p w:rsidR="006D3C6E" w:rsidRPr="00A61DFE" w:rsidRDefault="006D3C6E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6D3C6E" w:rsidRPr="00A61DFE" w:rsidRDefault="006D3C6E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 xml:space="preserve">Evaluación de Impacto de la Práctica </w:t>
            </w:r>
          </w:p>
          <w:p w:rsidR="0059055D" w:rsidRPr="00A61DFE" w:rsidRDefault="0059055D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0F4A95" w:rsidRPr="00A61DFE" w:rsidTr="0032111A">
        <w:trPr>
          <w:trHeight w:val="892"/>
        </w:trPr>
        <w:tc>
          <w:tcPr>
            <w:tcW w:w="567" w:type="dxa"/>
            <w:vAlign w:val="center"/>
          </w:tcPr>
          <w:p w:rsidR="000F4A95" w:rsidRPr="00A61DFE" w:rsidRDefault="000F4A95" w:rsidP="00CE1A60">
            <w:pPr>
              <w:numPr>
                <w:ilvl w:val="0"/>
                <w:numId w:val="43"/>
              </w:num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F4A95" w:rsidRPr="00A61DFE" w:rsidRDefault="000F4A95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537" w:type="dxa"/>
            <w:vAlign w:val="center"/>
          </w:tcPr>
          <w:p w:rsidR="000F4A95" w:rsidRPr="00A61DFE" w:rsidRDefault="000F4A95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Autoevaluación por parte del estudiante.</w:t>
            </w:r>
          </w:p>
        </w:tc>
        <w:tc>
          <w:tcPr>
            <w:tcW w:w="2268" w:type="dxa"/>
            <w:vAlign w:val="center"/>
          </w:tcPr>
          <w:p w:rsidR="000F4A95" w:rsidRPr="00A61DFE" w:rsidRDefault="000F4A95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Estudiante</w:t>
            </w:r>
          </w:p>
        </w:tc>
        <w:tc>
          <w:tcPr>
            <w:tcW w:w="2476" w:type="dxa"/>
            <w:vAlign w:val="center"/>
          </w:tcPr>
          <w:p w:rsidR="000F4A95" w:rsidRPr="00A61DFE" w:rsidRDefault="000F4A95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Auto - Evaluación y Heteroevaluación</w:t>
            </w:r>
          </w:p>
        </w:tc>
      </w:tr>
      <w:tr w:rsidR="000F4A95" w:rsidRPr="00A61DFE" w:rsidTr="00B9498F">
        <w:trPr>
          <w:trHeight w:val="3093"/>
        </w:trPr>
        <w:tc>
          <w:tcPr>
            <w:tcW w:w="567" w:type="dxa"/>
            <w:vAlign w:val="center"/>
          </w:tcPr>
          <w:p w:rsidR="000F4A95" w:rsidRPr="00A61DFE" w:rsidRDefault="000F4A95" w:rsidP="00CE1A60">
            <w:pPr>
              <w:numPr>
                <w:ilvl w:val="0"/>
                <w:numId w:val="43"/>
              </w:num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F4A95" w:rsidRPr="00A61DFE" w:rsidRDefault="000F4A95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537" w:type="dxa"/>
            <w:vAlign w:val="center"/>
          </w:tcPr>
          <w:p w:rsidR="000F4A95" w:rsidRPr="00A61DFE" w:rsidRDefault="000F4A95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0F4A95" w:rsidRPr="00A61DFE" w:rsidRDefault="000F4A95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Socialización de la práctica ante el coordinador y/o tutor y el colectivo docente del programa.</w:t>
            </w:r>
          </w:p>
          <w:p w:rsidR="000F4A95" w:rsidRPr="00A61DFE" w:rsidRDefault="006D3C6E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Mediante la modalidad de Seminario de Práctica, s</w:t>
            </w:r>
            <w:r w:rsidR="000F4A95" w:rsidRPr="00A61DFE">
              <w:rPr>
                <w:rFonts w:ascii="Century Gothic" w:hAnsi="Century Gothic"/>
                <w:szCs w:val="22"/>
              </w:rPr>
              <w:t xml:space="preserve">e </w:t>
            </w:r>
            <w:r w:rsidRPr="00A61DFE">
              <w:rPr>
                <w:rFonts w:ascii="Century Gothic" w:hAnsi="Century Gothic"/>
                <w:szCs w:val="22"/>
              </w:rPr>
              <w:t xml:space="preserve">socializan los </w:t>
            </w:r>
            <w:r w:rsidR="00EB035B" w:rsidRPr="00A61DFE">
              <w:rPr>
                <w:rFonts w:ascii="Century Gothic" w:hAnsi="Century Gothic"/>
                <w:szCs w:val="22"/>
              </w:rPr>
              <w:t>proyectos investigativos y</w:t>
            </w:r>
            <w:r w:rsidR="000F4A95" w:rsidRPr="00A61DFE">
              <w:rPr>
                <w:rFonts w:ascii="Century Gothic" w:hAnsi="Century Gothic"/>
                <w:szCs w:val="22"/>
              </w:rPr>
              <w:t xml:space="preserve"> los principales avances de la práctica</w:t>
            </w:r>
            <w:r w:rsidRPr="00A61DFE">
              <w:rPr>
                <w:rFonts w:ascii="Century Gothic" w:hAnsi="Century Gothic"/>
                <w:szCs w:val="22"/>
              </w:rPr>
              <w:t xml:space="preserve"> educativa y pedagógica</w:t>
            </w:r>
            <w:r w:rsidR="000F4A95" w:rsidRPr="00A61DFE">
              <w:rPr>
                <w:rFonts w:ascii="Century Gothic" w:hAnsi="Century Gothic"/>
                <w:szCs w:val="22"/>
              </w:rPr>
              <w:t>.</w:t>
            </w:r>
          </w:p>
          <w:p w:rsidR="000F4A95" w:rsidRPr="00A61DFE" w:rsidRDefault="000F4A95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 xml:space="preserve">En la jornada se cuenta con pares académicos para </w:t>
            </w:r>
            <w:r w:rsidR="00EB035B" w:rsidRPr="00A61DFE">
              <w:rPr>
                <w:rFonts w:ascii="Century Gothic" w:hAnsi="Century Gothic"/>
                <w:szCs w:val="22"/>
              </w:rPr>
              <w:t>la respectiva</w:t>
            </w:r>
            <w:r w:rsidR="006D3C6E" w:rsidRPr="00A61DFE">
              <w:rPr>
                <w:rFonts w:ascii="Century Gothic" w:hAnsi="Century Gothic"/>
                <w:szCs w:val="22"/>
              </w:rPr>
              <w:t xml:space="preserve"> </w:t>
            </w:r>
            <w:r w:rsidRPr="00A61DFE">
              <w:rPr>
                <w:rFonts w:ascii="Century Gothic" w:hAnsi="Century Gothic"/>
                <w:szCs w:val="22"/>
              </w:rPr>
              <w:t>evaluación y retroalimentación.</w:t>
            </w:r>
          </w:p>
          <w:p w:rsidR="000F4A95" w:rsidRPr="00A61DFE" w:rsidRDefault="000F4A95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F4A95" w:rsidRPr="00A61DFE" w:rsidRDefault="000F4A95" w:rsidP="00CE1A6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A61DFE">
              <w:rPr>
                <w:rFonts w:ascii="Century Gothic" w:hAnsi="Century Gothic"/>
                <w:sz w:val="20"/>
                <w:szCs w:val="22"/>
              </w:rPr>
              <w:t>Director del Programa</w:t>
            </w:r>
          </w:p>
          <w:p w:rsidR="000F4A95" w:rsidRPr="00A61DFE" w:rsidRDefault="000F4A95" w:rsidP="00CE1A6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  <w:p w:rsidR="000F4A95" w:rsidRPr="00A61DFE" w:rsidRDefault="000F4A95" w:rsidP="00CE1A6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A61DFE">
              <w:rPr>
                <w:rFonts w:ascii="Century Gothic" w:hAnsi="Century Gothic"/>
                <w:sz w:val="20"/>
                <w:szCs w:val="22"/>
              </w:rPr>
              <w:t>Coordinador de Práctica</w:t>
            </w:r>
          </w:p>
          <w:p w:rsidR="000F4A95" w:rsidRPr="00A61DFE" w:rsidRDefault="000F4A95" w:rsidP="00CE1A6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  <w:p w:rsidR="000F4A95" w:rsidRPr="00A61DFE" w:rsidRDefault="000F4A95" w:rsidP="00CE1A6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A61DFE">
              <w:rPr>
                <w:rFonts w:ascii="Century Gothic" w:hAnsi="Century Gothic"/>
                <w:sz w:val="20"/>
                <w:szCs w:val="22"/>
              </w:rPr>
              <w:t>Tutores de Práctica</w:t>
            </w:r>
          </w:p>
          <w:p w:rsidR="000F4A95" w:rsidRPr="00A61DFE" w:rsidRDefault="000F4A95" w:rsidP="00CE1A6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</w:p>
          <w:p w:rsidR="000F4A95" w:rsidRPr="00A61DFE" w:rsidRDefault="000F4A95" w:rsidP="00CE1A60">
            <w:pPr>
              <w:jc w:val="center"/>
              <w:rPr>
                <w:rFonts w:ascii="Century Gothic" w:hAnsi="Century Gothic"/>
                <w:sz w:val="20"/>
                <w:szCs w:val="22"/>
              </w:rPr>
            </w:pPr>
            <w:r w:rsidRPr="00A61DFE">
              <w:rPr>
                <w:rFonts w:ascii="Century Gothic" w:hAnsi="Century Gothic"/>
                <w:sz w:val="20"/>
                <w:szCs w:val="22"/>
              </w:rPr>
              <w:t>Docentes del Programa y/o Pares Evaluadores</w:t>
            </w:r>
          </w:p>
        </w:tc>
        <w:tc>
          <w:tcPr>
            <w:tcW w:w="2476" w:type="dxa"/>
            <w:vAlign w:val="center"/>
          </w:tcPr>
          <w:p w:rsidR="000F4A95" w:rsidRPr="00A61DFE" w:rsidRDefault="000F4A95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 xml:space="preserve">Ficha de Valoración de Socialización de </w:t>
            </w:r>
            <w:r w:rsidR="00247A62">
              <w:rPr>
                <w:rFonts w:ascii="Century Gothic" w:hAnsi="Century Gothic"/>
                <w:szCs w:val="22"/>
              </w:rPr>
              <w:t>Práctica</w:t>
            </w:r>
          </w:p>
        </w:tc>
      </w:tr>
      <w:tr w:rsidR="000F4A95" w:rsidRPr="00A61DFE" w:rsidTr="00B9498F">
        <w:trPr>
          <w:trHeight w:val="998"/>
        </w:trPr>
        <w:tc>
          <w:tcPr>
            <w:tcW w:w="567" w:type="dxa"/>
            <w:vAlign w:val="center"/>
          </w:tcPr>
          <w:p w:rsidR="000F4A95" w:rsidRPr="00A61DFE" w:rsidRDefault="000F4A95" w:rsidP="00CE1A60">
            <w:pPr>
              <w:numPr>
                <w:ilvl w:val="0"/>
                <w:numId w:val="43"/>
              </w:num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F4A95" w:rsidRPr="00A61DFE" w:rsidRDefault="000F4A95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V</w:t>
            </w:r>
          </w:p>
        </w:tc>
        <w:tc>
          <w:tcPr>
            <w:tcW w:w="4537" w:type="dxa"/>
            <w:vAlign w:val="center"/>
          </w:tcPr>
          <w:p w:rsidR="000F4A95" w:rsidRPr="00A61DFE" w:rsidRDefault="000F4A95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0F4A95" w:rsidRPr="00A61DFE" w:rsidRDefault="000F4A95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Elaboración de informe final del Estudiante mediante la ficha de Valoración</w:t>
            </w:r>
          </w:p>
          <w:p w:rsidR="000F4A95" w:rsidRPr="00A61DFE" w:rsidRDefault="000F4A95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F4A95" w:rsidRPr="00A61DFE" w:rsidRDefault="000F4A95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Tutores de Práctica</w:t>
            </w:r>
          </w:p>
        </w:tc>
        <w:tc>
          <w:tcPr>
            <w:tcW w:w="2476" w:type="dxa"/>
            <w:vAlign w:val="center"/>
          </w:tcPr>
          <w:p w:rsidR="000F4A95" w:rsidRPr="00A61DFE" w:rsidRDefault="000F4A95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Ficha de Valoración</w:t>
            </w:r>
            <w:r w:rsidR="008633C1" w:rsidRPr="00A61DFE">
              <w:rPr>
                <w:rFonts w:ascii="Century Gothic" w:hAnsi="Century Gothic"/>
                <w:szCs w:val="22"/>
              </w:rPr>
              <w:t xml:space="preserve"> de Práctica </w:t>
            </w:r>
          </w:p>
          <w:p w:rsidR="000F4A95" w:rsidRPr="00A61DFE" w:rsidRDefault="000F4A95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0F4A95" w:rsidRPr="00A61DFE" w:rsidTr="00B9498F">
        <w:trPr>
          <w:trHeight w:val="1330"/>
        </w:trPr>
        <w:tc>
          <w:tcPr>
            <w:tcW w:w="567" w:type="dxa"/>
            <w:vAlign w:val="center"/>
          </w:tcPr>
          <w:p w:rsidR="000F4A95" w:rsidRPr="00A61DFE" w:rsidRDefault="000F4A95" w:rsidP="00CE1A60">
            <w:pPr>
              <w:numPr>
                <w:ilvl w:val="0"/>
                <w:numId w:val="43"/>
              </w:num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F4A95" w:rsidRPr="00A61DFE" w:rsidRDefault="000F4A95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537" w:type="dxa"/>
            <w:vAlign w:val="center"/>
          </w:tcPr>
          <w:p w:rsidR="000F4A95" w:rsidRPr="00A61DFE" w:rsidRDefault="00EB035B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Entregar la</w:t>
            </w:r>
            <w:r w:rsidR="000F4A95" w:rsidRPr="00A61DFE">
              <w:rPr>
                <w:rFonts w:ascii="Century Gothic" w:hAnsi="Century Gothic"/>
                <w:szCs w:val="22"/>
              </w:rPr>
              <w:t xml:space="preserve"> documentación tanto física como digital en carpetas para cada </w:t>
            </w:r>
            <w:r w:rsidR="00247A62">
              <w:rPr>
                <w:rFonts w:ascii="Century Gothic" w:hAnsi="Century Gothic"/>
                <w:szCs w:val="22"/>
              </w:rPr>
              <w:t>Practicante</w:t>
            </w:r>
          </w:p>
          <w:p w:rsidR="000F4A95" w:rsidRPr="00A61DFE" w:rsidRDefault="000F4A95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0F4A95" w:rsidRPr="00A61DFE" w:rsidRDefault="000F4A95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Tutor de práctica, Coordinador de pr</w:t>
            </w:r>
            <w:r w:rsidR="000E59BD" w:rsidRPr="00A61DFE">
              <w:rPr>
                <w:rFonts w:ascii="Century Gothic" w:hAnsi="Century Gothic"/>
                <w:szCs w:val="22"/>
              </w:rPr>
              <w:t xml:space="preserve">áctica y </w:t>
            </w:r>
            <w:r w:rsidRPr="00A61DFE">
              <w:rPr>
                <w:rFonts w:ascii="Century Gothic" w:hAnsi="Century Gothic"/>
                <w:szCs w:val="22"/>
              </w:rPr>
              <w:t xml:space="preserve"> secretaria de programa</w:t>
            </w:r>
          </w:p>
        </w:tc>
        <w:tc>
          <w:tcPr>
            <w:tcW w:w="2476" w:type="dxa"/>
            <w:vAlign w:val="center"/>
          </w:tcPr>
          <w:p w:rsidR="000F4A95" w:rsidRPr="00A61DFE" w:rsidRDefault="000F4A95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Archivos digitales Archivo físico</w:t>
            </w:r>
          </w:p>
        </w:tc>
      </w:tr>
      <w:tr w:rsidR="000E59BD" w:rsidRPr="00A61DFE" w:rsidTr="00B9498F">
        <w:trPr>
          <w:trHeight w:val="1105"/>
        </w:trPr>
        <w:tc>
          <w:tcPr>
            <w:tcW w:w="567" w:type="dxa"/>
            <w:vAlign w:val="center"/>
          </w:tcPr>
          <w:p w:rsidR="000E59BD" w:rsidRPr="00A61DFE" w:rsidRDefault="000E59BD" w:rsidP="00CE1A60">
            <w:pPr>
              <w:numPr>
                <w:ilvl w:val="0"/>
                <w:numId w:val="43"/>
              </w:num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E59BD" w:rsidRPr="00A61DFE" w:rsidRDefault="000E59BD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537" w:type="dxa"/>
            <w:vAlign w:val="center"/>
          </w:tcPr>
          <w:p w:rsidR="000E59BD" w:rsidRPr="00A61DFE" w:rsidRDefault="000E59BD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Socializar las notas a los estudiantes y subir la información al SIGA</w:t>
            </w:r>
          </w:p>
        </w:tc>
        <w:tc>
          <w:tcPr>
            <w:tcW w:w="2268" w:type="dxa"/>
            <w:vAlign w:val="center"/>
          </w:tcPr>
          <w:p w:rsidR="000E59BD" w:rsidRPr="00A61DFE" w:rsidRDefault="000E59BD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Tutor de práctica</w:t>
            </w:r>
          </w:p>
        </w:tc>
        <w:tc>
          <w:tcPr>
            <w:tcW w:w="2476" w:type="dxa"/>
            <w:vAlign w:val="center"/>
          </w:tcPr>
          <w:p w:rsidR="000E59BD" w:rsidRPr="00A61DFE" w:rsidRDefault="000E59BD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Plataforma Moodle</w:t>
            </w:r>
          </w:p>
          <w:p w:rsidR="000E59BD" w:rsidRPr="00A61DFE" w:rsidRDefault="000E59BD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SIGA</w:t>
            </w:r>
          </w:p>
        </w:tc>
      </w:tr>
      <w:tr w:rsidR="000E59BD" w:rsidRPr="00A61DFE" w:rsidTr="0032111A">
        <w:trPr>
          <w:trHeight w:val="1955"/>
        </w:trPr>
        <w:tc>
          <w:tcPr>
            <w:tcW w:w="567" w:type="dxa"/>
            <w:vAlign w:val="center"/>
          </w:tcPr>
          <w:p w:rsidR="000E59BD" w:rsidRPr="00A61DFE" w:rsidRDefault="000E59BD" w:rsidP="00CE1A60">
            <w:pPr>
              <w:numPr>
                <w:ilvl w:val="0"/>
                <w:numId w:val="43"/>
              </w:num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0E59BD" w:rsidRPr="00A61DFE" w:rsidRDefault="000E59BD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537" w:type="dxa"/>
            <w:vAlign w:val="center"/>
          </w:tcPr>
          <w:p w:rsidR="000E59BD" w:rsidRPr="00A61DFE" w:rsidRDefault="000E59BD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Elaboración de informe consolidado de evaluación de prácticas por programa y envío al director de programa para la toma de decisiones.</w:t>
            </w:r>
          </w:p>
        </w:tc>
        <w:tc>
          <w:tcPr>
            <w:tcW w:w="2268" w:type="dxa"/>
            <w:vAlign w:val="center"/>
          </w:tcPr>
          <w:p w:rsidR="000E59BD" w:rsidRPr="00A61DFE" w:rsidRDefault="000E59BD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Coordinador de práctica</w:t>
            </w:r>
          </w:p>
        </w:tc>
        <w:tc>
          <w:tcPr>
            <w:tcW w:w="2476" w:type="dxa"/>
            <w:vAlign w:val="center"/>
          </w:tcPr>
          <w:p w:rsidR="000E59BD" w:rsidRPr="00A61DFE" w:rsidRDefault="000E59BD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Informe consolidado de evaluación de prácticas</w:t>
            </w:r>
          </w:p>
          <w:p w:rsidR="000E59BD" w:rsidRPr="00A61DFE" w:rsidRDefault="000E59BD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Email</w:t>
            </w:r>
          </w:p>
          <w:p w:rsidR="000E59BD" w:rsidRPr="00A61DFE" w:rsidRDefault="000E59BD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6D3C6E" w:rsidRPr="00A61DFE" w:rsidTr="0032111A">
        <w:trPr>
          <w:trHeight w:val="1955"/>
        </w:trPr>
        <w:tc>
          <w:tcPr>
            <w:tcW w:w="567" w:type="dxa"/>
            <w:vAlign w:val="center"/>
          </w:tcPr>
          <w:p w:rsidR="006D3C6E" w:rsidRPr="00A61DFE" w:rsidRDefault="006D3C6E" w:rsidP="00CE1A60">
            <w:pPr>
              <w:numPr>
                <w:ilvl w:val="0"/>
                <w:numId w:val="43"/>
              </w:num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6D3C6E" w:rsidRPr="00A61DFE" w:rsidRDefault="006D3C6E" w:rsidP="00CE1A60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H</w:t>
            </w:r>
          </w:p>
        </w:tc>
        <w:tc>
          <w:tcPr>
            <w:tcW w:w="4537" w:type="dxa"/>
            <w:vAlign w:val="center"/>
          </w:tcPr>
          <w:p w:rsidR="006D3C6E" w:rsidRPr="00A61DFE" w:rsidRDefault="006D3C6E" w:rsidP="006D3C6E">
            <w:pPr>
              <w:rPr>
                <w:rFonts w:ascii="Century Gothic" w:hAnsi="Century Gothic"/>
                <w:szCs w:val="22"/>
              </w:rPr>
            </w:pPr>
          </w:p>
          <w:p w:rsidR="00F146C2" w:rsidRPr="00A61DFE" w:rsidRDefault="006D3C6E" w:rsidP="006D3C6E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 xml:space="preserve">Elaboración de informe respecto al impacto de la práctica, según lineamientos de la </w:t>
            </w:r>
            <w:r w:rsidR="00B843E0">
              <w:rPr>
                <w:rFonts w:ascii="Century Gothic" w:hAnsi="Century Gothic"/>
                <w:szCs w:val="22"/>
              </w:rPr>
              <w:t>Dirección</w:t>
            </w:r>
            <w:r w:rsidRPr="00A61DFE">
              <w:rPr>
                <w:rFonts w:ascii="Century Gothic" w:hAnsi="Century Gothic"/>
                <w:szCs w:val="22"/>
              </w:rPr>
              <w:t xml:space="preserve"> de Extensión y </w:t>
            </w:r>
          </w:p>
          <w:p w:rsidR="006D3C6E" w:rsidRPr="00A61DFE" w:rsidRDefault="006D3C6E" w:rsidP="006D3C6E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proyección social.</w:t>
            </w:r>
          </w:p>
        </w:tc>
        <w:tc>
          <w:tcPr>
            <w:tcW w:w="2268" w:type="dxa"/>
            <w:vAlign w:val="center"/>
          </w:tcPr>
          <w:p w:rsidR="006D3C6E" w:rsidRPr="00A61DFE" w:rsidRDefault="006D3C6E" w:rsidP="006D3C6E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6D3C6E" w:rsidRPr="00A61DFE" w:rsidRDefault="00B843E0" w:rsidP="006D3C6E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Dirección</w:t>
            </w:r>
            <w:r w:rsidR="006D3C6E" w:rsidRPr="00A61DFE">
              <w:rPr>
                <w:rFonts w:ascii="Century Gothic" w:hAnsi="Century Gothic"/>
                <w:szCs w:val="22"/>
              </w:rPr>
              <w:t xml:space="preserve"> de Extensión y Proyección Social</w:t>
            </w:r>
          </w:p>
          <w:p w:rsidR="006D3C6E" w:rsidRPr="00A61DFE" w:rsidRDefault="006D3C6E" w:rsidP="006D3C6E">
            <w:pPr>
              <w:jc w:val="center"/>
              <w:rPr>
                <w:rFonts w:ascii="Century Gothic" w:hAnsi="Century Gothic"/>
                <w:szCs w:val="22"/>
              </w:rPr>
            </w:pPr>
          </w:p>
          <w:p w:rsidR="006D3C6E" w:rsidRPr="00A61DFE" w:rsidRDefault="006D3C6E" w:rsidP="006D3C6E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Coordinador de práctica</w:t>
            </w:r>
          </w:p>
          <w:p w:rsidR="006D3C6E" w:rsidRPr="00A61DFE" w:rsidRDefault="006D3C6E" w:rsidP="006D3C6E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476" w:type="dxa"/>
            <w:vAlign w:val="center"/>
          </w:tcPr>
          <w:p w:rsidR="006D3C6E" w:rsidRPr="00A61DFE" w:rsidRDefault="006D3C6E" w:rsidP="006D3C6E">
            <w:pPr>
              <w:jc w:val="center"/>
              <w:rPr>
                <w:rFonts w:ascii="Century Gothic" w:hAnsi="Century Gothic"/>
                <w:szCs w:val="22"/>
              </w:rPr>
            </w:pPr>
            <w:r w:rsidRPr="00A61DFE">
              <w:rPr>
                <w:rFonts w:ascii="Century Gothic" w:hAnsi="Century Gothic"/>
                <w:szCs w:val="22"/>
              </w:rPr>
              <w:t>Informe de</w:t>
            </w:r>
            <w:r w:rsidR="006F5801">
              <w:rPr>
                <w:rFonts w:ascii="Century Gothic" w:hAnsi="Century Gothic"/>
                <w:szCs w:val="22"/>
              </w:rPr>
              <w:t xml:space="preserve"> percepción </w:t>
            </w:r>
            <w:r w:rsidR="00DC3895">
              <w:rPr>
                <w:rFonts w:ascii="Century Gothic" w:hAnsi="Century Gothic"/>
                <w:szCs w:val="22"/>
              </w:rPr>
              <w:t xml:space="preserve">de </w:t>
            </w:r>
            <w:r w:rsidR="00DC3895" w:rsidRPr="00A61DFE">
              <w:rPr>
                <w:rFonts w:ascii="Century Gothic" w:hAnsi="Century Gothic"/>
                <w:szCs w:val="22"/>
              </w:rPr>
              <w:t>Impacto</w:t>
            </w:r>
            <w:r w:rsidRPr="00A61DFE">
              <w:rPr>
                <w:rFonts w:ascii="Century Gothic" w:hAnsi="Century Gothic"/>
                <w:szCs w:val="22"/>
              </w:rPr>
              <w:t xml:space="preserve"> de la Práctica </w:t>
            </w:r>
            <w:r w:rsidR="006F5801">
              <w:rPr>
                <w:rFonts w:ascii="Century Gothic" w:hAnsi="Century Gothic"/>
                <w:szCs w:val="22"/>
              </w:rPr>
              <w:t>en los centros de práctica</w:t>
            </w:r>
          </w:p>
          <w:p w:rsidR="006D3C6E" w:rsidRPr="00A61DFE" w:rsidRDefault="006D3C6E" w:rsidP="00CE1A60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</w:tbl>
    <w:p w:rsidR="00E62781" w:rsidRDefault="00E62781" w:rsidP="00BD4863">
      <w:pPr>
        <w:jc w:val="both"/>
        <w:rPr>
          <w:rFonts w:ascii="Century Gothic" w:hAnsi="Century Gothic"/>
          <w:szCs w:val="22"/>
        </w:rPr>
      </w:pPr>
    </w:p>
    <w:p w:rsidR="00DC3895" w:rsidRDefault="00DC3895" w:rsidP="00BD4863">
      <w:pPr>
        <w:jc w:val="both"/>
        <w:rPr>
          <w:rFonts w:ascii="Century Gothic" w:hAnsi="Century Gothic"/>
          <w:szCs w:val="22"/>
        </w:rPr>
      </w:pPr>
    </w:p>
    <w:p w:rsidR="00DC3895" w:rsidRDefault="00DC3895" w:rsidP="00BD4863">
      <w:pPr>
        <w:jc w:val="both"/>
        <w:rPr>
          <w:rFonts w:ascii="Century Gothic" w:hAnsi="Century Gothic"/>
          <w:szCs w:val="22"/>
        </w:rPr>
      </w:pPr>
    </w:p>
    <w:p w:rsidR="00DC3895" w:rsidRDefault="00DC3895" w:rsidP="00BD4863">
      <w:pPr>
        <w:jc w:val="both"/>
        <w:rPr>
          <w:rFonts w:ascii="Century Gothic" w:hAnsi="Century Gothic"/>
          <w:szCs w:val="22"/>
        </w:rPr>
      </w:pPr>
    </w:p>
    <w:p w:rsidR="00DC3895" w:rsidRDefault="00DC3895" w:rsidP="00BD4863">
      <w:pPr>
        <w:jc w:val="both"/>
        <w:rPr>
          <w:rFonts w:ascii="Century Gothic" w:hAnsi="Century Gothic"/>
          <w:szCs w:val="22"/>
        </w:rPr>
      </w:pPr>
    </w:p>
    <w:p w:rsidR="00DC3895" w:rsidRDefault="00DC3895" w:rsidP="00BD4863">
      <w:pPr>
        <w:jc w:val="both"/>
        <w:rPr>
          <w:rFonts w:ascii="Century Gothic" w:hAnsi="Century Gothic"/>
          <w:szCs w:val="22"/>
        </w:rPr>
      </w:pPr>
    </w:p>
    <w:p w:rsidR="00DC3895" w:rsidRDefault="00DC3895" w:rsidP="00BD4863">
      <w:pPr>
        <w:jc w:val="both"/>
        <w:rPr>
          <w:rFonts w:ascii="Century Gothic" w:hAnsi="Century Gothic"/>
          <w:szCs w:val="22"/>
        </w:rPr>
      </w:pPr>
    </w:p>
    <w:p w:rsidR="00DC3895" w:rsidRDefault="00DC3895" w:rsidP="00BD4863">
      <w:pPr>
        <w:jc w:val="both"/>
        <w:rPr>
          <w:rFonts w:ascii="Century Gothic" w:hAnsi="Century Gothic"/>
          <w:szCs w:val="22"/>
        </w:rPr>
      </w:pPr>
    </w:p>
    <w:p w:rsidR="00DC3895" w:rsidRDefault="00DC3895" w:rsidP="00BD4863">
      <w:pPr>
        <w:jc w:val="both"/>
        <w:rPr>
          <w:rFonts w:ascii="Century Gothic" w:hAnsi="Century Gothic"/>
          <w:szCs w:val="22"/>
        </w:rPr>
      </w:pPr>
    </w:p>
    <w:p w:rsidR="00DC3895" w:rsidRDefault="00DC3895" w:rsidP="00BD4863">
      <w:pPr>
        <w:jc w:val="both"/>
        <w:rPr>
          <w:rFonts w:ascii="Century Gothic" w:hAnsi="Century Gothic"/>
          <w:szCs w:val="22"/>
        </w:rPr>
      </w:pPr>
    </w:p>
    <w:p w:rsidR="00DC3895" w:rsidRDefault="00DC3895" w:rsidP="00BD4863">
      <w:pPr>
        <w:jc w:val="both"/>
        <w:rPr>
          <w:rFonts w:ascii="Century Gothic" w:hAnsi="Century Gothic"/>
          <w:szCs w:val="22"/>
        </w:rPr>
      </w:pPr>
    </w:p>
    <w:p w:rsidR="00DC3895" w:rsidRDefault="00DC3895" w:rsidP="00BD4863">
      <w:pPr>
        <w:jc w:val="both"/>
        <w:rPr>
          <w:rFonts w:ascii="Century Gothic" w:hAnsi="Century Gothic"/>
          <w:szCs w:val="22"/>
        </w:rPr>
      </w:pPr>
    </w:p>
    <w:p w:rsidR="00DC3895" w:rsidRDefault="00DC3895" w:rsidP="00BD4863">
      <w:pPr>
        <w:jc w:val="both"/>
        <w:rPr>
          <w:rFonts w:ascii="Century Gothic" w:hAnsi="Century Gothic"/>
          <w:szCs w:val="22"/>
        </w:rPr>
      </w:pPr>
    </w:p>
    <w:p w:rsidR="00DC3895" w:rsidRDefault="00DC3895" w:rsidP="00BD4863">
      <w:pPr>
        <w:jc w:val="both"/>
        <w:rPr>
          <w:rFonts w:ascii="Century Gothic" w:hAnsi="Century Gothic"/>
          <w:szCs w:val="22"/>
        </w:rPr>
      </w:pPr>
    </w:p>
    <w:p w:rsidR="00DC3895" w:rsidRDefault="00DC3895" w:rsidP="00BD4863">
      <w:pPr>
        <w:jc w:val="both"/>
        <w:rPr>
          <w:rFonts w:ascii="Century Gothic" w:hAnsi="Century Gothic"/>
          <w:szCs w:val="22"/>
        </w:rPr>
      </w:pPr>
    </w:p>
    <w:p w:rsidR="00DC3895" w:rsidRDefault="00DC3895" w:rsidP="00BD4863">
      <w:pPr>
        <w:jc w:val="both"/>
        <w:rPr>
          <w:rFonts w:ascii="Century Gothic" w:hAnsi="Century Gothic"/>
          <w:szCs w:val="22"/>
        </w:rPr>
      </w:pPr>
    </w:p>
    <w:p w:rsidR="00DC3895" w:rsidRDefault="00DC3895" w:rsidP="00BD4863">
      <w:pPr>
        <w:jc w:val="both"/>
        <w:rPr>
          <w:rFonts w:ascii="Century Gothic" w:hAnsi="Century Gothic"/>
          <w:szCs w:val="22"/>
        </w:rPr>
      </w:pPr>
    </w:p>
    <w:p w:rsidR="00DC3895" w:rsidRDefault="00DC3895" w:rsidP="00BD4863">
      <w:pPr>
        <w:jc w:val="both"/>
        <w:rPr>
          <w:rFonts w:ascii="Century Gothic" w:hAnsi="Century Gothic"/>
          <w:szCs w:val="22"/>
        </w:rPr>
      </w:pPr>
    </w:p>
    <w:p w:rsidR="00DC3895" w:rsidRDefault="00DC3895" w:rsidP="00BD4863">
      <w:pPr>
        <w:jc w:val="both"/>
        <w:rPr>
          <w:rFonts w:ascii="Century Gothic" w:hAnsi="Century Gothic"/>
          <w:szCs w:val="22"/>
        </w:rPr>
      </w:pPr>
    </w:p>
    <w:p w:rsidR="00DC3895" w:rsidRDefault="00DC3895" w:rsidP="00BD4863">
      <w:pPr>
        <w:jc w:val="both"/>
        <w:rPr>
          <w:rFonts w:ascii="Century Gothic" w:hAnsi="Century Gothic"/>
          <w:szCs w:val="22"/>
        </w:rPr>
      </w:pPr>
    </w:p>
    <w:p w:rsidR="00DC3895" w:rsidRDefault="00DC3895" w:rsidP="00BD4863">
      <w:pPr>
        <w:jc w:val="both"/>
        <w:rPr>
          <w:rFonts w:ascii="Century Gothic" w:hAnsi="Century Gothic"/>
          <w:szCs w:val="22"/>
        </w:rPr>
      </w:pPr>
    </w:p>
    <w:p w:rsidR="00DC3895" w:rsidRDefault="00DC3895" w:rsidP="00BD4863">
      <w:pPr>
        <w:jc w:val="both"/>
        <w:rPr>
          <w:rFonts w:ascii="Century Gothic" w:hAnsi="Century Gothic"/>
          <w:szCs w:val="22"/>
        </w:rPr>
      </w:pPr>
    </w:p>
    <w:p w:rsidR="00DC3895" w:rsidRDefault="00DC3895" w:rsidP="00BD4863">
      <w:pPr>
        <w:jc w:val="both"/>
        <w:rPr>
          <w:rFonts w:ascii="Century Gothic" w:hAnsi="Century Gothic"/>
          <w:szCs w:val="22"/>
        </w:rPr>
      </w:pPr>
    </w:p>
    <w:p w:rsidR="00DC3895" w:rsidRDefault="00DC3895" w:rsidP="00BD4863">
      <w:pPr>
        <w:jc w:val="both"/>
        <w:rPr>
          <w:rFonts w:ascii="Century Gothic" w:hAnsi="Century Gothic"/>
          <w:szCs w:val="22"/>
        </w:rPr>
      </w:pPr>
    </w:p>
    <w:p w:rsidR="00DC3895" w:rsidRDefault="00DC3895" w:rsidP="00BD4863">
      <w:pPr>
        <w:jc w:val="both"/>
        <w:rPr>
          <w:rFonts w:ascii="Century Gothic" w:hAnsi="Century Gothic"/>
          <w:szCs w:val="22"/>
        </w:rPr>
      </w:pPr>
    </w:p>
    <w:p w:rsidR="00DC3895" w:rsidRDefault="00DC3895" w:rsidP="00BD4863">
      <w:pPr>
        <w:jc w:val="both"/>
        <w:rPr>
          <w:rFonts w:ascii="Century Gothic" w:hAnsi="Century Gothic"/>
          <w:szCs w:val="22"/>
        </w:rPr>
      </w:pPr>
    </w:p>
    <w:p w:rsidR="00DC3895" w:rsidRDefault="00DC3895" w:rsidP="00BD4863">
      <w:pPr>
        <w:jc w:val="both"/>
        <w:rPr>
          <w:rFonts w:ascii="Century Gothic" w:hAnsi="Century Gothic"/>
          <w:szCs w:val="22"/>
        </w:rPr>
      </w:pPr>
    </w:p>
    <w:p w:rsidR="00DC3895" w:rsidRDefault="00DC3895" w:rsidP="00BD4863">
      <w:pPr>
        <w:jc w:val="both"/>
        <w:rPr>
          <w:rFonts w:ascii="Century Gothic" w:hAnsi="Century Gothic"/>
          <w:szCs w:val="22"/>
        </w:rPr>
      </w:pPr>
    </w:p>
    <w:p w:rsidR="00DC3895" w:rsidRDefault="00DC3895" w:rsidP="00BD4863">
      <w:pPr>
        <w:jc w:val="both"/>
        <w:rPr>
          <w:rFonts w:ascii="Century Gothic" w:hAnsi="Century Gothic"/>
          <w:szCs w:val="22"/>
        </w:rPr>
      </w:pPr>
    </w:p>
    <w:p w:rsidR="00DC3895" w:rsidRDefault="00DC3895" w:rsidP="00BD4863">
      <w:pPr>
        <w:jc w:val="both"/>
        <w:rPr>
          <w:rFonts w:ascii="Century Gothic" w:hAnsi="Century Gothic"/>
          <w:szCs w:val="22"/>
        </w:rPr>
      </w:pPr>
    </w:p>
    <w:p w:rsidR="00DC3895" w:rsidRDefault="00DC3895" w:rsidP="00BD4863">
      <w:pPr>
        <w:jc w:val="both"/>
        <w:rPr>
          <w:rFonts w:ascii="Century Gothic" w:hAnsi="Century Gothic"/>
          <w:szCs w:val="22"/>
        </w:rPr>
      </w:pPr>
    </w:p>
    <w:p w:rsidR="00DC3895" w:rsidRDefault="00DC3895" w:rsidP="00BD4863">
      <w:pPr>
        <w:jc w:val="both"/>
        <w:rPr>
          <w:rFonts w:ascii="Century Gothic" w:hAnsi="Century Gothic"/>
          <w:szCs w:val="22"/>
        </w:rPr>
      </w:pPr>
    </w:p>
    <w:p w:rsidR="00DC3895" w:rsidRPr="00A61DFE" w:rsidRDefault="00DC3895" w:rsidP="00BD4863">
      <w:pPr>
        <w:jc w:val="both"/>
        <w:rPr>
          <w:rFonts w:ascii="Century Gothic" w:hAnsi="Century Gothic"/>
          <w:szCs w:val="22"/>
        </w:rPr>
      </w:pPr>
      <w:bookmarkStart w:id="0" w:name="_GoBack"/>
      <w:bookmarkEnd w:id="0"/>
    </w:p>
    <w:tbl>
      <w:tblPr>
        <w:tblpPr w:leftFromText="141" w:rightFromText="141" w:bottomFromText="200" w:vertAnchor="text" w:horzAnchor="margin" w:tblpX="-1203" w:tblpY="1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1843"/>
        <w:gridCol w:w="2551"/>
      </w:tblGrid>
      <w:tr w:rsidR="00C742FF" w:rsidRPr="00A61DFE" w:rsidTr="00DF393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742FF" w:rsidRPr="00A61DFE" w:rsidRDefault="00C742FF" w:rsidP="00DF3933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A61DFE">
              <w:rPr>
                <w:rFonts w:ascii="Century Gothic" w:hAnsi="Century Gothic"/>
                <w:b/>
                <w:sz w:val="20"/>
              </w:rPr>
              <w:t>Elaboró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742FF" w:rsidRPr="00A61DFE" w:rsidRDefault="00C742FF" w:rsidP="00DF3933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A61DFE">
              <w:rPr>
                <w:rFonts w:ascii="Century Gothic" w:hAnsi="Century Gothic"/>
                <w:b/>
                <w:sz w:val="20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742FF" w:rsidRPr="00A61DFE" w:rsidRDefault="00C742FF" w:rsidP="00DF3933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A61DFE">
              <w:rPr>
                <w:rFonts w:ascii="Century Gothic" w:hAnsi="Century Gothic"/>
                <w:b/>
                <w:sz w:val="20"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742FF" w:rsidRPr="00A61DFE" w:rsidRDefault="00C742FF" w:rsidP="00DF3933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A61DFE">
              <w:rPr>
                <w:rFonts w:ascii="Century Gothic" w:hAnsi="Century Gothic"/>
                <w:b/>
                <w:sz w:val="20"/>
              </w:rPr>
              <w:t>Fecha de vigencia</w:t>
            </w:r>
          </w:p>
        </w:tc>
      </w:tr>
      <w:tr w:rsidR="00C742FF" w:rsidRPr="00A61DFE" w:rsidTr="00AA3727">
        <w:trPr>
          <w:trHeight w:val="73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1A" w:rsidRPr="00A61DFE" w:rsidRDefault="0032111A" w:rsidP="00C742FF">
            <w:pPr>
              <w:jc w:val="center"/>
              <w:rPr>
                <w:rFonts w:ascii="Century Gothic" w:hAnsi="Century Gothic"/>
                <w:sz w:val="20"/>
              </w:rPr>
            </w:pPr>
            <w:r w:rsidRPr="00A61DFE">
              <w:rPr>
                <w:rFonts w:ascii="Century Gothic" w:hAnsi="Century Gothic"/>
                <w:sz w:val="20"/>
              </w:rPr>
              <w:t xml:space="preserve">Jorge Iván Zuluaga Giraldo </w:t>
            </w:r>
          </w:p>
          <w:p w:rsidR="00C742FF" w:rsidRPr="00A61DFE" w:rsidRDefault="00E62781" w:rsidP="00F65D00">
            <w:pPr>
              <w:jc w:val="center"/>
              <w:rPr>
                <w:rFonts w:ascii="Century Gothic" w:hAnsi="Century Gothic"/>
                <w:sz w:val="20"/>
              </w:rPr>
            </w:pPr>
            <w:r w:rsidRPr="00A61DFE">
              <w:rPr>
                <w:rFonts w:ascii="Century Gothic" w:hAnsi="Century Gothic"/>
                <w:sz w:val="20"/>
              </w:rPr>
              <w:t>Deyra Liliana Basante</w:t>
            </w:r>
            <w:r w:rsidR="001079F6" w:rsidRPr="00A61DFE">
              <w:rPr>
                <w:rFonts w:ascii="Century Gothic" w:hAnsi="Century Gothic"/>
                <w:sz w:val="20"/>
              </w:rPr>
              <w:t xml:space="preserve"> B</w:t>
            </w:r>
            <w:r w:rsidR="00F65D00">
              <w:rPr>
                <w:rFonts w:ascii="Century Gothic" w:hAnsi="Century Gothic"/>
                <w:sz w:val="20"/>
              </w:rPr>
              <w:t>astidas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FF" w:rsidRPr="00A61DFE" w:rsidRDefault="00C742FF" w:rsidP="001079F6">
            <w:pPr>
              <w:jc w:val="center"/>
              <w:rPr>
                <w:rFonts w:ascii="Century Gothic" w:hAnsi="Century Gothic"/>
                <w:sz w:val="20"/>
              </w:rPr>
            </w:pPr>
            <w:r w:rsidRPr="00A61DFE">
              <w:rPr>
                <w:rFonts w:ascii="Century Gothic" w:hAnsi="Century Gothic"/>
                <w:sz w:val="20"/>
              </w:rPr>
              <w:t>Dirección de Aseguramiento de Calidad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FF" w:rsidRPr="00A61DFE" w:rsidRDefault="00E62781" w:rsidP="00DF3933">
            <w:pPr>
              <w:jc w:val="center"/>
              <w:rPr>
                <w:rFonts w:ascii="Century Gothic" w:hAnsi="Century Gothic"/>
                <w:sz w:val="20"/>
              </w:rPr>
            </w:pPr>
            <w:r w:rsidRPr="00A61DFE">
              <w:rPr>
                <w:rFonts w:ascii="Century Gothic" w:hAnsi="Century Gothic"/>
                <w:sz w:val="20"/>
              </w:rPr>
              <w:t xml:space="preserve">Consejo de Rectoría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FF" w:rsidRPr="00A61DFE" w:rsidRDefault="0032111A" w:rsidP="00DF3933">
            <w:pPr>
              <w:jc w:val="center"/>
              <w:rPr>
                <w:rFonts w:ascii="Century Gothic" w:hAnsi="Century Gothic"/>
                <w:sz w:val="20"/>
              </w:rPr>
            </w:pPr>
            <w:r w:rsidRPr="00A61DFE">
              <w:rPr>
                <w:rFonts w:ascii="Century Gothic" w:hAnsi="Century Gothic"/>
                <w:sz w:val="20"/>
              </w:rPr>
              <w:t xml:space="preserve">Septiembre </w:t>
            </w:r>
            <w:r w:rsidR="00E62781" w:rsidRPr="00A61DFE">
              <w:rPr>
                <w:rFonts w:ascii="Century Gothic" w:hAnsi="Century Gothic"/>
                <w:sz w:val="20"/>
              </w:rPr>
              <w:t xml:space="preserve"> de 2017</w:t>
            </w:r>
          </w:p>
        </w:tc>
      </w:tr>
    </w:tbl>
    <w:p w:rsidR="00C742FF" w:rsidRPr="00A61DFE" w:rsidRDefault="00C742FF" w:rsidP="00C742FF">
      <w:pPr>
        <w:jc w:val="both"/>
        <w:rPr>
          <w:rFonts w:ascii="Century Gothic" w:hAnsi="Century Gothic"/>
          <w:b/>
          <w:sz w:val="20"/>
        </w:rPr>
      </w:pPr>
      <w:r w:rsidRPr="00A61DFE">
        <w:rPr>
          <w:rFonts w:ascii="Century Gothic" w:hAnsi="Century Gothic"/>
          <w:b/>
          <w:sz w:val="20"/>
        </w:rPr>
        <w:t>CONTROL DE CAMBIOS</w:t>
      </w:r>
    </w:p>
    <w:tbl>
      <w:tblPr>
        <w:tblpPr w:leftFromText="141" w:rightFromText="141" w:bottomFromText="200" w:vertAnchor="text" w:horzAnchor="margin" w:tblpX="-1203" w:tblpY="3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6"/>
        <w:gridCol w:w="4658"/>
      </w:tblGrid>
      <w:tr w:rsidR="00C742FF" w:rsidRPr="00924FC8" w:rsidTr="00DF3933"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742FF" w:rsidRPr="00A61DFE" w:rsidRDefault="00C742FF" w:rsidP="00DF3933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A61DFE">
              <w:rPr>
                <w:rFonts w:ascii="Century Gothic" w:hAnsi="Century Gothic"/>
                <w:b/>
                <w:sz w:val="20"/>
              </w:rPr>
              <w:t>ITEM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742FF" w:rsidRPr="00924FC8" w:rsidRDefault="00C742FF" w:rsidP="00DF3933">
            <w:pPr>
              <w:jc w:val="center"/>
              <w:rPr>
                <w:rFonts w:ascii="Century Gothic" w:hAnsi="Century Gothic"/>
                <w:b/>
                <w:sz w:val="20"/>
              </w:rPr>
            </w:pPr>
            <w:r w:rsidRPr="00A61DFE">
              <w:rPr>
                <w:rFonts w:ascii="Century Gothic" w:hAnsi="Century Gothic"/>
                <w:b/>
                <w:sz w:val="20"/>
              </w:rPr>
              <w:t>MODIFICACIÓN</w:t>
            </w:r>
          </w:p>
        </w:tc>
      </w:tr>
      <w:tr w:rsidR="00C742FF" w:rsidRPr="00924FC8" w:rsidTr="001079F6">
        <w:trPr>
          <w:trHeight w:val="446"/>
        </w:trPr>
        <w:tc>
          <w:tcPr>
            <w:tcW w:w="5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FF" w:rsidRPr="00924FC8" w:rsidRDefault="00C742FF" w:rsidP="00DF3933">
            <w:pPr>
              <w:jc w:val="both"/>
              <w:rPr>
                <w:rFonts w:ascii="Century Gothic" w:hAnsi="Century Gothic"/>
                <w:sz w:val="20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FF" w:rsidRPr="00924FC8" w:rsidRDefault="00C742FF" w:rsidP="00DF3933">
            <w:pPr>
              <w:jc w:val="both"/>
              <w:rPr>
                <w:rFonts w:ascii="Century Gothic" w:hAnsi="Century Gothic"/>
                <w:sz w:val="20"/>
              </w:rPr>
            </w:pPr>
          </w:p>
        </w:tc>
      </w:tr>
    </w:tbl>
    <w:p w:rsidR="007C70FD" w:rsidRPr="006A1675" w:rsidRDefault="007C70FD" w:rsidP="00BD4863">
      <w:pPr>
        <w:jc w:val="both"/>
        <w:rPr>
          <w:rFonts w:ascii="Century Gothic" w:hAnsi="Century Gothic"/>
          <w:szCs w:val="22"/>
        </w:rPr>
      </w:pPr>
    </w:p>
    <w:sectPr w:rsidR="007C70FD" w:rsidRPr="006A1675" w:rsidSect="00125534">
      <w:headerReference w:type="default" r:id="rId8"/>
      <w:pgSz w:w="12242" w:h="15842" w:code="1"/>
      <w:pgMar w:top="2268" w:right="1701" w:bottom="1701" w:left="226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7D6" w:rsidRDefault="001167D6">
      <w:r>
        <w:separator/>
      </w:r>
    </w:p>
  </w:endnote>
  <w:endnote w:type="continuationSeparator" w:id="0">
    <w:p w:rsidR="001167D6" w:rsidRDefault="0011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7D6" w:rsidRDefault="001167D6">
      <w:r>
        <w:separator/>
      </w:r>
    </w:p>
  </w:footnote>
  <w:footnote w:type="continuationSeparator" w:id="0">
    <w:p w:rsidR="001167D6" w:rsidRDefault="001167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38" w:type="dxa"/>
      <w:tblInd w:w="-134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78"/>
      <w:gridCol w:w="4677"/>
      <w:gridCol w:w="1418"/>
      <w:gridCol w:w="1365"/>
    </w:tblGrid>
    <w:tr w:rsidR="00581A88" w:rsidRPr="003C713F" w:rsidTr="00E62781">
      <w:trPr>
        <w:cantSplit/>
        <w:trHeight w:val="423"/>
      </w:trPr>
      <w:tc>
        <w:tcPr>
          <w:tcW w:w="2978" w:type="dxa"/>
          <w:vMerge w:val="restart"/>
          <w:vAlign w:val="center"/>
        </w:tcPr>
        <w:p w:rsidR="00581A88" w:rsidRDefault="00581A88" w:rsidP="004C0F64">
          <w:pPr>
            <w:pStyle w:val="Encabezado"/>
            <w:jc w:val="center"/>
            <w:rPr>
              <w:sz w:val="20"/>
            </w:rPr>
          </w:pPr>
          <w:r>
            <w:rPr>
              <w:noProof/>
              <w:sz w:val="20"/>
              <w:lang w:val="es-CO" w:eastAsia="es-CO"/>
            </w:rPr>
            <w:drawing>
              <wp:inline distT="0" distB="0" distL="0" distR="0" wp14:anchorId="4E36A479" wp14:editId="21509D23">
                <wp:extent cx="1257300" cy="571500"/>
                <wp:effectExtent l="0" t="0" r="0" b="0"/>
                <wp:docPr id="1" name="Imagen 1" descr="lotip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tip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Merge w:val="restart"/>
          <w:shd w:val="clear" w:color="auto" w:fill="auto"/>
          <w:vAlign w:val="center"/>
        </w:tcPr>
        <w:p w:rsidR="00581A88" w:rsidRPr="00E62781" w:rsidRDefault="00581A88" w:rsidP="00E62781">
          <w:pPr>
            <w:pStyle w:val="Encabezado"/>
            <w:jc w:val="center"/>
            <w:rPr>
              <w:rFonts w:ascii="Century Gothic" w:hAnsi="Century Gothic"/>
              <w:szCs w:val="24"/>
            </w:rPr>
          </w:pPr>
          <w:r w:rsidRPr="00E62781">
            <w:rPr>
              <w:rFonts w:ascii="Century Gothic" w:hAnsi="Century Gothic"/>
              <w:szCs w:val="24"/>
            </w:rPr>
            <w:t>PROCEDIMIENTO PARA LA GESTIÓN DE PRÁCTICAS</w:t>
          </w:r>
          <w:r>
            <w:rPr>
              <w:rFonts w:ascii="Century Gothic" w:hAnsi="Century Gothic"/>
              <w:szCs w:val="24"/>
            </w:rPr>
            <w:t xml:space="preserve"> PEDAGÓGICAS</w:t>
          </w:r>
        </w:p>
      </w:tc>
      <w:tc>
        <w:tcPr>
          <w:tcW w:w="1418" w:type="dxa"/>
          <w:vAlign w:val="center"/>
        </w:tcPr>
        <w:p w:rsidR="00581A88" w:rsidRPr="003C713F" w:rsidRDefault="00581A88" w:rsidP="004C0F64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3C713F">
            <w:rPr>
              <w:rFonts w:ascii="Century Gothic" w:hAnsi="Century Gothic"/>
              <w:sz w:val="24"/>
              <w:szCs w:val="24"/>
            </w:rPr>
            <w:t>Código:</w:t>
          </w:r>
        </w:p>
      </w:tc>
      <w:tc>
        <w:tcPr>
          <w:tcW w:w="1365" w:type="dxa"/>
          <w:vAlign w:val="center"/>
        </w:tcPr>
        <w:p w:rsidR="00581A88" w:rsidRPr="003C713F" w:rsidRDefault="00581A88" w:rsidP="00C72AF1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>
            <w:rPr>
              <w:rFonts w:ascii="Century Gothic" w:hAnsi="Century Gothic"/>
              <w:sz w:val="24"/>
              <w:szCs w:val="24"/>
            </w:rPr>
            <w:t xml:space="preserve">DOC-P-39 </w:t>
          </w:r>
        </w:p>
      </w:tc>
    </w:tr>
    <w:tr w:rsidR="00581A88" w:rsidRPr="003C713F" w:rsidTr="00E62781">
      <w:trPr>
        <w:cantSplit/>
        <w:trHeight w:val="427"/>
      </w:trPr>
      <w:tc>
        <w:tcPr>
          <w:tcW w:w="2978" w:type="dxa"/>
          <w:vMerge/>
        </w:tcPr>
        <w:p w:rsidR="00581A88" w:rsidRDefault="00581A88" w:rsidP="004C0F64">
          <w:pPr>
            <w:pStyle w:val="Encabezado"/>
            <w:rPr>
              <w:sz w:val="20"/>
            </w:rPr>
          </w:pPr>
        </w:p>
      </w:tc>
      <w:tc>
        <w:tcPr>
          <w:tcW w:w="4677" w:type="dxa"/>
          <w:vMerge/>
          <w:shd w:val="clear" w:color="auto" w:fill="auto"/>
          <w:vAlign w:val="center"/>
        </w:tcPr>
        <w:p w:rsidR="00581A88" w:rsidRPr="00E62781" w:rsidRDefault="00581A88" w:rsidP="00E62781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1418" w:type="dxa"/>
          <w:vAlign w:val="center"/>
        </w:tcPr>
        <w:p w:rsidR="00581A88" w:rsidRPr="003C713F" w:rsidRDefault="00581A88" w:rsidP="004C0F64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3C713F">
            <w:rPr>
              <w:rFonts w:ascii="Century Gothic" w:hAnsi="Century Gothic"/>
              <w:sz w:val="24"/>
              <w:szCs w:val="24"/>
            </w:rPr>
            <w:t>Versión:</w:t>
          </w:r>
        </w:p>
      </w:tc>
      <w:tc>
        <w:tcPr>
          <w:tcW w:w="1365" w:type="dxa"/>
          <w:vAlign w:val="center"/>
        </w:tcPr>
        <w:p w:rsidR="00581A88" w:rsidRPr="003C713F" w:rsidRDefault="00581A88" w:rsidP="004C0F64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3C713F">
            <w:rPr>
              <w:rFonts w:ascii="Century Gothic" w:hAnsi="Century Gothic"/>
              <w:sz w:val="24"/>
              <w:szCs w:val="24"/>
            </w:rPr>
            <w:t>1</w:t>
          </w:r>
        </w:p>
      </w:tc>
    </w:tr>
    <w:tr w:rsidR="00581A88" w:rsidRPr="003C713F" w:rsidTr="00E62781">
      <w:trPr>
        <w:cantSplit/>
        <w:trHeight w:val="431"/>
      </w:trPr>
      <w:tc>
        <w:tcPr>
          <w:tcW w:w="2978" w:type="dxa"/>
          <w:vMerge/>
        </w:tcPr>
        <w:p w:rsidR="00581A88" w:rsidRDefault="00581A88" w:rsidP="004C0F64">
          <w:pPr>
            <w:pStyle w:val="Encabezado"/>
            <w:rPr>
              <w:sz w:val="20"/>
            </w:rPr>
          </w:pPr>
        </w:p>
      </w:tc>
      <w:tc>
        <w:tcPr>
          <w:tcW w:w="4677" w:type="dxa"/>
          <w:vMerge/>
          <w:shd w:val="clear" w:color="auto" w:fill="auto"/>
        </w:tcPr>
        <w:p w:rsidR="00581A88" w:rsidRPr="003C713F" w:rsidRDefault="00581A88" w:rsidP="004C0F64">
          <w:pPr>
            <w:pStyle w:val="Encabezado"/>
            <w:rPr>
              <w:rFonts w:ascii="Century Gothic" w:hAnsi="Century Gothic"/>
              <w:sz w:val="24"/>
              <w:szCs w:val="24"/>
            </w:rPr>
          </w:pPr>
        </w:p>
      </w:tc>
      <w:tc>
        <w:tcPr>
          <w:tcW w:w="1418" w:type="dxa"/>
          <w:vAlign w:val="center"/>
        </w:tcPr>
        <w:p w:rsidR="00581A88" w:rsidRPr="003C713F" w:rsidRDefault="00581A88" w:rsidP="004C0F64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3C713F">
            <w:rPr>
              <w:rFonts w:ascii="Century Gothic" w:hAnsi="Century Gothic"/>
              <w:sz w:val="24"/>
              <w:szCs w:val="24"/>
            </w:rPr>
            <w:t>Página:</w:t>
          </w:r>
        </w:p>
      </w:tc>
      <w:tc>
        <w:tcPr>
          <w:tcW w:w="1365" w:type="dxa"/>
          <w:vAlign w:val="center"/>
        </w:tcPr>
        <w:p w:rsidR="00581A88" w:rsidRPr="003C713F" w:rsidRDefault="00581A88" w:rsidP="004C0F64">
          <w:pPr>
            <w:pStyle w:val="Encabezado"/>
            <w:jc w:val="center"/>
            <w:rPr>
              <w:rFonts w:ascii="Century Gothic" w:hAnsi="Century Gothic"/>
              <w:sz w:val="24"/>
              <w:szCs w:val="24"/>
            </w:rPr>
          </w:pP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instrText xml:space="preserve"> PAGE </w:instrText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B01444">
            <w:rPr>
              <w:rFonts w:ascii="Century Gothic" w:hAnsi="Century Gothic"/>
              <w:noProof/>
              <w:snapToGrid w:val="0"/>
              <w:sz w:val="24"/>
              <w:szCs w:val="24"/>
            </w:rPr>
            <w:t>10</w:t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t xml:space="preserve"> de </w:t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begin"/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instrText xml:space="preserve"> NUMPAGES </w:instrText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separate"/>
          </w:r>
          <w:r w:rsidR="00B01444">
            <w:rPr>
              <w:rFonts w:ascii="Century Gothic" w:hAnsi="Century Gothic"/>
              <w:noProof/>
              <w:snapToGrid w:val="0"/>
              <w:sz w:val="24"/>
              <w:szCs w:val="24"/>
            </w:rPr>
            <w:t>10</w:t>
          </w:r>
          <w:r w:rsidRPr="003C713F">
            <w:rPr>
              <w:rFonts w:ascii="Century Gothic" w:hAnsi="Century Gothic"/>
              <w:snapToGrid w:val="0"/>
              <w:sz w:val="24"/>
              <w:szCs w:val="24"/>
            </w:rPr>
            <w:fldChar w:fldCharType="end"/>
          </w:r>
        </w:p>
      </w:tc>
    </w:tr>
  </w:tbl>
  <w:p w:rsidR="00ED62C6" w:rsidRDefault="00ED62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7D1"/>
    <w:multiLevelType w:val="hybridMultilevel"/>
    <w:tmpl w:val="D436C66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E184B"/>
    <w:multiLevelType w:val="hybridMultilevel"/>
    <w:tmpl w:val="5A32CB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B0376"/>
    <w:multiLevelType w:val="hybridMultilevel"/>
    <w:tmpl w:val="CAFA7F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003C0"/>
    <w:multiLevelType w:val="hybridMultilevel"/>
    <w:tmpl w:val="0C64C8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6224F"/>
    <w:multiLevelType w:val="hybridMultilevel"/>
    <w:tmpl w:val="1DE0A1DC"/>
    <w:lvl w:ilvl="0" w:tplc="365A7F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9DBEF4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880EC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B6F8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7EAC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9066E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7AB8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0E6E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DA0E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03DDE"/>
    <w:multiLevelType w:val="hybridMultilevel"/>
    <w:tmpl w:val="3DA072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E5988"/>
    <w:multiLevelType w:val="hybridMultilevel"/>
    <w:tmpl w:val="FE72E6B4"/>
    <w:lvl w:ilvl="0" w:tplc="16949B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D683E6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6BC4CB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CF6CC1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65AA2B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0D0A82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EB697D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01606A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E0A5DA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CB33095"/>
    <w:multiLevelType w:val="hybridMultilevel"/>
    <w:tmpl w:val="F006C2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733F2"/>
    <w:multiLevelType w:val="hybridMultilevel"/>
    <w:tmpl w:val="277C33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290888"/>
    <w:multiLevelType w:val="hybridMultilevel"/>
    <w:tmpl w:val="FDD696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A5E99"/>
    <w:multiLevelType w:val="hybridMultilevel"/>
    <w:tmpl w:val="AEF456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825E9"/>
    <w:multiLevelType w:val="hybridMultilevel"/>
    <w:tmpl w:val="40486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72B84"/>
    <w:multiLevelType w:val="hybridMultilevel"/>
    <w:tmpl w:val="25FCAE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84E81"/>
    <w:multiLevelType w:val="hybridMultilevel"/>
    <w:tmpl w:val="F5265B9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A697E"/>
    <w:multiLevelType w:val="hybridMultilevel"/>
    <w:tmpl w:val="8DB0372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C76F2"/>
    <w:multiLevelType w:val="hybridMultilevel"/>
    <w:tmpl w:val="EFE6D3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EB3AAA"/>
    <w:multiLevelType w:val="hybridMultilevel"/>
    <w:tmpl w:val="CB68EA42"/>
    <w:lvl w:ilvl="0" w:tplc="8616A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52520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896A5B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AF6C2A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1EFDF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D101EC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D1C78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B10DF8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43ADE8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3D0789F"/>
    <w:multiLevelType w:val="hybridMultilevel"/>
    <w:tmpl w:val="C32600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A03AB"/>
    <w:multiLevelType w:val="hybridMultilevel"/>
    <w:tmpl w:val="B150C8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A4CA5"/>
    <w:multiLevelType w:val="hybridMultilevel"/>
    <w:tmpl w:val="5AFABC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A12CD"/>
    <w:multiLevelType w:val="hybridMultilevel"/>
    <w:tmpl w:val="DBD88E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524A01"/>
    <w:multiLevelType w:val="hybridMultilevel"/>
    <w:tmpl w:val="361C5E72"/>
    <w:lvl w:ilvl="0" w:tplc="CCA0CB70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6A163A2"/>
    <w:multiLevelType w:val="hybridMultilevel"/>
    <w:tmpl w:val="290E55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7A139E"/>
    <w:multiLevelType w:val="hybridMultilevel"/>
    <w:tmpl w:val="B99871F8"/>
    <w:lvl w:ilvl="0" w:tplc="240A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A5480"/>
    <w:multiLevelType w:val="hybridMultilevel"/>
    <w:tmpl w:val="FBC0A0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C2F07"/>
    <w:multiLevelType w:val="hybridMultilevel"/>
    <w:tmpl w:val="D67E2F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0456E"/>
    <w:multiLevelType w:val="hybridMultilevel"/>
    <w:tmpl w:val="AF1E83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44580F"/>
    <w:multiLevelType w:val="hybridMultilevel"/>
    <w:tmpl w:val="E6FCDB6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1238AE"/>
    <w:multiLevelType w:val="hybridMultilevel"/>
    <w:tmpl w:val="7EAE58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23398"/>
    <w:multiLevelType w:val="hybridMultilevel"/>
    <w:tmpl w:val="F940D9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9D0A26"/>
    <w:multiLevelType w:val="hybridMultilevel"/>
    <w:tmpl w:val="0A2476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73897"/>
    <w:multiLevelType w:val="hybridMultilevel"/>
    <w:tmpl w:val="032ACEC4"/>
    <w:lvl w:ilvl="0" w:tplc="9F3EB37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05AF1"/>
    <w:multiLevelType w:val="multilevel"/>
    <w:tmpl w:val="CB68EA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5B2226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60A6C99"/>
    <w:multiLevelType w:val="hybridMultilevel"/>
    <w:tmpl w:val="076C3C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C754CC"/>
    <w:multiLevelType w:val="hybridMultilevel"/>
    <w:tmpl w:val="D834BB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1C0907"/>
    <w:multiLevelType w:val="hybridMultilevel"/>
    <w:tmpl w:val="F168D83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E60304E"/>
    <w:multiLevelType w:val="hybridMultilevel"/>
    <w:tmpl w:val="9EDAA7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624220"/>
    <w:multiLevelType w:val="hybridMultilevel"/>
    <w:tmpl w:val="FAFAEA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91ED8"/>
    <w:multiLevelType w:val="hybridMultilevel"/>
    <w:tmpl w:val="1B4A3E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B45192"/>
    <w:multiLevelType w:val="hybridMultilevel"/>
    <w:tmpl w:val="20966B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D26D8B"/>
    <w:multiLevelType w:val="multilevel"/>
    <w:tmpl w:val="DB088348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2" w15:restartNumberingAfterBreak="0">
    <w:nsid w:val="7C9B20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E182576"/>
    <w:multiLevelType w:val="hybridMultilevel"/>
    <w:tmpl w:val="BA0CE69E"/>
    <w:lvl w:ilvl="0" w:tplc="240A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32"/>
  </w:num>
  <w:num w:numId="4">
    <w:abstractNumId w:val="6"/>
  </w:num>
  <w:num w:numId="5">
    <w:abstractNumId w:val="41"/>
  </w:num>
  <w:num w:numId="6">
    <w:abstractNumId w:val="42"/>
  </w:num>
  <w:num w:numId="7">
    <w:abstractNumId w:val="33"/>
  </w:num>
  <w:num w:numId="8">
    <w:abstractNumId w:val="17"/>
  </w:num>
  <w:num w:numId="9">
    <w:abstractNumId w:val="28"/>
  </w:num>
  <w:num w:numId="10">
    <w:abstractNumId w:val="30"/>
  </w:num>
  <w:num w:numId="11">
    <w:abstractNumId w:val="26"/>
  </w:num>
  <w:num w:numId="12">
    <w:abstractNumId w:val="40"/>
  </w:num>
  <w:num w:numId="13">
    <w:abstractNumId w:val="34"/>
  </w:num>
  <w:num w:numId="14">
    <w:abstractNumId w:val="22"/>
  </w:num>
  <w:num w:numId="15">
    <w:abstractNumId w:val="1"/>
  </w:num>
  <w:num w:numId="16">
    <w:abstractNumId w:val="25"/>
  </w:num>
  <w:num w:numId="17">
    <w:abstractNumId w:val="19"/>
  </w:num>
  <w:num w:numId="18">
    <w:abstractNumId w:val="37"/>
  </w:num>
  <w:num w:numId="19">
    <w:abstractNumId w:val="13"/>
  </w:num>
  <w:num w:numId="20">
    <w:abstractNumId w:val="24"/>
  </w:num>
  <w:num w:numId="21">
    <w:abstractNumId w:val="29"/>
  </w:num>
  <w:num w:numId="22">
    <w:abstractNumId w:val="39"/>
  </w:num>
  <w:num w:numId="23">
    <w:abstractNumId w:val="35"/>
  </w:num>
  <w:num w:numId="24">
    <w:abstractNumId w:val="11"/>
  </w:num>
  <w:num w:numId="25">
    <w:abstractNumId w:val="15"/>
  </w:num>
  <w:num w:numId="26">
    <w:abstractNumId w:val="3"/>
  </w:num>
  <w:num w:numId="27">
    <w:abstractNumId w:val="9"/>
  </w:num>
  <w:num w:numId="28">
    <w:abstractNumId w:val="8"/>
  </w:num>
  <w:num w:numId="29">
    <w:abstractNumId w:val="12"/>
  </w:num>
  <w:num w:numId="30">
    <w:abstractNumId w:val="20"/>
  </w:num>
  <w:num w:numId="31">
    <w:abstractNumId w:val="43"/>
  </w:num>
  <w:num w:numId="32">
    <w:abstractNumId w:val="2"/>
  </w:num>
  <w:num w:numId="33">
    <w:abstractNumId w:val="27"/>
  </w:num>
  <w:num w:numId="34">
    <w:abstractNumId w:val="7"/>
  </w:num>
  <w:num w:numId="35">
    <w:abstractNumId w:val="5"/>
  </w:num>
  <w:num w:numId="36">
    <w:abstractNumId w:val="31"/>
  </w:num>
  <w:num w:numId="37">
    <w:abstractNumId w:val="10"/>
  </w:num>
  <w:num w:numId="38">
    <w:abstractNumId w:val="38"/>
  </w:num>
  <w:num w:numId="39">
    <w:abstractNumId w:val="14"/>
  </w:num>
  <w:num w:numId="40">
    <w:abstractNumId w:val="18"/>
  </w:num>
  <w:num w:numId="41">
    <w:abstractNumId w:val="23"/>
  </w:num>
  <w:num w:numId="42">
    <w:abstractNumId w:val="36"/>
  </w:num>
  <w:num w:numId="43">
    <w:abstractNumId w:val="0"/>
  </w:num>
  <w:num w:numId="4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AF"/>
    <w:rsid w:val="00006DAD"/>
    <w:rsid w:val="00006DC0"/>
    <w:rsid w:val="00007BE8"/>
    <w:rsid w:val="0001195C"/>
    <w:rsid w:val="00011DED"/>
    <w:rsid w:val="00015309"/>
    <w:rsid w:val="00027D5B"/>
    <w:rsid w:val="00035454"/>
    <w:rsid w:val="00036CCF"/>
    <w:rsid w:val="00036CF7"/>
    <w:rsid w:val="000412DE"/>
    <w:rsid w:val="00043FFB"/>
    <w:rsid w:val="00044ABC"/>
    <w:rsid w:val="0004512D"/>
    <w:rsid w:val="000553DC"/>
    <w:rsid w:val="00055F98"/>
    <w:rsid w:val="000568FA"/>
    <w:rsid w:val="00056DBD"/>
    <w:rsid w:val="00057473"/>
    <w:rsid w:val="00060D61"/>
    <w:rsid w:val="0006484E"/>
    <w:rsid w:val="0007236D"/>
    <w:rsid w:val="000726AF"/>
    <w:rsid w:val="00076B0A"/>
    <w:rsid w:val="0008101B"/>
    <w:rsid w:val="000879C2"/>
    <w:rsid w:val="00087CEC"/>
    <w:rsid w:val="00091AF8"/>
    <w:rsid w:val="0009216C"/>
    <w:rsid w:val="000A4577"/>
    <w:rsid w:val="000A5598"/>
    <w:rsid w:val="000A6573"/>
    <w:rsid w:val="000A6D63"/>
    <w:rsid w:val="000A77A3"/>
    <w:rsid w:val="000B21AF"/>
    <w:rsid w:val="000B3EF6"/>
    <w:rsid w:val="000B4351"/>
    <w:rsid w:val="000B4573"/>
    <w:rsid w:val="000B7776"/>
    <w:rsid w:val="000C48EB"/>
    <w:rsid w:val="000C6CFD"/>
    <w:rsid w:val="000D06C2"/>
    <w:rsid w:val="000D4D1F"/>
    <w:rsid w:val="000D5C0C"/>
    <w:rsid w:val="000D5F6B"/>
    <w:rsid w:val="000D5FFC"/>
    <w:rsid w:val="000E060C"/>
    <w:rsid w:val="000E173F"/>
    <w:rsid w:val="000E59BD"/>
    <w:rsid w:val="000E62B4"/>
    <w:rsid w:val="000F29D6"/>
    <w:rsid w:val="000F44C3"/>
    <w:rsid w:val="000F4A95"/>
    <w:rsid w:val="00104FD7"/>
    <w:rsid w:val="001079F6"/>
    <w:rsid w:val="00110713"/>
    <w:rsid w:val="00113A61"/>
    <w:rsid w:val="0011403B"/>
    <w:rsid w:val="001167D6"/>
    <w:rsid w:val="0012410E"/>
    <w:rsid w:val="00125534"/>
    <w:rsid w:val="00130F8B"/>
    <w:rsid w:val="00141855"/>
    <w:rsid w:val="00144106"/>
    <w:rsid w:val="00147EB3"/>
    <w:rsid w:val="001511B3"/>
    <w:rsid w:val="00155F6A"/>
    <w:rsid w:val="00156316"/>
    <w:rsid w:val="001630E1"/>
    <w:rsid w:val="00163D7B"/>
    <w:rsid w:val="00165622"/>
    <w:rsid w:val="001707A1"/>
    <w:rsid w:val="00172574"/>
    <w:rsid w:val="00172587"/>
    <w:rsid w:val="00172D12"/>
    <w:rsid w:val="001766CF"/>
    <w:rsid w:val="00177C98"/>
    <w:rsid w:val="00182B78"/>
    <w:rsid w:val="001855F2"/>
    <w:rsid w:val="001901FA"/>
    <w:rsid w:val="00191B6C"/>
    <w:rsid w:val="00194403"/>
    <w:rsid w:val="00195B08"/>
    <w:rsid w:val="00196DB5"/>
    <w:rsid w:val="001A4B24"/>
    <w:rsid w:val="001A6F94"/>
    <w:rsid w:val="001B27EF"/>
    <w:rsid w:val="001B6311"/>
    <w:rsid w:val="001C55EC"/>
    <w:rsid w:val="001C63AA"/>
    <w:rsid w:val="001C6D24"/>
    <w:rsid w:val="001D0D61"/>
    <w:rsid w:val="001D0F42"/>
    <w:rsid w:val="001D5B37"/>
    <w:rsid w:val="001E05C5"/>
    <w:rsid w:val="001E0816"/>
    <w:rsid w:val="001E1DCD"/>
    <w:rsid w:val="001E324E"/>
    <w:rsid w:val="001F1370"/>
    <w:rsid w:val="001F6858"/>
    <w:rsid w:val="00202155"/>
    <w:rsid w:val="00202861"/>
    <w:rsid w:val="00206F1E"/>
    <w:rsid w:val="0020745E"/>
    <w:rsid w:val="00207A56"/>
    <w:rsid w:val="00211E4A"/>
    <w:rsid w:val="00212997"/>
    <w:rsid w:val="002132C1"/>
    <w:rsid w:val="0022042B"/>
    <w:rsid w:val="00222A3D"/>
    <w:rsid w:val="00231C88"/>
    <w:rsid w:val="00235AB0"/>
    <w:rsid w:val="00241F01"/>
    <w:rsid w:val="0024467D"/>
    <w:rsid w:val="002446DF"/>
    <w:rsid w:val="0024655A"/>
    <w:rsid w:val="00247931"/>
    <w:rsid w:val="00247A62"/>
    <w:rsid w:val="00247BB0"/>
    <w:rsid w:val="00247D58"/>
    <w:rsid w:val="002500A6"/>
    <w:rsid w:val="00250833"/>
    <w:rsid w:val="00250B1E"/>
    <w:rsid w:val="00265D7D"/>
    <w:rsid w:val="00272929"/>
    <w:rsid w:val="00275698"/>
    <w:rsid w:val="002769B8"/>
    <w:rsid w:val="00276D1E"/>
    <w:rsid w:val="00280FD7"/>
    <w:rsid w:val="00286DEC"/>
    <w:rsid w:val="002918CE"/>
    <w:rsid w:val="0029402D"/>
    <w:rsid w:val="0029617B"/>
    <w:rsid w:val="002A06E7"/>
    <w:rsid w:val="002A0D1F"/>
    <w:rsid w:val="002A1BE8"/>
    <w:rsid w:val="002A3639"/>
    <w:rsid w:val="002A576D"/>
    <w:rsid w:val="002B394C"/>
    <w:rsid w:val="002B530A"/>
    <w:rsid w:val="002B5800"/>
    <w:rsid w:val="002B5942"/>
    <w:rsid w:val="002C08EA"/>
    <w:rsid w:val="002D31E7"/>
    <w:rsid w:val="002D712F"/>
    <w:rsid w:val="002E33CA"/>
    <w:rsid w:val="002E420E"/>
    <w:rsid w:val="002E4FB1"/>
    <w:rsid w:val="002E78FE"/>
    <w:rsid w:val="002E7DB6"/>
    <w:rsid w:val="002F0C0D"/>
    <w:rsid w:val="002F181E"/>
    <w:rsid w:val="002F236A"/>
    <w:rsid w:val="002F38B5"/>
    <w:rsid w:val="002F554B"/>
    <w:rsid w:val="00310F75"/>
    <w:rsid w:val="003116FC"/>
    <w:rsid w:val="0032111A"/>
    <w:rsid w:val="003220F2"/>
    <w:rsid w:val="00331BB2"/>
    <w:rsid w:val="00332A4C"/>
    <w:rsid w:val="0033368F"/>
    <w:rsid w:val="003360D9"/>
    <w:rsid w:val="003413E6"/>
    <w:rsid w:val="00341900"/>
    <w:rsid w:val="00342190"/>
    <w:rsid w:val="0034235C"/>
    <w:rsid w:val="00346D26"/>
    <w:rsid w:val="0035751F"/>
    <w:rsid w:val="00364D23"/>
    <w:rsid w:val="0037103E"/>
    <w:rsid w:val="0037414F"/>
    <w:rsid w:val="00375C97"/>
    <w:rsid w:val="00376B3A"/>
    <w:rsid w:val="00385BF3"/>
    <w:rsid w:val="0039289C"/>
    <w:rsid w:val="00392978"/>
    <w:rsid w:val="003962F3"/>
    <w:rsid w:val="003A05F5"/>
    <w:rsid w:val="003A50E2"/>
    <w:rsid w:val="003B25B0"/>
    <w:rsid w:val="003B3582"/>
    <w:rsid w:val="003B5591"/>
    <w:rsid w:val="003C2791"/>
    <w:rsid w:val="003C7F24"/>
    <w:rsid w:val="003D3E3C"/>
    <w:rsid w:val="003D673F"/>
    <w:rsid w:val="003E0349"/>
    <w:rsid w:val="003E6ECF"/>
    <w:rsid w:val="003F79D2"/>
    <w:rsid w:val="0040483D"/>
    <w:rsid w:val="004048E4"/>
    <w:rsid w:val="004073C4"/>
    <w:rsid w:val="00407F59"/>
    <w:rsid w:val="0042202F"/>
    <w:rsid w:val="0042217D"/>
    <w:rsid w:val="00424535"/>
    <w:rsid w:val="00426E78"/>
    <w:rsid w:val="004318A9"/>
    <w:rsid w:val="0044122F"/>
    <w:rsid w:val="00444E50"/>
    <w:rsid w:val="00446ABE"/>
    <w:rsid w:val="00453DCD"/>
    <w:rsid w:val="004572D2"/>
    <w:rsid w:val="00457C53"/>
    <w:rsid w:val="00462012"/>
    <w:rsid w:val="0046263D"/>
    <w:rsid w:val="00464AA7"/>
    <w:rsid w:val="004728C4"/>
    <w:rsid w:val="00475C5A"/>
    <w:rsid w:val="00475FBA"/>
    <w:rsid w:val="004827BF"/>
    <w:rsid w:val="00483E2B"/>
    <w:rsid w:val="004855E1"/>
    <w:rsid w:val="004915FC"/>
    <w:rsid w:val="004934CC"/>
    <w:rsid w:val="00493D1E"/>
    <w:rsid w:val="00494FAA"/>
    <w:rsid w:val="00495B74"/>
    <w:rsid w:val="004A650B"/>
    <w:rsid w:val="004A6E2E"/>
    <w:rsid w:val="004A7806"/>
    <w:rsid w:val="004B0349"/>
    <w:rsid w:val="004B059E"/>
    <w:rsid w:val="004B2923"/>
    <w:rsid w:val="004B7FD4"/>
    <w:rsid w:val="004C0DC2"/>
    <w:rsid w:val="004C0F64"/>
    <w:rsid w:val="004C577F"/>
    <w:rsid w:val="004D58E3"/>
    <w:rsid w:val="004D5F34"/>
    <w:rsid w:val="004D6860"/>
    <w:rsid w:val="004E4151"/>
    <w:rsid w:val="004E4967"/>
    <w:rsid w:val="004E56E6"/>
    <w:rsid w:val="004E747B"/>
    <w:rsid w:val="004F1738"/>
    <w:rsid w:val="004F515E"/>
    <w:rsid w:val="004F56E3"/>
    <w:rsid w:val="004F6D22"/>
    <w:rsid w:val="005008AB"/>
    <w:rsid w:val="0050190A"/>
    <w:rsid w:val="005060A1"/>
    <w:rsid w:val="00506D0D"/>
    <w:rsid w:val="005072F6"/>
    <w:rsid w:val="00507F64"/>
    <w:rsid w:val="00514F2C"/>
    <w:rsid w:val="00515CB6"/>
    <w:rsid w:val="005232A6"/>
    <w:rsid w:val="005246FA"/>
    <w:rsid w:val="00526E5E"/>
    <w:rsid w:val="00527F35"/>
    <w:rsid w:val="00530A4F"/>
    <w:rsid w:val="00531446"/>
    <w:rsid w:val="0053212B"/>
    <w:rsid w:val="00534CA7"/>
    <w:rsid w:val="00535317"/>
    <w:rsid w:val="005365F2"/>
    <w:rsid w:val="005415D5"/>
    <w:rsid w:val="00541D5F"/>
    <w:rsid w:val="00542E9C"/>
    <w:rsid w:val="00554221"/>
    <w:rsid w:val="00557555"/>
    <w:rsid w:val="00557F86"/>
    <w:rsid w:val="00560E50"/>
    <w:rsid w:val="00570F95"/>
    <w:rsid w:val="005711AD"/>
    <w:rsid w:val="00571EC2"/>
    <w:rsid w:val="00581A88"/>
    <w:rsid w:val="00586474"/>
    <w:rsid w:val="00590307"/>
    <w:rsid w:val="0059055D"/>
    <w:rsid w:val="00592A7B"/>
    <w:rsid w:val="00592AB8"/>
    <w:rsid w:val="0059353F"/>
    <w:rsid w:val="005935FB"/>
    <w:rsid w:val="005952FD"/>
    <w:rsid w:val="00596ADF"/>
    <w:rsid w:val="005A296E"/>
    <w:rsid w:val="005A58AC"/>
    <w:rsid w:val="005C057F"/>
    <w:rsid w:val="005D5BDD"/>
    <w:rsid w:val="005D5CAE"/>
    <w:rsid w:val="005D7DA3"/>
    <w:rsid w:val="005E0093"/>
    <w:rsid w:val="005E1324"/>
    <w:rsid w:val="005E39EE"/>
    <w:rsid w:val="005E43F6"/>
    <w:rsid w:val="005E44B7"/>
    <w:rsid w:val="005E5790"/>
    <w:rsid w:val="005E5FA9"/>
    <w:rsid w:val="005E6292"/>
    <w:rsid w:val="005F0CFE"/>
    <w:rsid w:val="00601F07"/>
    <w:rsid w:val="0060438A"/>
    <w:rsid w:val="00606ED9"/>
    <w:rsid w:val="006072EF"/>
    <w:rsid w:val="00613081"/>
    <w:rsid w:val="00614CE4"/>
    <w:rsid w:val="00614EF7"/>
    <w:rsid w:val="006167FB"/>
    <w:rsid w:val="00622D6B"/>
    <w:rsid w:val="00626D81"/>
    <w:rsid w:val="00633BB5"/>
    <w:rsid w:val="006356E4"/>
    <w:rsid w:val="00640EB3"/>
    <w:rsid w:val="00641545"/>
    <w:rsid w:val="0064558A"/>
    <w:rsid w:val="00645AE8"/>
    <w:rsid w:val="00646B90"/>
    <w:rsid w:val="00652853"/>
    <w:rsid w:val="00657ADA"/>
    <w:rsid w:val="00670F19"/>
    <w:rsid w:val="00672E63"/>
    <w:rsid w:val="006956F0"/>
    <w:rsid w:val="0069729C"/>
    <w:rsid w:val="006A1675"/>
    <w:rsid w:val="006A6E32"/>
    <w:rsid w:val="006B44BA"/>
    <w:rsid w:val="006B5990"/>
    <w:rsid w:val="006B5F62"/>
    <w:rsid w:val="006C105A"/>
    <w:rsid w:val="006C6A41"/>
    <w:rsid w:val="006C7B26"/>
    <w:rsid w:val="006D3C6E"/>
    <w:rsid w:val="006D5A01"/>
    <w:rsid w:val="006D5DA9"/>
    <w:rsid w:val="006D69F6"/>
    <w:rsid w:val="006E0D1D"/>
    <w:rsid w:val="006E0E90"/>
    <w:rsid w:val="006E15DE"/>
    <w:rsid w:val="006E3BFB"/>
    <w:rsid w:val="006E3FC8"/>
    <w:rsid w:val="006E552A"/>
    <w:rsid w:val="006E5B07"/>
    <w:rsid w:val="006E7A9D"/>
    <w:rsid w:val="006E7E12"/>
    <w:rsid w:val="006F1DAC"/>
    <w:rsid w:val="006F28F0"/>
    <w:rsid w:val="006F4751"/>
    <w:rsid w:val="006F5801"/>
    <w:rsid w:val="0071133A"/>
    <w:rsid w:val="0071390B"/>
    <w:rsid w:val="0071535D"/>
    <w:rsid w:val="0072235D"/>
    <w:rsid w:val="0072346A"/>
    <w:rsid w:val="00723BDA"/>
    <w:rsid w:val="00724E37"/>
    <w:rsid w:val="00725810"/>
    <w:rsid w:val="007331A4"/>
    <w:rsid w:val="007373A8"/>
    <w:rsid w:val="00740DC5"/>
    <w:rsid w:val="00745148"/>
    <w:rsid w:val="00750E06"/>
    <w:rsid w:val="00770278"/>
    <w:rsid w:val="00784046"/>
    <w:rsid w:val="007853FC"/>
    <w:rsid w:val="0078544B"/>
    <w:rsid w:val="00786458"/>
    <w:rsid w:val="00791205"/>
    <w:rsid w:val="007938E0"/>
    <w:rsid w:val="00793D44"/>
    <w:rsid w:val="00793EEE"/>
    <w:rsid w:val="00794364"/>
    <w:rsid w:val="007958C2"/>
    <w:rsid w:val="007A13F1"/>
    <w:rsid w:val="007A25B6"/>
    <w:rsid w:val="007A3C0D"/>
    <w:rsid w:val="007A3F0D"/>
    <w:rsid w:val="007A52DD"/>
    <w:rsid w:val="007B0539"/>
    <w:rsid w:val="007B0854"/>
    <w:rsid w:val="007B1925"/>
    <w:rsid w:val="007B7FE8"/>
    <w:rsid w:val="007C597E"/>
    <w:rsid w:val="007C70FD"/>
    <w:rsid w:val="007D03F2"/>
    <w:rsid w:val="007D3147"/>
    <w:rsid w:val="007D3F74"/>
    <w:rsid w:val="007E0027"/>
    <w:rsid w:val="007E0038"/>
    <w:rsid w:val="007E11D1"/>
    <w:rsid w:val="007E3A40"/>
    <w:rsid w:val="007F4979"/>
    <w:rsid w:val="00801834"/>
    <w:rsid w:val="00803ED1"/>
    <w:rsid w:val="00805E5D"/>
    <w:rsid w:val="00810B86"/>
    <w:rsid w:val="0081166D"/>
    <w:rsid w:val="0081489D"/>
    <w:rsid w:val="00817376"/>
    <w:rsid w:val="008310FF"/>
    <w:rsid w:val="0083153A"/>
    <w:rsid w:val="008330DC"/>
    <w:rsid w:val="00841865"/>
    <w:rsid w:val="00841898"/>
    <w:rsid w:val="0084489D"/>
    <w:rsid w:val="0084533B"/>
    <w:rsid w:val="0085406C"/>
    <w:rsid w:val="00857B94"/>
    <w:rsid w:val="008615EC"/>
    <w:rsid w:val="008629B3"/>
    <w:rsid w:val="008633C1"/>
    <w:rsid w:val="00866940"/>
    <w:rsid w:val="00867E46"/>
    <w:rsid w:val="00874D82"/>
    <w:rsid w:val="008755F7"/>
    <w:rsid w:val="00875762"/>
    <w:rsid w:val="00882442"/>
    <w:rsid w:val="00882C7B"/>
    <w:rsid w:val="00883034"/>
    <w:rsid w:val="00887DBD"/>
    <w:rsid w:val="00891155"/>
    <w:rsid w:val="0089589F"/>
    <w:rsid w:val="00897A66"/>
    <w:rsid w:val="008A127B"/>
    <w:rsid w:val="008A300B"/>
    <w:rsid w:val="008A3880"/>
    <w:rsid w:val="008A5A0F"/>
    <w:rsid w:val="008A6B42"/>
    <w:rsid w:val="008A7930"/>
    <w:rsid w:val="008B31CC"/>
    <w:rsid w:val="008B5E5D"/>
    <w:rsid w:val="008C06BD"/>
    <w:rsid w:val="008C4615"/>
    <w:rsid w:val="008D375E"/>
    <w:rsid w:val="008D3B6F"/>
    <w:rsid w:val="008D42D0"/>
    <w:rsid w:val="008D4947"/>
    <w:rsid w:val="008D4D6C"/>
    <w:rsid w:val="008D71D6"/>
    <w:rsid w:val="008D78E7"/>
    <w:rsid w:val="008E2316"/>
    <w:rsid w:val="008E2F10"/>
    <w:rsid w:val="008F28D5"/>
    <w:rsid w:val="008F293F"/>
    <w:rsid w:val="008F41B4"/>
    <w:rsid w:val="0091047E"/>
    <w:rsid w:val="00912358"/>
    <w:rsid w:val="00915D67"/>
    <w:rsid w:val="00917D57"/>
    <w:rsid w:val="009232EB"/>
    <w:rsid w:val="00925519"/>
    <w:rsid w:val="00927DE7"/>
    <w:rsid w:val="00933C66"/>
    <w:rsid w:val="0093438E"/>
    <w:rsid w:val="0093519C"/>
    <w:rsid w:val="0094290A"/>
    <w:rsid w:val="00952454"/>
    <w:rsid w:val="00953281"/>
    <w:rsid w:val="00953B88"/>
    <w:rsid w:val="00976D35"/>
    <w:rsid w:val="00980361"/>
    <w:rsid w:val="009812C4"/>
    <w:rsid w:val="009814F4"/>
    <w:rsid w:val="00982CD2"/>
    <w:rsid w:val="0098580A"/>
    <w:rsid w:val="009B223C"/>
    <w:rsid w:val="009B4C1E"/>
    <w:rsid w:val="009B6546"/>
    <w:rsid w:val="009B7235"/>
    <w:rsid w:val="009C3116"/>
    <w:rsid w:val="009C5DD1"/>
    <w:rsid w:val="009D05B8"/>
    <w:rsid w:val="009D2128"/>
    <w:rsid w:val="009D3AB7"/>
    <w:rsid w:val="009D4052"/>
    <w:rsid w:val="009D5B4F"/>
    <w:rsid w:val="009E207A"/>
    <w:rsid w:val="009E454E"/>
    <w:rsid w:val="009E5166"/>
    <w:rsid w:val="009F0C6A"/>
    <w:rsid w:val="009F0CC3"/>
    <w:rsid w:val="009F63A0"/>
    <w:rsid w:val="00A01E7E"/>
    <w:rsid w:val="00A026B7"/>
    <w:rsid w:val="00A034E9"/>
    <w:rsid w:val="00A03E63"/>
    <w:rsid w:val="00A0465E"/>
    <w:rsid w:val="00A057D3"/>
    <w:rsid w:val="00A11E63"/>
    <w:rsid w:val="00A157DC"/>
    <w:rsid w:val="00A3150A"/>
    <w:rsid w:val="00A374F8"/>
    <w:rsid w:val="00A40EEF"/>
    <w:rsid w:val="00A4187A"/>
    <w:rsid w:val="00A54F9D"/>
    <w:rsid w:val="00A555A4"/>
    <w:rsid w:val="00A618EF"/>
    <w:rsid w:val="00A61DFE"/>
    <w:rsid w:val="00A6336B"/>
    <w:rsid w:val="00A70092"/>
    <w:rsid w:val="00A722BC"/>
    <w:rsid w:val="00A745BA"/>
    <w:rsid w:val="00A77A41"/>
    <w:rsid w:val="00A80397"/>
    <w:rsid w:val="00A82921"/>
    <w:rsid w:val="00A84D6C"/>
    <w:rsid w:val="00A87A6F"/>
    <w:rsid w:val="00A90467"/>
    <w:rsid w:val="00A912D2"/>
    <w:rsid w:val="00A932F9"/>
    <w:rsid w:val="00A96820"/>
    <w:rsid w:val="00A976CE"/>
    <w:rsid w:val="00AA0960"/>
    <w:rsid w:val="00AA16F7"/>
    <w:rsid w:val="00AA2AFC"/>
    <w:rsid w:val="00AA3727"/>
    <w:rsid w:val="00AA6CB0"/>
    <w:rsid w:val="00AB0549"/>
    <w:rsid w:val="00AB3DB7"/>
    <w:rsid w:val="00AB6F5B"/>
    <w:rsid w:val="00AC02B3"/>
    <w:rsid w:val="00AC1DFB"/>
    <w:rsid w:val="00AD0ECB"/>
    <w:rsid w:val="00AD2501"/>
    <w:rsid w:val="00AD69FA"/>
    <w:rsid w:val="00AE1E79"/>
    <w:rsid w:val="00AE4578"/>
    <w:rsid w:val="00AE6094"/>
    <w:rsid w:val="00AE7578"/>
    <w:rsid w:val="00AF27C7"/>
    <w:rsid w:val="00AF4DBB"/>
    <w:rsid w:val="00AF5D9E"/>
    <w:rsid w:val="00B00B8A"/>
    <w:rsid w:val="00B01444"/>
    <w:rsid w:val="00B03335"/>
    <w:rsid w:val="00B043DA"/>
    <w:rsid w:val="00B05121"/>
    <w:rsid w:val="00B0708C"/>
    <w:rsid w:val="00B102F6"/>
    <w:rsid w:val="00B138DC"/>
    <w:rsid w:val="00B147CB"/>
    <w:rsid w:val="00B16F2F"/>
    <w:rsid w:val="00B17537"/>
    <w:rsid w:val="00B226C6"/>
    <w:rsid w:val="00B2303D"/>
    <w:rsid w:val="00B26C05"/>
    <w:rsid w:val="00B305A4"/>
    <w:rsid w:val="00B31763"/>
    <w:rsid w:val="00B333DB"/>
    <w:rsid w:val="00B3425D"/>
    <w:rsid w:val="00B40CD5"/>
    <w:rsid w:val="00B4104F"/>
    <w:rsid w:val="00B434D1"/>
    <w:rsid w:val="00B43C98"/>
    <w:rsid w:val="00B43DA8"/>
    <w:rsid w:val="00B443B6"/>
    <w:rsid w:val="00B54099"/>
    <w:rsid w:val="00B60C9A"/>
    <w:rsid w:val="00B630A4"/>
    <w:rsid w:val="00B6533B"/>
    <w:rsid w:val="00B81D74"/>
    <w:rsid w:val="00B843E0"/>
    <w:rsid w:val="00B92B6A"/>
    <w:rsid w:val="00B93E88"/>
    <w:rsid w:val="00B944A1"/>
    <w:rsid w:val="00B9498F"/>
    <w:rsid w:val="00BA0667"/>
    <w:rsid w:val="00BA2062"/>
    <w:rsid w:val="00BA3721"/>
    <w:rsid w:val="00BA41B9"/>
    <w:rsid w:val="00BA728C"/>
    <w:rsid w:val="00BB2342"/>
    <w:rsid w:val="00BC3AE6"/>
    <w:rsid w:val="00BC6E86"/>
    <w:rsid w:val="00BC7C9E"/>
    <w:rsid w:val="00BD2002"/>
    <w:rsid w:val="00BD22D3"/>
    <w:rsid w:val="00BD4863"/>
    <w:rsid w:val="00BD6657"/>
    <w:rsid w:val="00BE35BA"/>
    <w:rsid w:val="00BE76AE"/>
    <w:rsid w:val="00BF1051"/>
    <w:rsid w:val="00BF1179"/>
    <w:rsid w:val="00C0165C"/>
    <w:rsid w:val="00C06486"/>
    <w:rsid w:val="00C10F0F"/>
    <w:rsid w:val="00C10FE7"/>
    <w:rsid w:val="00C12863"/>
    <w:rsid w:val="00C14A26"/>
    <w:rsid w:val="00C14ABE"/>
    <w:rsid w:val="00C166FF"/>
    <w:rsid w:val="00C17BCF"/>
    <w:rsid w:val="00C20AF2"/>
    <w:rsid w:val="00C3030E"/>
    <w:rsid w:val="00C3199D"/>
    <w:rsid w:val="00C352DA"/>
    <w:rsid w:val="00C37E90"/>
    <w:rsid w:val="00C407CA"/>
    <w:rsid w:val="00C437B8"/>
    <w:rsid w:val="00C4716E"/>
    <w:rsid w:val="00C53A2C"/>
    <w:rsid w:val="00C54A44"/>
    <w:rsid w:val="00C56A46"/>
    <w:rsid w:val="00C56B37"/>
    <w:rsid w:val="00C61580"/>
    <w:rsid w:val="00C620C0"/>
    <w:rsid w:val="00C62576"/>
    <w:rsid w:val="00C678AE"/>
    <w:rsid w:val="00C72AF1"/>
    <w:rsid w:val="00C72D7A"/>
    <w:rsid w:val="00C7320E"/>
    <w:rsid w:val="00C742FF"/>
    <w:rsid w:val="00C763EF"/>
    <w:rsid w:val="00C81570"/>
    <w:rsid w:val="00C905AB"/>
    <w:rsid w:val="00C90DFA"/>
    <w:rsid w:val="00C9162C"/>
    <w:rsid w:val="00C94AA5"/>
    <w:rsid w:val="00C96DC5"/>
    <w:rsid w:val="00C970B5"/>
    <w:rsid w:val="00CA2CED"/>
    <w:rsid w:val="00CA65C8"/>
    <w:rsid w:val="00CB0893"/>
    <w:rsid w:val="00CB4FCE"/>
    <w:rsid w:val="00CC2767"/>
    <w:rsid w:val="00CC34F4"/>
    <w:rsid w:val="00CC4AAA"/>
    <w:rsid w:val="00CC7E24"/>
    <w:rsid w:val="00CD0E39"/>
    <w:rsid w:val="00CD3BD3"/>
    <w:rsid w:val="00CD3D62"/>
    <w:rsid w:val="00CE1A60"/>
    <w:rsid w:val="00CE40BD"/>
    <w:rsid w:val="00CE682F"/>
    <w:rsid w:val="00CF25B5"/>
    <w:rsid w:val="00CF56B8"/>
    <w:rsid w:val="00D02265"/>
    <w:rsid w:val="00D02B30"/>
    <w:rsid w:val="00D03020"/>
    <w:rsid w:val="00D03E8A"/>
    <w:rsid w:val="00D055DC"/>
    <w:rsid w:val="00D07CE2"/>
    <w:rsid w:val="00D11EF5"/>
    <w:rsid w:val="00D158CA"/>
    <w:rsid w:val="00D167A3"/>
    <w:rsid w:val="00D2700A"/>
    <w:rsid w:val="00D27962"/>
    <w:rsid w:val="00D300E9"/>
    <w:rsid w:val="00D31DC5"/>
    <w:rsid w:val="00D333A9"/>
    <w:rsid w:val="00D33550"/>
    <w:rsid w:val="00D35469"/>
    <w:rsid w:val="00D360DC"/>
    <w:rsid w:val="00D405B0"/>
    <w:rsid w:val="00D42236"/>
    <w:rsid w:val="00D42DBC"/>
    <w:rsid w:val="00D46A16"/>
    <w:rsid w:val="00D46D80"/>
    <w:rsid w:val="00D4712D"/>
    <w:rsid w:val="00D529CD"/>
    <w:rsid w:val="00D74C88"/>
    <w:rsid w:val="00D74EBB"/>
    <w:rsid w:val="00D75AE6"/>
    <w:rsid w:val="00D76FBE"/>
    <w:rsid w:val="00D772BC"/>
    <w:rsid w:val="00D81751"/>
    <w:rsid w:val="00D90ACC"/>
    <w:rsid w:val="00D91E2A"/>
    <w:rsid w:val="00D94731"/>
    <w:rsid w:val="00D97952"/>
    <w:rsid w:val="00DA4AE8"/>
    <w:rsid w:val="00DA4F7E"/>
    <w:rsid w:val="00DA6C00"/>
    <w:rsid w:val="00DB00A4"/>
    <w:rsid w:val="00DB3242"/>
    <w:rsid w:val="00DB32D7"/>
    <w:rsid w:val="00DB72B9"/>
    <w:rsid w:val="00DB7878"/>
    <w:rsid w:val="00DC3476"/>
    <w:rsid w:val="00DC3895"/>
    <w:rsid w:val="00DC588D"/>
    <w:rsid w:val="00DC7392"/>
    <w:rsid w:val="00DD2BDD"/>
    <w:rsid w:val="00DD3295"/>
    <w:rsid w:val="00DD5377"/>
    <w:rsid w:val="00DD6622"/>
    <w:rsid w:val="00DD7B16"/>
    <w:rsid w:val="00DE1C3D"/>
    <w:rsid w:val="00DE3648"/>
    <w:rsid w:val="00DE6288"/>
    <w:rsid w:val="00DF249D"/>
    <w:rsid w:val="00DF2906"/>
    <w:rsid w:val="00DF3933"/>
    <w:rsid w:val="00DF4A9A"/>
    <w:rsid w:val="00E004CC"/>
    <w:rsid w:val="00E01ECB"/>
    <w:rsid w:val="00E15C8B"/>
    <w:rsid w:val="00E162BC"/>
    <w:rsid w:val="00E20949"/>
    <w:rsid w:val="00E233BF"/>
    <w:rsid w:val="00E246A4"/>
    <w:rsid w:val="00E32111"/>
    <w:rsid w:val="00E36054"/>
    <w:rsid w:val="00E433E9"/>
    <w:rsid w:val="00E44F37"/>
    <w:rsid w:val="00E45753"/>
    <w:rsid w:val="00E45BEB"/>
    <w:rsid w:val="00E47647"/>
    <w:rsid w:val="00E47DCF"/>
    <w:rsid w:val="00E505BB"/>
    <w:rsid w:val="00E55394"/>
    <w:rsid w:val="00E616A1"/>
    <w:rsid w:val="00E62548"/>
    <w:rsid w:val="00E62781"/>
    <w:rsid w:val="00E62AAD"/>
    <w:rsid w:val="00E63EF2"/>
    <w:rsid w:val="00E65DF3"/>
    <w:rsid w:val="00E67C01"/>
    <w:rsid w:val="00E723AC"/>
    <w:rsid w:val="00E75F72"/>
    <w:rsid w:val="00E83DB3"/>
    <w:rsid w:val="00E85E5E"/>
    <w:rsid w:val="00E87984"/>
    <w:rsid w:val="00E969E1"/>
    <w:rsid w:val="00E973A7"/>
    <w:rsid w:val="00EA5758"/>
    <w:rsid w:val="00EB035B"/>
    <w:rsid w:val="00EB107A"/>
    <w:rsid w:val="00EC53B7"/>
    <w:rsid w:val="00ED0078"/>
    <w:rsid w:val="00ED3EA5"/>
    <w:rsid w:val="00ED5E63"/>
    <w:rsid w:val="00ED6110"/>
    <w:rsid w:val="00ED62C6"/>
    <w:rsid w:val="00ED70EB"/>
    <w:rsid w:val="00ED772B"/>
    <w:rsid w:val="00EE0E6C"/>
    <w:rsid w:val="00EE28EA"/>
    <w:rsid w:val="00EF2037"/>
    <w:rsid w:val="00EF3BD5"/>
    <w:rsid w:val="00F01CCC"/>
    <w:rsid w:val="00F03AB0"/>
    <w:rsid w:val="00F05923"/>
    <w:rsid w:val="00F0680C"/>
    <w:rsid w:val="00F10113"/>
    <w:rsid w:val="00F10EFF"/>
    <w:rsid w:val="00F11A5C"/>
    <w:rsid w:val="00F120B5"/>
    <w:rsid w:val="00F146C2"/>
    <w:rsid w:val="00F14B3D"/>
    <w:rsid w:val="00F1564A"/>
    <w:rsid w:val="00F156CF"/>
    <w:rsid w:val="00F167F3"/>
    <w:rsid w:val="00F2103A"/>
    <w:rsid w:val="00F223C3"/>
    <w:rsid w:val="00F24161"/>
    <w:rsid w:val="00F30F10"/>
    <w:rsid w:val="00F3337A"/>
    <w:rsid w:val="00F43CE1"/>
    <w:rsid w:val="00F460EB"/>
    <w:rsid w:val="00F4691E"/>
    <w:rsid w:val="00F55C51"/>
    <w:rsid w:val="00F576F0"/>
    <w:rsid w:val="00F57BC2"/>
    <w:rsid w:val="00F63BAF"/>
    <w:rsid w:val="00F65D00"/>
    <w:rsid w:val="00F823F8"/>
    <w:rsid w:val="00F86B72"/>
    <w:rsid w:val="00F92FF7"/>
    <w:rsid w:val="00FA0B88"/>
    <w:rsid w:val="00FA4B6B"/>
    <w:rsid w:val="00FA4F68"/>
    <w:rsid w:val="00FB0549"/>
    <w:rsid w:val="00FB106E"/>
    <w:rsid w:val="00FB2386"/>
    <w:rsid w:val="00FB70BC"/>
    <w:rsid w:val="00FC099D"/>
    <w:rsid w:val="00FC1D14"/>
    <w:rsid w:val="00FD0824"/>
    <w:rsid w:val="00FE00D0"/>
    <w:rsid w:val="00FE0319"/>
    <w:rsid w:val="00FE0F24"/>
    <w:rsid w:val="00FE7C7C"/>
    <w:rsid w:val="00FF41A9"/>
    <w:rsid w:val="00FF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F1CC0DC"/>
  <w15:chartTrackingRefBased/>
  <w15:docId w15:val="{6518DB5E-CDBA-4413-8555-92684EE57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  <w:sz w:val="22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07236D"/>
    <w:pPr>
      <w:keepNext/>
      <w:numPr>
        <w:numId w:val="5"/>
      </w:numPr>
      <w:ind w:left="357" w:hanging="357"/>
      <w:outlineLvl w:val="0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  <w:style w:type="paragraph" w:customStyle="1" w:styleId="Default">
    <w:name w:val="Default"/>
    <w:rsid w:val="0072346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FE0F24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s-CO" w:eastAsia="en-US"/>
    </w:rPr>
  </w:style>
  <w:style w:type="character" w:customStyle="1" w:styleId="EncabezadoCar">
    <w:name w:val="Encabezado Car"/>
    <w:link w:val="Encabezado"/>
    <w:uiPriority w:val="99"/>
    <w:rsid w:val="006A1675"/>
    <w:rPr>
      <w:rFonts w:ascii="Verdana" w:hAnsi="Verdana"/>
      <w:sz w:val="22"/>
      <w:lang w:val="es-ES" w:eastAsia="es-ES"/>
    </w:rPr>
  </w:style>
  <w:style w:type="character" w:styleId="Refdecomentario">
    <w:name w:val="annotation reference"/>
    <w:rsid w:val="002B530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B530A"/>
    <w:rPr>
      <w:sz w:val="20"/>
    </w:rPr>
  </w:style>
  <w:style w:type="character" w:customStyle="1" w:styleId="TextocomentarioCar">
    <w:name w:val="Texto comentario Car"/>
    <w:link w:val="Textocomentario"/>
    <w:rsid w:val="002B530A"/>
    <w:rPr>
      <w:rFonts w:ascii="Verdana" w:hAnsi="Verdan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B530A"/>
    <w:rPr>
      <w:b/>
      <w:bCs/>
    </w:rPr>
  </w:style>
  <w:style w:type="character" w:customStyle="1" w:styleId="AsuntodelcomentarioCar">
    <w:name w:val="Asunto del comentario Car"/>
    <w:link w:val="Asuntodelcomentario"/>
    <w:rsid w:val="002B530A"/>
    <w:rPr>
      <w:rFonts w:ascii="Verdana" w:hAnsi="Verdana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3E033-7858-4A3A-B009-5EE926165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1579</Words>
  <Characters>9067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Escudo</vt:lpstr>
    </vt:vector>
  </TitlesOfParts>
  <Company>Dark</Company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Escudo</dc:title>
  <dc:subject/>
  <dc:creator>AsesorCiedu</dc:creator>
  <cp:keywords/>
  <cp:lastModifiedBy>Usuario de Windows</cp:lastModifiedBy>
  <cp:revision>2</cp:revision>
  <cp:lastPrinted>2017-12-14T16:49:00Z</cp:lastPrinted>
  <dcterms:created xsi:type="dcterms:W3CDTF">2018-02-01T12:21:00Z</dcterms:created>
  <dcterms:modified xsi:type="dcterms:W3CDTF">2018-02-01T12:21:00Z</dcterms:modified>
</cp:coreProperties>
</file>