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0D70F5" w:rsidTr="00EC1DAE">
        <w:tc>
          <w:tcPr>
            <w:tcW w:w="1418" w:type="dxa"/>
            <w:shd w:val="clear" w:color="auto" w:fill="D9D9D9"/>
          </w:tcPr>
          <w:p w:rsidR="00407F59" w:rsidRPr="000D70F5" w:rsidRDefault="00407F59" w:rsidP="004B6D19">
            <w:pPr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:rsidR="00975588" w:rsidRPr="000D70F5" w:rsidRDefault="00B274D9" w:rsidP="00E750CD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Definir lineamientos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, trámites y requisitos exigidos por la UCM </w:t>
            </w:r>
            <w:r w:rsidR="00E750CD">
              <w:rPr>
                <w:rFonts w:ascii="Century Gothic" w:hAnsi="Century Gothic"/>
                <w:szCs w:val="22"/>
              </w:rPr>
              <w:t xml:space="preserve">para la </w:t>
            </w:r>
            <w:r w:rsidR="00DB478B" w:rsidRPr="000D70F5">
              <w:rPr>
                <w:rFonts w:ascii="Century Gothic" w:hAnsi="Century Gothic"/>
                <w:szCs w:val="22"/>
              </w:rPr>
              <w:t>inscripción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, selección, admisión y matricula </w:t>
            </w:r>
            <w:r w:rsidRPr="000D70F5">
              <w:rPr>
                <w:rFonts w:ascii="Century Gothic" w:hAnsi="Century Gothic"/>
                <w:szCs w:val="22"/>
              </w:rPr>
              <w:t>de aspirantes a programas académicos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. 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0D70F5" w:rsidRDefault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0D70F5" w:rsidTr="00EC1DAE">
        <w:tc>
          <w:tcPr>
            <w:tcW w:w="1418" w:type="dxa"/>
            <w:shd w:val="clear" w:color="auto" w:fill="D9D9D9"/>
          </w:tcPr>
          <w:p w:rsidR="00407F59" w:rsidRPr="000D70F5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:rsidR="00975588" w:rsidRPr="000D70F5" w:rsidRDefault="004E1C81" w:rsidP="00520ED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Desde la </w:t>
            </w:r>
            <w:r w:rsidR="00591771" w:rsidRPr="000D70F5">
              <w:rPr>
                <w:rFonts w:ascii="Century Gothic" w:hAnsi="Century Gothic"/>
                <w:szCs w:val="22"/>
              </w:rPr>
              <w:t>consolidación</w:t>
            </w:r>
            <w:r w:rsidR="00520ED5" w:rsidRPr="000D70F5">
              <w:rPr>
                <w:rFonts w:ascii="Century Gothic" w:hAnsi="Century Gothic"/>
                <w:szCs w:val="22"/>
              </w:rPr>
              <w:t xml:space="preserve"> y publicación </w:t>
            </w:r>
            <w:r w:rsidRPr="000D70F5">
              <w:rPr>
                <w:rFonts w:ascii="Century Gothic" w:hAnsi="Century Gothic"/>
                <w:szCs w:val="22"/>
              </w:rPr>
              <w:t xml:space="preserve">de la oferta hasta la </w:t>
            </w:r>
            <w:r w:rsidR="003E0A81" w:rsidRPr="000D70F5">
              <w:rPr>
                <w:rFonts w:ascii="Century Gothic" w:hAnsi="Century Gothic"/>
                <w:szCs w:val="22"/>
              </w:rPr>
              <w:t>matricula académica de estudiantes</w:t>
            </w:r>
            <w:r w:rsidR="00591771" w:rsidRPr="000D70F5">
              <w:rPr>
                <w:rFonts w:ascii="Century Gothic" w:hAnsi="Century Gothic"/>
                <w:szCs w:val="22"/>
              </w:rPr>
              <w:t>.</w:t>
            </w:r>
            <w:r w:rsidR="003E0A81"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0D70F5" w:rsidRDefault="00407F59" w:rsidP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0D70F5" w:rsidTr="00EC1DAE">
        <w:tc>
          <w:tcPr>
            <w:tcW w:w="1418" w:type="dxa"/>
            <w:shd w:val="clear" w:color="auto" w:fill="D9D9D9"/>
          </w:tcPr>
          <w:p w:rsidR="00407F59" w:rsidRPr="000D70F5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:rsidR="0015025F" w:rsidRPr="00C81C1D" w:rsidRDefault="0015025F" w:rsidP="0015025F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SIGA: Sistema Integrado de Información Académica</w:t>
            </w:r>
          </w:p>
          <w:p w:rsidR="00616162" w:rsidRDefault="0015025F" w:rsidP="0015025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SIESA: </w:t>
            </w:r>
            <w:r w:rsidRPr="00C81C1D">
              <w:rPr>
                <w:rFonts w:ascii="Century Gothic" w:hAnsi="Century Gothic"/>
                <w:szCs w:val="22"/>
              </w:rPr>
              <w:t xml:space="preserve">Sistema de </w:t>
            </w:r>
            <w:r w:rsidR="001956F2" w:rsidRPr="00C81C1D">
              <w:rPr>
                <w:rFonts w:ascii="Century Gothic" w:hAnsi="Century Gothic"/>
                <w:szCs w:val="22"/>
              </w:rPr>
              <w:t xml:space="preserve">Información Financiero </w:t>
            </w:r>
          </w:p>
          <w:p w:rsidR="008A69BB" w:rsidRPr="000D70F5" w:rsidRDefault="00616162" w:rsidP="0015025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SAIA: Sistema de Gestión Documental</w:t>
            </w:r>
            <w:r w:rsidR="001956F2" w:rsidRPr="00C81C1D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0D70F5" w:rsidRDefault="00407F59" w:rsidP="00407F59">
      <w:pPr>
        <w:rPr>
          <w:rFonts w:ascii="Century Gothic" w:hAnsi="Century Gothic"/>
          <w:szCs w:val="22"/>
        </w:rPr>
      </w:pPr>
    </w:p>
    <w:tbl>
      <w:tblPr>
        <w:tblW w:w="1012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395"/>
        <w:gridCol w:w="2268"/>
        <w:gridCol w:w="2551"/>
      </w:tblGrid>
      <w:tr w:rsidR="00EC1DAE" w:rsidRPr="000D70F5" w:rsidTr="00EC1DAE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:rsidR="00EC1DAE" w:rsidRPr="000D70F5" w:rsidRDefault="00354E1F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841EF" w:rsidRPr="000D70F5" w:rsidTr="004A6BDA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:rsidR="00B841EF" w:rsidRPr="000D70F5" w:rsidRDefault="00B841EF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:rsidR="00B841EF" w:rsidRPr="000D70F5" w:rsidRDefault="00B841EF" w:rsidP="00EC1DA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B841EF" w:rsidRPr="000D70F5" w:rsidRDefault="00B841EF" w:rsidP="00354E1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354E1F" w:rsidRPr="000D70F5">
              <w:rPr>
                <w:rFonts w:ascii="Century Gothic" w:hAnsi="Century Gothic"/>
                <w:b/>
                <w:szCs w:val="22"/>
              </w:rPr>
              <w:t xml:space="preserve">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841EF" w:rsidRPr="000D70F5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841EF" w:rsidRPr="000D70F5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REGISTRO</w:t>
            </w:r>
            <w:r w:rsidR="00E21A44" w:rsidRPr="000D70F5">
              <w:rPr>
                <w:rFonts w:ascii="Century Gothic" w:hAnsi="Century Gothic"/>
                <w:b/>
                <w:szCs w:val="22"/>
              </w:rPr>
              <w:t xml:space="preserve"> (MEDIO DE VERIFICACIÓN)</w:t>
            </w:r>
          </w:p>
        </w:tc>
      </w:tr>
      <w:tr w:rsidR="003166F8" w:rsidRPr="000D70F5" w:rsidTr="004A6BDA">
        <w:trPr>
          <w:trHeight w:val="3569"/>
        </w:trPr>
        <w:tc>
          <w:tcPr>
            <w:tcW w:w="392" w:type="dxa"/>
            <w:vAlign w:val="center"/>
          </w:tcPr>
          <w:p w:rsidR="003166F8" w:rsidRPr="000D70F5" w:rsidRDefault="0042285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:rsidR="00B274D9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173E0F" w:rsidRDefault="008C5A6B" w:rsidP="008C5A6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Consolidación de la oferta académica</w:t>
            </w:r>
            <w:r w:rsidR="00587017" w:rsidRPr="000D70F5">
              <w:rPr>
                <w:rFonts w:ascii="Century Gothic" w:hAnsi="Century Gothic"/>
                <w:szCs w:val="22"/>
              </w:rPr>
              <w:t>.</w:t>
            </w:r>
          </w:p>
          <w:p w:rsidR="00174B46" w:rsidRPr="000D70F5" w:rsidRDefault="00174B46" w:rsidP="008C5A6B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73E0F" w:rsidRPr="000D70F5" w:rsidRDefault="00173E0F" w:rsidP="008C5A6B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174B46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:rsidR="00433CFC" w:rsidRPr="000D70F5" w:rsidRDefault="00173E0F" w:rsidP="00433CFC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La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>vicerrectoría académica</w:t>
            </w:r>
            <w:r w:rsidR="00587017" w:rsidRPr="000D70F5">
              <w:rPr>
                <w:rFonts w:ascii="Century Gothic" w:hAnsi="Century Gothic"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>realiza</w:t>
            </w:r>
            <w:r w:rsidR="004F5CF6" w:rsidRPr="000D70F5">
              <w:rPr>
                <w:rFonts w:ascii="Century Gothic" w:hAnsi="Century Gothic"/>
                <w:szCs w:val="22"/>
              </w:rPr>
              <w:t>rá</w:t>
            </w:r>
            <w:r w:rsidRPr="000D70F5">
              <w:rPr>
                <w:rFonts w:ascii="Century Gothic" w:hAnsi="Century Gothic"/>
                <w:szCs w:val="22"/>
              </w:rPr>
              <w:t xml:space="preserve"> un análisis</w:t>
            </w:r>
            <w:r w:rsidR="00617E01">
              <w:rPr>
                <w:rFonts w:ascii="Century Gothic" w:hAnsi="Century Gothic"/>
                <w:szCs w:val="22"/>
              </w:rPr>
              <w:t>, un</w:t>
            </w:r>
            <w:r w:rsidR="009247D9" w:rsidRPr="000D70F5">
              <w:rPr>
                <w:rFonts w:ascii="Century Gothic" w:hAnsi="Century Gothic"/>
                <w:szCs w:val="22"/>
              </w:rPr>
              <w:t xml:space="preserve"> mes antes de la apertura de las inscripciones</w:t>
            </w:r>
            <w:r w:rsidRPr="000D70F5">
              <w:rPr>
                <w:rFonts w:ascii="Century Gothic" w:hAnsi="Century Gothic"/>
                <w:szCs w:val="22"/>
              </w:rPr>
              <w:t xml:space="preserve"> de los programas académicos y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8C5A6B"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 xml:space="preserve">decide </w:t>
            </w:r>
            <w:r w:rsidR="0010549D" w:rsidRPr="000D70F5">
              <w:rPr>
                <w:rFonts w:ascii="Century Gothic" w:hAnsi="Century Gothic"/>
                <w:szCs w:val="22"/>
              </w:rPr>
              <w:t>qué</w:t>
            </w:r>
            <w:r w:rsidRPr="000D70F5">
              <w:rPr>
                <w:rFonts w:ascii="Century Gothic" w:hAnsi="Century Gothic"/>
                <w:szCs w:val="22"/>
              </w:rPr>
              <w:t xml:space="preserve"> programas se van a ofertar.</w:t>
            </w:r>
            <w:r w:rsidR="00433CFC"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:rsidR="009037D2" w:rsidRDefault="00587017" w:rsidP="00CB4023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U</w:t>
            </w:r>
            <w:r w:rsidR="00CB4023" w:rsidRPr="000D70F5">
              <w:rPr>
                <w:rFonts w:ascii="Century Gothic" w:hAnsi="Century Gothic"/>
                <w:szCs w:val="22"/>
              </w:rPr>
              <w:t>na vez efectuado el análisis l</w:t>
            </w:r>
            <w:r w:rsidR="00433CFC" w:rsidRPr="000D70F5">
              <w:rPr>
                <w:rFonts w:ascii="Century Gothic" w:hAnsi="Century Gothic"/>
                <w:szCs w:val="22"/>
              </w:rPr>
              <w:t>a vicerrectoría académica comunica</w:t>
            </w:r>
            <w:r w:rsidRPr="000D70F5">
              <w:rPr>
                <w:rFonts w:ascii="Century Gothic" w:hAnsi="Century Gothic"/>
                <w:szCs w:val="22"/>
              </w:rPr>
              <w:t>rá</w:t>
            </w:r>
            <w:r w:rsidR="00433CFC" w:rsidRPr="000D70F5">
              <w:rPr>
                <w:rFonts w:ascii="Century Gothic" w:hAnsi="Century Gothic"/>
                <w:szCs w:val="22"/>
              </w:rPr>
              <w:t xml:space="preserve"> </w:t>
            </w:r>
            <w:r w:rsidR="007C7B43">
              <w:rPr>
                <w:rFonts w:ascii="Century Gothic" w:hAnsi="Century Gothic"/>
                <w:szCs w:val="22"/>
              </w:rPr>
              <w:t xml:space="preserve">por escrito </w:t>
            </w:r>
            <w:r w:rsidR="00433CFC" w:rsidRPr="000D70F5">
              <w:rPr>
                <w:rFonts w:ascii="Century Gothic" w:hAnsi="Century Gothic"/>
                <w:szCs w:val="22"/>
              </w:rPr>
              <w:t xml:space="preserve">a </w:t>
            </w:r>
            <w:r w:rsidR="00E90C4D">
              <w:rPr>
                <w:rFonts w:ascii="Century Gothic" w:hAnsi="Century Gothic"/>
                <w:szCs w:val="22"/>
              </w:rPr>
              <w:t xml:space="preserve">la unidad de </w:t>
            </w:r>
            <w:r w:rsidR="00433CFC" w:rsidRPr="000D70F5">
              <w:rPr>
                <w:rFonts w:ascii="Century Gothic" w:hAnsi="Century Gothic"/>
                <w:szCs w:val="22"/>
              </w:rPr>
              <w:t xml:space="preserve">mercadeo, ventas y servicio </w:t>
            </w:r>
            <w:r w:rsidR="0048682C">
              <w:rPr>
                <w:rFonts w:ascii="Century Gothic" w:hAnsi="Century Gothic"/>
                <w:szCs w:val="22"/>
              </w:rPr>
              <w:t>y a la u</w:t>
            </w:r>
            <w:r w:rsidRPr="000D70F5">
              <w:rPr>
                <w:rFonts w:ascii="Century Gothic" w:hAnsi="Century Gothic"/>
                <w:szCs w:val="22"/>
              </w:rPr>
              <w:t>nidad de s</w:t>
            </w:r>
            <w:r w:rsidR="00262D75" w:rsidRPr="000D70F5">
              <w:rPr>
                <w:rFonts w:ascii="Century Gothic" w:hAnsi="Century Gothic"/>
                <w:szCs w:val="22"/>
              </w:rPr>
              <w:t xml:space="preserve">istemas de información </w:t>
            </w:r>
            <w:r w:rsidR="00433CFC" w:rsidRPr="000D70F5">
              <w:rPr>
                <w:rFonts w:ascii="Century Gothic" w:hAnsi="Century Gothic"/>
                <w:szCs w:val="22"/>
              </w:rPr>
              <w:t>la oferta para publicación.</w:t>
            </w:r>
          </w:p>
          <w:p w:rsidR="00174B46" w:rsidRPr="000D70F5" w:rsidRDefault="00174B46" w:rsidP="00174B46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A25711" w:rsidRPr="000D70F5" w:rsidRDefault="00AD724A" w:rsidP="00A25711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Nota</w:t>
            </w:r>
            <w:r w:rsidR="00A25711" w:rsidRPr="000D70F5">
              <w:rPr>
                <w:rFonts w:ascii="Century Gothic" w:hAnsi="Century Gothic"/>
                <w:b/>
                <w:szCs w:val="22"/>
              </w:rPr>
              <w:t>:</w:t>
            </w:r>
            <w:r w:rsidR="00A25711" w:rsidRPr="000D70F5">
              <w:rPr>
                <w:rFonts w:ascii="Century Gothic" w:hAnsi="Century Gothic"/>
                <w:szCs w:val="22"/>
              </w:rPr>
              <w:t xml:space="preserve"> para programas de posgrados presenciales</w:t>
            </w:r>
            <w:r w:rsidR="007216A3" w:rsidRPr="000D70F5">
              <w:rPr>
                <w:rFonts w:ascii="Century Gothic" w:hAnsi="Century Gothic"/>
                <w:szCs w:val="22"/>
              </w:rPr>
              <w:t xml:space="preserve"> las </w:t>
            </w:r>
            <w:r w:rsidR="007E069E" w:rsidRPr="000D70F5">
              <w:rPr>
                <w:rFonts w:ascii="Century Gothic" w:hAnsi="Century Gothic"/>
                <w:szCs w:val="22"/>
              </w:rPr>
              <w:t>inscripciones</w:t>
            </w:r>
            <w:r w:rsidR="007216A3" w:rsidRPr="000D70F5">
              <w:rPr>
                <w:rFonts w:ascii="Century Gothic" w:hAnsi="Century Gothic"/>
                <w:szCs w:val="22"/>
              </w:rPr>
              <w:t xml:space="preserve"> serán permanentes.</w:t>
            </w:r>
          </w:p>
        </w:tc>
        <w:tc>
          <w:tcPr>
            <w:tcW w:w="2268" w:type="dxa"/>
            <w:vAlign w:val="center"/>
          </w:tcPr>
          <w:p w:rsidR="00433CFC" w:rsidRPr="000D70F5" w:rsidRDefault="00433CFC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73E0F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Vicerrectoría académica</w:t>
            </w:r>
          </w:p>
          <w:p w:rsidR="00A64582" w:rsidRPr="000D70F5" w:rsidRDefault="00A64582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A6B" w:rsidRPr="000D70F5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2285C" w:rsidRPr="000D70F5" w:rsidRDefault="0042285C" w:rsidP="006F583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166F8" w:rsidRPr="000D70F5" w:rsidRDefault="0042285C" w:rsidP="005550C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8C5A6B" w:rsidRPr="000D70F5">
              <w:rPr>
                <w:rFonts w:ascii="Century Gothic" w:hAnsi="Century Gothic"/>
                <w:szCs w:val="22"/>
              </w:rPr>
              <w:t>Comunicación interna</w:t>
            </w:r>
            <w:r w:rsidR="004C7FC2">
              <w:rPr>
                <w:rFonts w:ascii="Century Gothic" w:hAnsi="Century Gothic"/>
                <w:szCs w:val="22"/>
              </w:rPr>
              <w:t xml:space="preserve"> -SAIA</w:t>
            </w:r>
          </w:p>
        </w:tc>
      </w:tr>
      <w:tr w:rsidR="008C5A6B" w:rsidRPr="000D70F5" w:rsidTr="004A6BDA">
        <w:trPr>
          <w:trHeight w:val="655"/>
        </w:trPr>
        <w:tc>
          <w:tcPr>
            <w:tcW w:w="392" w:type="dxa"/>
            <w:vAlign w:val="center"/>
          </w:tcPr>
          <w:p w:rsidR="008C5A6B" w:rsidRPr="000D70F5" w:rsidRDefault="004B690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:rsidR="00E8389A" w:rsidRPr="000D70F5" w:rsidRDefault="00E8389A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415D5A" w:rsidRDefault="008C5A6B" w:rsidP="002C478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Publicación de la oferta académica actualizada</w:t>
            </w:r>
          </w:p>
          <w:p w:rsidR="00415D5A" w:rsidRDefault="00415D5A" w:rsidP="002C478B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A6B" w:rsidRDefault="00415D5A" w:rsidP="002C478B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15D5A">
              <w:rPr>
                <w:rFonts w:ascii="Century Gothic" w:hAnsi="Century Gothic"/>
                <w:b/>
                <w:szCs w:val="22"/>
              </w:rPr>
              <w:t>DESCRIPCION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</w:p>
          <w:p w:rsidR="00415D5A" w:rsidRPr="00415D5A" w:rsidRDefault="00415D5A" w:rsidP="002C478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unidad de mercadeo, ventas y se</w:t>
            </w:r>
            <w:r w:rsidR="009F3AA1">
              <w:rPr>
                <w:rFonts w:ascii="Century Gothic" w:hAnsi="Century Gothic"/>
                <w:szCs w:val="22"/>
              </w:rPr>
              <w:t xml:space="preserve">rvicios y el </w:t>
            </w:r>
            <w:proofErr w:type="spellStart"/>
            <w:r w:rsidR="009F3AA1">
              <w:rPr>
                <w:rFonts w:ascii="Century Gothic" w:hAnsi="Century Gothic"/>
                <w:szCs w:val="22"/>
              </w:rPr>
              <w:t>webmaster</w:t>
            </w:r>
            <w:proofErr w:type="spellEnd"/>
            <w:r>
              <w:rPr>
                <w:rFonts w:ascii="Century Gothic" w:hAnsi="Century Gothic"/>
                <w:szCs w:val="22"/>
              </w:rPr>
              <w:t>, se encargarán de publicar en la página</w:t>
            </w:r>
            <w:r w:rsidR="0018153F">
              <w:rPr>
                <w:rFonts w:ascii="Century Gothic" w:hAnsi="Century Gothic"/>
                <w:szCs w:val="22"/>
              </w:rPr>
              <w:t xml:space="preserve"> web</w:t>
            </w:r>
            <w:r>
              <w:rPr>
                <w:rFonts w:ascii="Century Gothic" w:hAnsi="Century Gothic"/>
                <w:szCs w:val="22"/>
              </w:rPr>
              <w:t xml:space="preserve"> de la UCM, la oferta actualizada</w:t>
            </w:r>
            <w:r w:rsidR="0018153F">
              <w:rPr>
                <w:rFonts w:ascii="Century Gothic" w:hAnsi="Century Gothic"/>
                <w:szCs w:val="22"/>
              </w:rPr>
              <w:t xml:space="preserve"> de los programas de pregrado y posgrado,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lastRenderedPageBreak/>
              <w:t>para el periodo académico correspondiente.</w:t>
            </w:r>
          </w:p>
        </w:tc>
        <w:tc>
          <w:tcPr>
            <w:tcW w:w="2268" w:type="dxa"/>
            <w:vAlign w:val="center"/>
          </w:tcPr>
          <w:p w:rsidR="008C5A6B" w:rsidRDefault="00157087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Mercadeo, ventas y servicio </w:t>
            </w:r>
          </w:p>
          <w:p w:rsidR="00433CFC" w:rsidRPr="000D70F5" w:rsidRDefault="00433CFC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Web Master </w:t>
            </w:r>
          </w:p>
        </w:tc>
        <w:tc>
          <w:tcPr>
            <w:tcW w:w="2551" w:type="dxa"/>
            <w:vAlign w:val="center"/>
          </w:tcPr>
          <w:p w:rsidR="005A137D" w:rsidRDefault="005A137D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64582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Comunicación interna</w:t>
            </w:r>
          </w:p>
          <w:p w:rsidR="008C5A6B" w:rsidRDefault="008C5A6B" w:rsidP="008C5A6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Página Web</w:t>
            </w:r>
          </w:p>
          <w:p w:rsidR="002A6A28" w:rsidRDefault="002A6A28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2A6A28" w:rsidRPr="000D70F5" w:rsidRDefault="002A6A28" w:rsidP="008C5A6B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42285C" w:rsidRPr="000D70F5" w:rsidTr="004A6BDA">
        <w:trPr>
          <w:trHeight w:val="1267"/>
        </w:trPr>
        <w:tc>
          <w:tcPr>
            <w:tcW w:w="392" w:type="dxa"/>
            <w:vAlign w:val="center"/>
          </w:tcPr>
          <w:p w:rsidR="0042285C" w:rsidRPr="000D70F5" w:rsidRDefault="004B690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3</w:t>
            </w:r>
          </w:p>
        </w:tc>
        <w:tc>
          <w:tcPr>
            <w:tcW w:w="523" w:type="dxa"/>
            <w:vAlign w:val="center"/>
          </w:tcPr>
          <w:p w:rsidR="0042285C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446164" w:rsidRDefault="00E750CD" w:rsidP="0044616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</w:t>
            </w:r>
            <w:r w:rsidR="00446164" w:rsidRPr="000D70F5">
              <w:rPr>
                <w:rFonts w:ascii="Century Gothic" w:hAnsi="Century Gothic"/>
                <w:szCs w:val="22"/>
              </w:rPr>
              <w:t>nscripción de aspirantes</w:t>
            </w:r>
            <w:r w:rsidR="0028005E" w:rsidRPr="000D70F5">
              <w:rPr>
                <w:rFonts w:ascii="Century Gothic" w:hAnsi="Century Gothic"/>
                <w:szCs w:val="22"/>
              </w:rPr>
              <w:t>.</w:t>
            </w:r>
          </w:p>
          <w:p w:rsidR="002A6A28" w:rsidRPr="000D70F5" w:rsidRDefault="002A6A28" w:rsidP="00446164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665377" w:rsidRPr="00665377" w:rsidRDefault="00354E1F" w:rsidP="0066537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2A6A28">
              <w:rPr>
                <w:rFonts w:ascii="Century Gothic" w:hAnsi="Century Gothic"/>
                <w:b/>
                <w:szCs w:val="22"/>
              </w:rPr>
              <w:t>:</w:t>
            </w:r>
          </w:p>
          <w:p w:rsidR="00591C6F" w:rsidRDefault="0042285C" w:rsidP="00591C6F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Ingreso a página web</w:t>
            </w:r>
            <w:r w:rsidR="00B274D9" w:rsidRPr="000D70F5">
              <w:rPr>
                <w:rFonts w:ascii="Century Gothic" w:hAnsi="Century Gothic"/>
                <w:szCs w:val="22"/>
              </w:rPr>
              <w:t xml:space="preserve"> </w:t>
            </w:r>
            <w:hyperlink r:id="rId8" w:history="1">
              <w:r w:rsidR="00B274D9"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="00B274D9" w:rsidRPr="000D70F5">
              <w:rPr>
                <w:rFonts w:ascii="Century Gothic" w:hAnsi="Century Gothic"/>
                <w:szCs w:val="22"/>
              </w:rPr>
              <w:t xml:space="preserve">  </w:t>
            </w:r>
            <w:r w:rsidRPr="000D70F5">
              <w:rPr>
                <w:rFonts w:ascii="Century Gothic" w:hAnsi="Century Gothic"/>
                <w:szCs w:val="22"/>
              </w:rPr>
              <w:t>opción “</w:t>
            </w:r>
            <w:r w:rsidR="009908F7">
              <w:rPr>
                <w:rFonts w:ascii="Century Gothic" w:hAnsi="Century Gothic"/>
                <w:szCs w:val="22"/>
              </w:rPr>
              <w:t>A</w:t>
            </w:r>
            <w:r w:rsidR="009808C9" w:rsidRPr="000D70F5">
              <w:rPr>
                <w:rFonts w:ascii="Century Gothic" w:hAnsi="Century Gothic"/>
                <w:szCs w:val="22"/>
              </w:rPr>
              <w:t xml:space="preserve">dmisiones” </w:t>
            </w:r>
            <w:r w:rsidR="009908F7">
              <w:rPr>
                <w:rFonts w:ascii="Century Gothic" w:hAnsi="Century Gothic"/>
                <w:szCs w:val="22"/>
              </w:rPr>
              <w:t>opción “I</w:t>
            </w:r>
            <w:r w:rsidRPr="000D70F5">
              <w:rPr>
                <w:rFonts w:ascii="Century Gothic" w:hAnsi="Century Gothic"/>
                <w:szCs w:val="22"/>
              </w:rPr>
              <w:t>nscripción</w:t>
            </w:r>
            <w:r w:rsidR="0028005E" w:rsidRPr="000D70F5">
              <w:rPr>
                <w:rFonts w:ascii="Century Gothic" w:hAnsi="Century Gothic"/>
                <w:szCs w:val="22"/>
              </w:rPr>
              <w:t>”</w:t>
            </w:r>
            <w:r w:rsidRPr="000D70F5">
              <w:rPr>
                <w:rFonts w:ascii="Century Gothic" w:hAnsi="Century Gothic"/>
                <w:szCs w:val="22"/>
              </w:rPr>
              <w:t xml:space="preserve">. </w:t>
            </w:r>
            <w:r w:rsidR="00591C6F">
              <w:rPr>
                <w:rFonts w:ascii="Century Gothic" w:hAnsi="Century Gothic"/>
                <w:szCs w:val="22"/>
              </w:rPr>
              <w:t xml:space="preserve"> </w:t>
            </w:r>
            <w:r w:rsidR="00E551BE">
              <w:rPr>
                <w:rFonts w:ascii="Century Gothic" w:hAnsi="Century Gothic"/>
                <w:szCs w:val="22"/>
              </w:rPr>
              <w:t>El aspirante debe e</w:t>
            </w:r>
            <w:r w:rsidR="00591C6F">
              <w:rPr>
                <w:rFonts w:ascii="Century Gothic" w:hAnsi="Century Gothic"/>
                <w:szCs w:val="22"/>
              </w:rPr>
              <w:t xml:space="preserve">scoger el programa al cual </w:t>
            </w:r>
            <w:r w:rsidR="00F82D5B">
              <w:rPr>
                <w:rFonts w:ascii="Century Gothic" w:hAnsi="Century Gothic"/>
                <w:szCs w:val="22"/>
              </w:rPr>
              <w:t>desea</w:t>
            </w:r>
            <w:r w:rsidR="00591C6F">
              <w:rPr>
                <w:rFonts w:ascii="Century Gothic" w:hAnsi="Century Gothic"/>
                <w:szCs w:val="22"/>
              </w:rPr>
              <w:t xml:space="preserve"> inscribir</w:t>
            </w:r>
            <w:r w:rsidR="00F82D5B">
              <w:rPr>
                <w:rFonts w:ascii="Century Gothic" w:hAnsi="Century Gothic"/>
                <w:szCs w:val="22"/>
              </w:rPr>
              <w:t>se</w:t>
            </w:r>
            <w:r w:rsidR="00591C6F">
              <w:rPr>
                <w:rFonts w:ascii="Century Gothic" w:hAnsi="Century Gothic"/>
                <w:szCs w:val="22"/>
              </w:rPr>
              <w:t xml:space="preserve"> y  diligenciar el formulario de I</w:t>
            </w:r>
            <w:r w:rsidR="00591C6F" w:rsidRPr="000D70F5">
              <w:rPr>
                <w:rFonts w:ascii="Century Gothic" w:hAnsi="Century Gothic"/>
                <w:szCs w:val="22"/>
              </w:rPr>
              <w:t>nscripción</w:t>
            </w:r>
            <w:r w:rsidR="00591C6F">
              <w:rPr>
                <w:rFonts w:ascii="Century Gothic" w:hAnsi="Century Gothic"/>
                <w:szCs w:val="22"/>
              </w:rPr>
              <w:t xml:space="preserve"> (datos básicos)</w:t>
            </w:r>
            <w:r w:rsidR="00591C6F" w:rsidRPr="000D70F5">
              <w:rPr>
                <w:rFonts w:ascii="Century Gothic" w:hAnsi="Century Gothic"/>
                <w:szCs w:val="22"/>
              </w:rPr>
              <w:t>.</w:t>
            </w:r>
          </w:p>
          <w:p w:rsidR="00D16ECE" w:rsidRDefault="00D16ECE" w:rsidP="00591C6F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57087" w:rsidRPr="000D70F5" w:rsidRDefault="00591C6F" w:rsidP="00BD5BDA">
            <w:pPr>
              <w:jc w:val="both"/>
              <w:rPr>
                <w:rFonts w:ascii="Century Gothic" w:hAnsi="Century Gothic"/>
                <w:b/>
                <w:i/>
                <w:szCs w:val="22"/>
                <w:u w:val="single"/>
              </w:rPr>
            </w:pPr>
            <w:r w:rsidRPr="000D70F5">
              <w:rPr>
                <w:rFonts w:ascii="Century Gothic" w:hAnsi="Century Gothic"/>
                <w:szCs w:val="22"/>
              </w:rPr>
              <w:t>En caso de que</w:t>
            </w:r>
            <w:r w:rsidR="00E570BE">
              <w:rPr>
                <w:rFonts w:ascii="Century Gothic" w:hAnsi="Century Gothic"/>
                <w:szCs w:val="22"/>
              </w:rPr>
              <w:t xml:space="preserve"> un aspirante requiera </w:t>
            </w:r>
            <w:r w:rsidR="003D3C12">
              <w:rPr>
                <w:rFonts w:ascii="Century Gothic" w:hAnsi="Century Gothic"/>
                <w:szCs w:val="22"/>
              </w:rPr>
              <w:t xml:space="preserve"> apoyo</w:t>
            </w:r>
            <w:r w:rsidR="00A74285">
              <w:rPr>
                <w:rFonts w:ascii="Century Gothic" w:hAnsi="Century Gothic"/>
                <w:szCs w:val="22"/>
              </w:rPr>
              <w:t xml:space="preserve"> para la inscripción</w:t>
            </w:r>
            <w:r w:rsidR="003D3C12">
              <w:rPr>
                <w:rFonts w:ascii="Century Gothic" w:hAnsi="Century Gothic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>la unidad de mercadeo, ventas y servicio acompañará el desarrollo de dichas actividades.</w:t>
            </w:r>
          </w:p>
        </w:tc>
        <w:tc>
          <w:tcPr>
            <w:tcW w:w="2268" w:type="dxa"/>
            <w:vAlign w:val="center"/>
          </w:tcPr>
          <w:p w:rsidR="0042285C" w:rsidRPr="000D70F5" w:rsidRDefault="00F22ED9" w:rsidP="00E1254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Aspirante </w:t>
            </w:r>
          </w:p>
          <w:p w:rsidR="0042285C" w:rsidRPr="000D70F5" w:rsidRDefault="007A6A46" w:rsidP="007A6A46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Mercadeo, ventas y servicio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A46" w:rsidRPr="000D70F5" w:rsidRDefault="0042285C" w:rsidP="00E1254F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Formulario </w:t>
            </w:r>
          </w:p>
          <w:p w:rsidR="0042285C" w:rsidRPr="000D70F5" w:rsidRDefault="007A6A46" w:rsidP="00E1254F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390121" w:rsidRPr="000D70F5" w:rsidTr="004A6BDA">
        <w:trPr>
          <w:trHeight w:val="326"/>
        </w:trPr>
        <w:tc>
          <w:tcPr>
            <w:tcW w:w="392" w:type="dxa"/>
            <w:vAlign w:val="center"/>
          </w:tcPr>
          <w:p w:rsidR="00390121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:rsidR="00390121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446164" w:rsidRDefault="00446164" w:rsidP="00B274D9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Descarga del</w:t>
            </w:r>
            <w:r w:rsidR="007A6A46" w:rsidRPr="000D70F5">
              <w:rPr>
                <w:rFonts w:ascii="Century Gothic" w:hAnsi="Century Gothic"/>
                <w:szCs w:val="22"/>
              </w:rPr>
              <w:t xml:space="preserve"> desprendible de pago de la  </w:t>
            </w:r>
            <w:r w:rsidR="00544227" w:rsidRPr="000D70F5">
              <w:rPr>
                <w:rFonts w:ascii="Century Gothic" w:hAnsi="Century Gothic"/>
                <w:szCs w:val="22"/>
              </w:rPr>
              <w:t>inscripción.</w:t>
            </w:r>
          </w:p>
          <w:p w:rsidR="00C30385" w:rsidRPr="000D70F5" w:rsidRDefault="00C30385" w:rsidP="00B274D9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354E1F" w:rsidRDefault="00354E1F" w:rsidP="00354E1F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C30385">
              <w:rPr>
                <w:rFonts w:ascii="Century Gothic" w:hAnsi="Century Gothic"/>
                <w:b/>
                <w:szCs w:val="22"/>
              </w:rPr>
              <w:t>:</w:t>
            </w:r>
          </w:p>
          <w:p w:rsidR="005A52AA" w:rsidRPr="000D70F5" w:rsidRDefault="005A52AA" w:rsidP="00354E1F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544227" w:rsidRPr="000D70F5" w:rsidRDefault="00390121" w:rsidP="00354E1F">
            <w:pPr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Con el envío de la información, el sistema despliega una ventana con los datos registrados y genera</w:t>
            </w:r>
            <w:r w:rsidR="00920C6B">
              <w:rPr>
                <w:rFonts w:ascii="Century Gothic" w:hAnsi="Century Gothic"/>
                <w:szCs w:val="22"/>
              </w:rPr>
              <w:t>rá</w:t>
            </w:r>
            <w:r w:rsidRPr="000D70F5">
              <w:rPr>
                <w:rFonts w:ascii="Century Gothic" w:hAnsi="Century Gothic"/>
                <w:szCs w:val="22"/>
              </w:rPr>
              <w:t xml:space="preserve"> automáticamente el desprendible de pago de la </w:t>
            </w:r>
            <w:r w:rsidR="007A6A46" w:rsidRPr="000D70F5">
              <w:rPr>
                <w:rFonts w:ascii="Century Gothic" w:hAnsi="Century Gothic"/>
                <w:szCs w:val="22"/>
              </w:rPr>
              <w:t xml:space="preserve">inscripción. </w:t>
            </w:r>
          </w:p>
          <w:p w:rsidR="009B66CE" w:rsidRPr="00FD5E77" w:rsidRDefault="008C5A6B" w:rsidP="00D16ECE">
            <w:pPr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Cs w:val="22"/>
              </w:rPr>
            </w:pPr>
            <w:r w:rsidRPr="00D16ECE">
              <w:rPr>
                <w:rFonts w:ascii="Century Gothic" w:hAnsi="Century Gothic"/>
                <w:szCs w:val="22"/>
              </w:rPr>
              <w:t xml:space="preserve">En caso de que un aspirante </w:t>
            </w:r>
            <w:r w:rsidR="00EC7911">
              <w:rPr>
                <w:rFonts w:ascii="Century Gothic" w:hAnsi="Century Gothic"/>
                <w:szCs w:val="22"/>
              </w:rPr>
              <w:t xml:space="preserve">requiera  </w:t>
            </w:r>
            <w:r w:rsidRPr="00D16ECE">
              <w:rPr>
                <w:rFonts w:ascii="Century Gothic" w:hAnsi="Century Gothic"/>
                <w:szCs w:val="22"/>
              </w:rPr>
              <w:t>apoyo para la descarga e impresión del desprendible de pago</w:t>
            </w:r>
            <w:r w:rsidR="007A6A46" w:rsidRPr="00D16ECE">
              <w:rPr>
                <w:rFonts w:ascii="Century Gothic" w:hAnsi="Century Gothic"/>
                <w:szCs w:val="22"/>
              </w:rPr>
              <w:t xml:space="preserve">, </w:t>
            </w:r>
            <w:r w:rsidR="00633B03" w:rsidRPr="00D16ECE">
              <w:rPr>
                <w:rFonts w:ascii="Century Gothic" w:hAnsi="Century Gothic"/>
                <w:szCs w:val="22"/>
              </w:rPr>
              <w:t xml:space="preserve"> la u</w:t>
            </w:r>
            <w:r w:rsidRPr="00D16ECE">
              <w:rPr>
                <w:rFonts w:ascii="Century Gothic" w:hAnsi="Century Gothic"/>
                <w:szCs w:val="22"/>
              </w:rPr>
              <w:t xml:space="preserve">nidad de </w:t>
            </w:r>
            <w:r w:rsidR="00816E57">
              <w:rPr>
                <w:rFonts w:ascii="Century Gothic" w:hAnsi="Century Gothic"/>
                <w:szCs w:val="22"/>
              </w:rPr>
              <w:t>mercadeo, ventas y servicio y la unidad de cartera</w:t>
            </w:r>
            <w:r w:rsidR="00633B03" w:rsidRPr="00D16ECE">
              <w:rPr>
                <w:rFonts w:ascii="Century Gothic" w:hAnsi="Century Gothic"/>
                <w:szCs w:val="22"/>
              </w:rPr>
              <w:t xml:space="preserve"> acompañará</w:t>
            </w:r>
            <w:r w:rsidR="00816E57">
              <w:rPr>
                <w:rFonts w:ascii="Century Gothic" w:hAnsi="Century Gothic"/>
                <w:szCs w:val="22"/>
              </w:rPr>
              <w:t xml:space="preserve">n </w:t>
            </w:r>
            <w:r w:rsidR="00157087" w:rsidRPr="00D16ECE">
              <w:rPr>
                <w:rFonts w:ascii="Century Gothic" w:hAnsi="Century Gothic"/>
                <w:szCs w:val="22"/>
              </w:rPr>
              <w:t>esta actividad</w:t>
            </w:r>
            <w:r w:rsidR="00633B03" w:rsidRPr="00D16ECE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90121" w:rsidRPr="000D70F5" w:rsidRDefault="00202F1E" w:rsidP="0042285C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Aspirante </w:t>
            </w:r>
          </w:p>
          <w:p w:rsidR="007A6A46" w:rsidRDefault="007A6A46" w:rsidP="0042285C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Mercadeo, ventas y servicio</w:t>
            </w:r>
          </w:p>
          <w:p w:rsidR="00B90EE7" w:rsidRPr="000D70F5" w:rsidRDefault="00B90EE7" w:rsidP="0042285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</w:tc>
        <w:tc>
          <w:tcPr>
            <w:tcW w:w="2551" w:type="dxa"/>
            <w:vAlign w:val="center"/>
          </w:tcPr>
          <w:p w:rsidR="009B66CE" w:rsidRDefault="009B66CE" w:rsidP="0018013D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9B66CE" w:rsidRDefault="009B66CE" w:rsidP="0018013D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8013D" w:rsidRPr="000D70F5" w:rsidRDefault="007E045D" w:rsidP="0018013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:rsidR="00390121" w:rsidRDefault="00202F1E" w:rsidP="00202F1E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:rsidR="009B66CE" w:rsidRDefault="009B66CE" w:rsidP="00202F1E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9B66CE" w:rsidRDefault="009B66CE" w:rsidP="00202F1E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9B66CE" w:rsidRPr="000D70F5" w:rsidRDefault="009B66CE" w:rsidP="00202F1E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42285C" w:rsidRPr="000D70F5" w:rsidTr="004A6BDA">
        <w:trPr>
          <w:trHeight w:val="517"/>
        </w:trPr>
        <w:tc>
          <w:tcPr>
            <w:tcW w:w="392" w:type="dxa"/>
            <w:vAlign w:val="center"/>
          </w:tcPr>
          <w:p w:rsidR="0042285C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  <w:vAlign w:val="center"/>
          </w:tcPr>
          <w:p w:rsidR="0042285C" w:rsidRPr="000D70F5" w:rsidRDefault="00F7759C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390121" w:rsidRDefault="00390121" w:rsidP="00390121">
            <w:p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 xml:space="preserve">Pago </w:t>
            </w:r>
            <w:r w:rsidR="004E7F1B" w:rsidRPr="001E65E8">
              <w:rPr>
                <w:rFonts w:ascii="Century Gothic" w:hAnsi="Century Gothic"/>
                <w:szCs w:val="22"/>
              </w:rPr>
              <w:t xml:space="preserve">de la </w:t>
            </w:r>
            <w:r w:rsidR="00446164" w:rsidRPr="001E65E8">
              <w:rPr>
                <w:rFonts w:ascii="Century Gothic" w:hAnsi="Century Gothic"/>
                <w:szCs w:val="22"/>
              </w:rPr>
              <w:t>inscripción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  <w:r w:rsidR="00446164" w:rsidRPr="001E65E8">
              <w:rPr>
                <w:rFonts w:ascii="Century Gothic" w:hAnsi="Century Gothic"/>
                <w:szCs w:val="22"/>
              </w:rPr>
              <w:t xml:space="preserve"> </w:t>
            </w:r>
            <w:r w:rsidRPr="001E65E8">
              <w:rPr>
                <w:rFonts w:ascii="Century Gothic" w:hAnsi="Century Gothic"/>
                <w:szCs w:val="22"/>
              </w:rPr>
              <w:t xml:space="preserve"> </w:t>
            </w:r>
          </w:p>
          <w:p w:rsidR="009B66CE" w:rsidRPr="001E65E8" w:rsidRDefault="009B66CE" w:rsidP="00390121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354E1F" w:rsidRPr="001E65E8" w:rsidRDefault="00354E1F" w:rsidP="00354E1F">
            <w:p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b/>
                <w:szCs w:val="22"/>
              </w:rPr>
              <w:t>DESCRIPCIÓN</w:t>
            </w:r>
            <w:r w:rsidR="009B66CE">
              <w:rPr>
                <w:rFonts w:ascii="Century Gothic" w:hAnsi="Century Gothic"/>
                <w:b/>
                <w:szCs w:val="22"/>
              </w:rPr>
              <w:t>:</w:t>
            </w:r>
          </w:p>
          <w:p w:rsidR="00390121" w:rsidRDefault="00390121" w:rsidP="002C478B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lastRenderedPageBreak/>
              <w:t>Descargar e imprimir el despre</w:t>
            </w:r>
            <w:r w:rsidR="005E3E57">
              <w:rPr>
                <w:rFonts w:ascii="Century Gothic" w:hAnsi="Century Gothic"/>
                <w:szCs w:val="22"/>
              </w:rPr>
              <w:t>ndible en impresora láser y pagar</w:t>
            </w:r>
            <w:r w:rsidRPr="001E65E8">
              <w:rPr>
                <w:rFonts w:ascii="Century Gothic" w:hAnsi="Century Gothic"/>
                <w:szCs w:val="22"/>
              </w:rPr>
              <w:t xml:space="preserve"> en cualq</w:t>
            </w:r>
            <w:r w:rsidR="001133DE" w:rsidRPr="001E65E8">
              <w:rPr>
                <w:rFonts w:ascii="Century Gothic" w:hAnsi="Century Gothic"/>
                <w:szCs w:val="22"/>
              </w:rPr>
              <w:t>uiera de los bancos en convenio</w:t>
            </w:r>
            <w:r w:rsidR="005E3E57">
              <w:rPr>
                <w:rFonts w:ascii="Century Gothic" w:hAnsi="Century Gothic"/>
                <w:szCs w:val="22"/>
              </w:rPr>
              <w:t>, que muestra el desprendible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</w:p>
          <w:p w:rsidR="00390121" w:rsidRPr="001E65E8" w:rsidRDefault="00390121" w:rsidP="00390121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>Pago en línea: se efectúa el pago seleccionando el medio con tarjeta débito o crédito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  <w:r w:rsidRPr="001E65E8">
              <w:rPr>
                <w:rFonts w:ascii="Century Gothic" w:hAnsi="Century Gothic"/>
                <w:szCs w:val="22"/>
              </w:rPr>
              <w:t xml:space="preserve"> </w:t>
            </w:r>
          </w:p>
          <w:p w:rsidR="00157087" w:rsidRPr="001E65E8" w:rsidRDefault="00390121" w:rsidP="003614AC">
            <w:pPr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>Pago en la caja de tesorería de la UCM</w:t>
            </w:r>
            <w:r w:rsidR="001133DE" w:rsidRPr="001E65E8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35980" w:rsidRDefault="00C35980" w:rsidP="006F5833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65621" w:rsidRPr="000D70F5" w:rsidRDefault="00A65621" w:rsidP="006F583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Aspirante </w:t>
            </w:r>
          </w:p>
          <w:p w:rsidR="00A07CAC" w:rsidRPr="000D70F5" w:rsidRDefault="00FF3337" w:rsidP="006F583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Mercadeo, ventas y </w:t>
            </w:r>
            <w:r w:rsidR="00A07CAC" w:rsidRPr="000D70F5">
              <w:rPr>
                <w:rFonts w:ascii="Century Gothic" w:hAnsi="Century Gothic"/>
                <w:szCs w:val="22"/>
              </w:rPr>
              <w:t>servicio</w:t>
            </w:r>
          </w:p>
          <w:p w:rsidR="0042285C" w:rsidRPr="000D70F5" w:rsidRDefault="007006DB" w:rsidP="006F583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Vicerrectoría Administrativa y </w:t>
            </w:r>
            <w:r w:rsidR="00A07CAC" w:rsidRPr="000D70F5">
              <w:rPr>
                <w:rFonts w:ascii="Century Gothic" w:hAnsi="Century Gothic"/>
                <w:szCs w:val="22"/>
              </w:rPr>
              <w:t xml:space="preserve">Financiera </w:t>
            </w:r>
          </w:p>
        </w:tc>
        <w:tc>
          <w:tcPr>
            <w:tcW w:w="2551" w:type="dxa"/>
            <w:vAlign w:val="center"/>
          </w:tcPr>
          <w:p w:rsidR="00C85127" w:rsidRDefault="00C85127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85127" w:rsidRDefault="00C85127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35980" w:rsidRDefault="00C35980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35980" w:rsidRDefault="00C35980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2C478B" w:rsidRPr="000D70F5" w:rsidRDefault="00A65621" w:rsidP="005550C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Desprendible</w:t>
            </w:r>
            <w:r w:rsidR="002C478B" w:rsidRPr="000D70F5">
              <w:rPr>
                <w:rFonts w:ascii="Century Gothic" w:hAnsi="Century Gothic"/>
                <w:szCs w:val="22"/>
              </w:rPr>
              <w:t xml:space="preserve"> de pago </w:t>
            </w:r>
          </w:p>
          <w:p w:rsidR="0042285C" w:rsidRPr="000D70F5" w:rsidRDefault="002C478B" w:rsidP="005550C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recibo de consignación </w:t>
            </w:r>
            <w:r w:rsidR="00A65621" w:rsidRPr="000D70F5">
              <w:rPr>
                <w:rFonts w:ascii="Century Gothic" w:hAnsi="Century Gothic"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 xml:space="preserve">bancaria </w:t>
            </w:r>
          </w:p>
          <w:p w:rsidR="00A65621" w:rsidRPr="000D70F5" w:rsidRDefault="007E045D" w:rsidP="005550C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:rsidR="007E045D" w:rsidRPr="00C81C1D" w:rsidRDefault="007E045D" w:rsidP="007E04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C85127" w:rsidRDefault="00C85127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E2686" w:rsidRDefault="00DE2686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E2686" w:rsidRPr="000D70F5" w:rsidRDefault="00DE2686" w:rsidP="005550C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6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A378A7" w:rsidRDefault="00834DF2" w:rsidP="00904EA2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Adjuntar documentos</w:t>
            </w:r>
            <w:r w:rsidR="00397BC0">
              <w:rPr>
                <w:rFonts w:ascii="Century Gothic" w:hAnsi="Century Gothic"/>
                <w:szCs w:val="22"/>
              </w:rPr>
              <w:t xml:space="preserve"> de admisión</w:t>
            </w:r>
            <w:r w:rsidR="00A21EB5">
              <w:rPr>
                <w:rFonts w:ascii="Century Gothic" w:hAnsi="Century Gothic"/>
                <w:szCs w:val="22"/>
              </w:rPr>
              <w:t>.</w:t>
            </w:r>
          </w:p>
          <w:p w:rsidR="00EB0423" w:rsidRPr="000D70F5" w:rsidRDefault="00EB0423" w:rsidP="00904EA2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A21EB5">
              <w:rPr>
                <w:rFonts w:ascii="Century Gothic" w:hAnsi="Century Gothic"/>
                <w:b/>
                <w:szCs w:val="22"/>
              </w:rPr>
              <w:t>:</w:t>
            </w:r>
          </w:p>
          <w:p w:rsidR="00A378A7" w:rsidRDefault="005D595F" w:rsidP="003E5D03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aspirante </w:t>
            </w:r>
            <w:r w:rsidR="00CF2BFF">
              <w:rPr>
                <w:rFonts w:ascii="Century Gothic" w:hAnsi="Century Gothic"/>
                <w:szCs w:val="22"/>
              </w:rPr>
              <w:t>después del pago de la inscripción, debe ingresar nuevamente a la plataforma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4078CF">
              <w:rPr>
                <w:rFonts w:ascii="Century Gothic" w:hAnsi="Century Gothic"/>
                <w:szCs w:val="22"/>
              </w:rPr>
              <w:t xml:space="preserve">y </w:t>
            </w:r>
            <w:r w:rsidR="007D036B" w:rsidRPr="000D70F5">
              <w:rPr>
                <w:rFonts w:ascii="Century Gothic" w:hAnsi="Century Gothic"/>
                <w:szCs w:val="22"/>
              </w:rPr>
              <w:t>a</w:t>
            </w:r>
            <w:r w:rsidR="00D93AD6">
              <w:rPr>
                <w:rFonts w:ascii="Century Gothic" w:hAnsi="Century Gothic"/>
                <w:szCs w:val="22"/>
              </w:rPr>
              <w:t>djunta</w:t>
            </w:r>
            <w:r w:rsidR="00717055">
              <w:rPr>
                <w:rFonts w:ascii="Century Gothic" w:hAnsi="Century Gothic"/>
                <w:szCs w:val="22"/>
              </w:rPr>
              <w:t>r</w:t>
            </w:r>
            <w:r w:rsidR="00397BC0">
              <w:rPr>
                <w:rFonts w:ascii="Century Gothic" w:hAnsi="Century Gothic"/>
                <w:szCs w:val="22"/>
              </w:rPr>
              <w:t xml:space="preserve"> en formato </w:t>
            </w:r>
            <w:r w:rsidR="00397BC0" w:rsidRPr="00275CFD">
              <w:rPr>
                <w:rFonts w:ascii="Century Gothic" w:hAnsi="Century Gothic"/>
                <w:b/>
                <w:szCs w:val="22"/>
              </w:rPr>
              <w:t>pdf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 los siguientes documentos escaneado</w:t>
            </w:r>
            <w:r w:rsidR="00694611">
              <w:rPr>
                <w:rFonts w:ascii="Century Gothic" w:hAnsi="Century Gothic"/>
                <w:szCs w:val="22"/>
              </w:rPr>
              <w:t>s del original</w:t>
            </w:r>
            <w:r w:rsidR="00560168">
              <w:rPr>
                <w:rFonts w:ascii="Century Gothic" w:hAnsi="Century Gothic"/>
                <w:szCs w:val="22"/>
              </w:rPr>
              <w:t>,</w:t>
            </w:r>
            <w:r w:rsidR="00694611">
              <w:rPr>
                <w:rFonts w:ascii="Century Gothic" w:hAnsi="Century Gothic"/>
                <w:szCs w:val="22"/>
              </w:rPr>
              <w:t xml:space="preserve">  en la pestaña “Documentos de I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nscripción”: </w:t>
            </w:r>
          </w:p>
          <w:p w:rsidR="005E03A9" w:rsidRPr="000D70F5" w:rsidRDefault="005E03A9" w:rsidP="005E03A9">
            <w:pPr>
              <w:ind w:left="780"/>
              <w:jc w:val="both"/>
              <w:rPr>
                <w:rFonts w:ascii="Century Gothic" w:hAnsi="Century Gothic"/>
                <w:szCs w:val="22"/>
              </w:rPr>
            </w:pPr>
          </w:p>
          <w:p w:rsidR="005D3734" w:rsidRPr="00E905C2" w:rsidRDefault="005D3734" w:rsidP="005D3734">
            <w:pPr>
              <w:spacing w:after="216" w:line="263" w:lineRule="auto"/>
              <w:ind w:right="1116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Pregrado 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:rsidR="005D3734" w:rsidRPr="00E905C2" w:rsidRDefault="00F85155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Documento de identidad </w:t>
            </w:r>
            <w:r w:rsidR="005D3734" w:rsidRPr="00E905C2">
              <w:rPr>
                <w:rFonts w:ascii="Century Gothic" w:hAnsi="Century Gothic"/>
                <w:sz w:val="22"/>
              </w:rPr>
              <w:t xml:space="preserve">ampliada al 150%.  </w:t>
            </w:r>
          </w:p>
          <w:p w:rsidR="005D3734" w:rsidRPr="00E905C2" w:rsidRDefault="005D3734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>Fotografía tamaño cédula  fondo blanco</w:t>
            </w:r>
            <w:r w:rsidR="008F283B">
              <w:rPr>
                <w:rFonts w:ascii="Century Gothic" w:hAnsi="Century Gothic"/>
                <w:sz w:val="22"/>
              </w:rPr>
              <w:t>.</w:t>
            </w:r>
          </w:p>
          <w:p w:rsidR="005D3734" w:rsidRPr="00E905C2" w:rsidRDefault="005D3734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 w:rsidRPr="00FE3FF6">
              <w:rPr>
                <w:rFonts w:ascii="Century Gothic" w:eastAsia="Times New Roman" w:hAnsi="Century Gothic"/>
                <w:color w:val="auto"/>
                <w:sz w:val="22"/>
              </w:rPr>
              <w:t>Resultado de prueba Saber 11</w:t>
            </w:r>
            <w:r w:rsidR="00CC534A">
              <w:rPr>
                <w:rFonts w:ascii="Century Gothic" w:eastAsia="Times New Roman" w:hAnsi="Century Gothic"/>
                <w:color w:val="auto"/>
                <w:sz w:val="22"/>
              </w:rPr>
              <w:t>°</w:t>
            </w:r>
            <w:r w:rsidRPr="00FE3FF6">
              <w:rPr>
                <w:rFonts w:ascii="Century Gothic" w:eastAsia="Times New Roman" w:hAnsi="Century Gothic"/>
                <w:color w:val="auto"/>
                <w:sz w:val="22"/>
              </w:rPr>
              <w:t xml:space="preserve"> – ICFES</w:t>
            </w:r>
            <w:r w:rsidR="008F283B">
              <w:rPr>
                <w:rFonts w:ascii="Century Gothic" w:eastAsia="Times New Roman" w:hAnsi="Century Gothic"/>
                <w:color w:val="auto"/>
                <w:sz w:val="22"/>
              </w:rPr>
              <w:t>.</w:t>
            </w:r>
            <w:r w:rsidRPr="00E905C2">
              <w:rPr>
                <w:rFonts w:ascii="Century Gothic" w:hAnsi="Century Gothic"/>
                <w:sz w:val="22"/>
              </w:rPr>
              <w:t xml:space="preserve">  </w:t>
            </w:r>
          </w:p>
          <w:p w:rsidR="005D3734" w:rsidRDefault="005D3734" w:rsidP="00F85155">
            <w:pPr>
              <w:pStyle w:val="Prrafodelista"/>
              <w:numPr>
                <w:ilvl w:val="0"/>
                <w:numId w:val="38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>Diplo</w:t>
            </w:r>
            <w:r w:rsidR="008F283B">
              <w:rPr>
                <w:rFonts w:ascii="Century Gothic" w:hAnsi="Century Gothic"/>
                <w:sz w:val="22"/>
              </w:rPr>
              <w:t>ma o acta de grado de bachiller.</w:t>
            </w:r>
            <w:r w:rsidRPr="00E905C2">
              <w:rPr>
                <w:rFonts w:ascii="Century Gothic" w:hAnsi="Century Gothic"/>
                <w:sz w:val="22"/>
              </w:rPr>
              <w:t xml:space="preserve"> </w:t>
            </w:r>
          </w:p>
          <w:p w:rsidR="00711CD5" w:rsidRDefault="00711CD5" w:rsidP="00711CD5">
            <w:pPr>
              <w:pStyle w:val="Prrafodelista"/>
              <w:ind w:left="360" w:right="1119" w:firstLine="0"/>
              <w:rPr>
                <w:rFonts w:ascii="Century Gothic" w:hAnsi="Century Gothic"/>
                <w:sz w:val="22"/>
              </w:rPr>
            </w:pPr>
          </w:p>
          <w:p w:rsidR="005D3734" w:rsidRPr="00E905C2" w:rsidRDefault="005D3734" w:rsidP="005D3734">
            <w:pPr>
              <w:spacing w:after="216" w:line="259" w:lineRule="auto"/>
              <w:ind w:left="12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Posgrado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:rsidR="005D3734" w:rsidRPr="00E905C2" w:rsidRDefault="005D3734" w:rsidP="005D3734">
            <w:pPr>
              <w:pStyle w:val="Prrafodelista"/>
              <w:numPr>
                <w:ilvl w:val="0"/>
                <w:numId w:val="39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 xml:space="preserve">Documento de identidad ampliada al 150%.  </w:t>
            </w:r>
          </w:p>
          <w:p w:rsidR="005D3734" w:rsidRPr="00E905C2" w:rsidRDefault="005D3734" w:rsidP="005D3734">
            <w:pPr>
              <w:pStyle w:val="Prrafodelista"/>
              <w:numPr>
                <w:ilvl w:val="0"/>
                <w:numId w:val="39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t>Fotografía tamaño cédula  fondo blanco</w:t>
            </w:r>
          </w:p>
          <w:p w:rsidR="005D3734" w:rsidRPr="00E905C2" w:rsidRDefault="005D3734" w:rsidP="005D3734">
            <w:pPr>
              <w:pStyle w:val="Prrafodelista"/>
              <w:numPr>
                <w:ilvl w:val="0"/>
                <w:numId w:val="39"/>
              </w:numPr>
              <w:ind w:right="1119"/>
              <w:rPr>
                <w:rFonts w:ascii="Century Gothic" w:hAnsi="Century Gothic"/>
                <w:sz w:val="22"/>
              </w:rPr>
            </w:pPr>
            <w:r w:rsidRPr="00E905C2">
              <w:rPr>
                <w:rFonts w:ascii="Century Gothic" w:hAnsi="Century Gothic"/>
                <w:sz w:val="22"/>
              </w:rPr>
              <w:lastRenderedPageBreak/>
              <w:t>Dipl</w:t>
            </w:r>
            <w:r w:rsidR="008F283B">
              <w:rPr>
                <w:rFonts w:ascii="Century Gothic" w:hAnsi="Century Gothic"/>
                <w:sz w:val="22"/>
              </w:rPr>
              <w:t>oma o acta de grado profesional.</w:t>
            </w:r>
            <w:r w:rsidRPr="00E905C2">
              <w:rPr>
                <w:rFonts w:ascii="Century Gothic" w:hAnsi="Century Gothic"/>
                <w:sz w:val="22"/>
              </w:rPr>
              <w:t xml:space="preserve"> </w:t>
            </w:r>
          </w:p>
          <w:p w:rsidR="00C15A24" w:rsidRDefault="00C15A24" w:rsidP="007A6474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682CA1" w:rsidRPr="000D70F5" w:rsidRDefault="008D0C04" w:rsidP="007A647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Nota </w:t>
            </w:r>
            <w:r w:rsidR="00051A74">
              <w:rPr>
                <w:rFonts w:ascii="Century Gothic" w:hAnsi="Century Gothic"/>
                <w:b/>
                <w:szCs w:val="22"/>
              </w:rPr>
              <w:t>1</w:t>
            </w:r>
            <w:r w:rsidR="00682CA1" w:rsidRPr="000D70F5">
              <w:rPr>
                <w:rFonts w:ascii="Century Gothic" w:hAnsi="Century Gothic"/>
                <w:b/>
                <w:szCs w:val="22"/>
              </w:rPr>
              <w:t>:</w:t>
            </w:r>
            <w:r w:rsidR="00682CA1" w:rsidRPr="000D70F5">
              <w:rPr>
                <w:rFonts w:ascii="Century Gothic" w:hAnsi="Century Gothic"/>
                <w:szCs w:val="22"/>
              </w:rPr>
              <w:t xml:space="preserve"> todos los documentos de admisión son obligatorios para la aprobación de la inscripción. </w:t>
            </w:r>
            <w:r w:rsidR="00A471A1" w:rsidRPr="000D70F5">
              <w:rPr>
                <w:rFonts w:ascii="Century Gothic" w:hAnsi="Century Gothic"/>
                <w:szCs w:val="22"/>
              </w:rPr>
              <w:t xml:space="preserve">  </w:t>
            </w:r>
          </w:p>
          <w:p w:rsidR="007A6474" w:rsidRPr="000D70F5" w:rsidRDefault="007A6474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051A74" w:rsidP="00F00A5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Nota 2</w:t>
            </w:r>
            <w:r w:rsidR="00416DE1" w:rsidRPr="000D70F5">
              <w:rPr>
                <w:rFonts w:ascii="Century Gothic" w:hAnsi="Century Gothic"/>
                <w:b/>
                <w:szCs w:val="22"/>
              </w:rPr>
              <w:t>:</w:t>
            </w:r>
            <w:r w:rsidR="00416DE1" w:rsidRPr="000D70F5">
              <w:rPr>
                <w:rFonts w:ascii="Century Gothic" w:hAnsi="Century Gothic"/>
                <w:szCs w:val="22"/>
              </w:rPr>
              <w:t xml:space="preserve"> en caso de que un aspirante requiera apoyo para</w:t>
            </w:r>
            <w:r w:rsidR="002F6989" w:rsidRPr="000D70F5">
              <w:rPr>
                <w:rFonts w:ascii="Century Gothic" w:hAnsi="Century Gothic"/>
                <w:szCs w:val="22"/>
              </w:rPr>
              <w:t xml:space="preserve"> adjuntar los documentos, la unidad de mercadeo, ventas y servicios a</w:t>
            </w:r>
            <w:r w:rsidR="002E1AE3" w:rsidRPr="000D70F5">
              <w:rPr>
                <w:rFonts w:ascii="Century Gothic" w:hAnsi="Century Gothic"/>
                <w:szCs w:val="22"/>
              </w:rPr>
              <w:t>c</w:t>
            </w:r>
            <w:r w:rsidR="002F6989" w:rsidRPr="000D70F5">
              <w:rPr>
                <w:rFonts w:ascii="Century Gothic" w:hAnsi="Century Gothic"/>
                <w:szCs w:val="22"/>
              </w:rPr>
              <w:t xml:space="preserve">ompañará el desarrollo de dichas actividades. </w:t>
            </w:r>
          </w:p>
        </w:tc>
        <w:tc>
          <w:tcPr>
            <w:tcW w:w="2268" w:type="dxa"/>
            <w:vAlign w:val="center"/>
          </w:tcPr>
          <w:p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Aspirante </w:t>
            </w:r>
          </w:p>
          <w:p w:rsidR="002F4C40" w:rsidRPr="000D70F5" w:rsidRDefault="00F712F7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</w:t>
            </w:r>
            <w:r w:rsidR="002F4C40" w:rsidRPr="000D70F5">
              <w:rPr>
                <w:rFonts w:ascii="Century Gothic" w:hAnsi="Century Gothic"/>
                <w:szCs w:val="22"/>
              </w:rPr>
              <w:t>ercadeo, ventas y servicios</w:t>
            </w: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Formulario de inscripción</w:t>
            </w:r>
            <w:r w:rsidR="0049773D">
              <w:rPr>
                <w:rFonts w:ascii="Century Gothic" w:hAnsi="Century Gothic"/>
                <w:szCs w:val="22"/>
              </w:rPr>
              <w:t xml:space="preserve"> -SIGA</w:t>
            </w: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Revisi</w:t>
            </w:r>
            <w:r w:rsidR="00767312" w:rsidRPr="000D70F5">
              <w:rPr>
                <w:rFonts w:ascii="Century Gothic" w:hAnsi="Century Gothic"/>
                <w:szCs w:val="22"/>
              </w:rPr>
              <w:t>ón</w:t>
            </w:r>
            <w:r w:rsidR="00F0621B">
              <w:rPr>
                <w:rFonts w:ascii="Century Gothic" w:hAnsi="Century Gothic"/>
                <w:szCs w:val="22"/>
              </w:rPr>
              <w:t xml:space="preserve"> y aprobación</w:t>
            </w:r>
            <w:r w:rsidR="00767312" w:rsidRPr="000D70F5">
              <w:rPr>
                <w:rFonts w:ascii="Century Gothic" w:hAnsi="Century Gothic"/>
                <w:szCs w:val="22"/>
              </w:rPr>
              <w:t xml:space="preserve"> de los documentos </w:t>
            </w:r>
            <w:r w:rsidR="00376E95">
              <w:rPr>
                <w:rFonts w:ascii="Century Gothic" w:hAnsi="Century Gothic"/>
                <w:szCs w:val="22"/>
              </w:rPr>
              <w:t>de admisión</w:t>
            </w:r>
            <w:r w:rsidR="00767312" w:rsidRPr="000D70F5">
              <w:rPr>
                <w:rFonts w:ascii="Century Gothic" w:hAnsi="Century Gothic"/>
                <w:szCs w:val="22"/>
              </w:rPr>
              <w:t>.</w:t>
            </w:r>
          </w:p>
          <w:p w:rsidR="00711CD5" w:rsidRPr="000D70F5" w:rsidRDefault="00711CD5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711CD5">
              <w:rPr>
                <w:rFonts w:ascii="Century Gothic" w:hAnsi="Century Gothic"/>
                <w:b/>
                <w:szCs w:val="22"/>
              </w:rPr>
              <w:t>:</w:t>
            </w:r>
          </w:p>
          <w:p w:rsidR="004041ED" w:rsidRPr="00C81C1D" w:rsidRDefault="004041ED" w:rsidP="004041ED">
            <w:pPr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La unidad de admisiones y registro académico hará la revisión </w:t>
            </w:r>
            <w:r w:rsidR="0002578A">
              <w:rPr>
                <w:rFonts w:ascii="Century Gothic" w:hAnsi="Century Gothic"/>
                <w:szCs w:val="22"/>
              </w:rPr>
              <w:t xml:space="preserve">y aprobación </w:t>
            </w:r>
            <w:r w:rsidRPr="00C81C1D">
              <w:rPr>
                <w:rFonts w:ascii="Century Gothic" w:hAnsi="Century Gothic"/>
                <w:szCs w:val="22"/>
              </w:rPr>
              <w:t>a la documentación todos los días</w:t>
            </w:r>
            <w:r w:rsidR="004357F6">
              <w:rPr>
                <w:rFonts w:ascii="Century Gothic" w:hAnsi="Century Gothic"/>
                <w:szCs w:val="22"/>
              </w:rPr>
              <w:t>, en el SIGA</w:t>
            </w:r>
            <w:r w:rsidRPr="00C81C1D">
              <w:rPr>
                <w:rFonts w:ascii="Century Gothic" w:hAnsi="Century Gothic"/>
                <w:szCs w:val="22"/>
              </w:rPr>
              <w:t xml:space="preserve">. </w:t>
            </w:r>
          </w:p>
          <w:p w:rsidR="00A378A7" w:rsidRPr="000D70F5" w:rsidRDefault="00A03216" w:rsidP="00CD5DFF">
            <w:pPr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En caso de que  la documentación  </w:t>
            </w:r>
            <w:r w:rsidR="004834B6">
              <w:rPr>
                <w:rFonts w:ascii="Century Gothic" w:hAnsi="Century Gothic"/>
                <w:szCs w:val="22"/>
              </w:rPr>
              <w:t xml:space="preserve">esté </w:t>
            </w:r>
            <w:r w:rsidRPr="000D70F5">
              <w:rPr>
                <w:rFonts w:ascii="Century Gothic" w:hAnsi="Century Gothic"/>
                <w:szCs w:val="22"/>
              </w:rPr>
              <w:t xml:space="preserve"> incompleta y/o no acorde a lo</w:t>
            </w:r>
            <w:r w:rsidR="00E920E3">
              <w:rPr>
                <w:rFonts w:ascii="Century Gothic" w:hAnsi="Century Gothic"/>
                <w:szCs w:val="22"/>
              </w:rPr>
              <w:t xml:space="preserve"> solicitado</w:t>
            </w:r>
            <w:r w:rsidR="00CD5DFF">
              <w:rPr>
                <w:rFonts w:ascii="Century Gothic" w:hAnsi="Century Gothic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 xml:space="preserve">comunicará </w:t>
            </w:r>
            <w:r w:rsidR="00AA2BDE" w:rsidRPr="000D70F5">
              <w:rPr>
                <w:rFonts w:ascii="Century Gothic" w:hAnsi="Century Gothic"/>
                <w:szCs w:val="22"/>
              </w:rPr>
              <w:t xml:space="preserve">por medio de correo electrónico </w:t>
            </w:r>
            <w:r w:rsidRPr="000D70F5">
              <w:rPr>
                <w:rFonts w:ascii="Century Gothic" w:hAnsi="Century Gothic"/>
                <w:szCs w:val="22"/>
              </w:rPr>
              <w:t>al aspirante</w:t>
            </w:r>
            <w:r w:rsidR="003F7D3F">
              <w:rPr>
                <w:rFonts w:ascii="Century Gothic" w:hAnsi="Century Gothic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>a la unidad de mercadeo, ventas y servicio</w:t>
            </w:r>
            <w:r w:rsidR="003F7D3F">
              <w:rPr>
                <w:rFonts w:ascii="Century Gothic" w:hAnsi="Century Gothic"/>
                <w:szCs w:val="22"/>
              </w:rPr>
              <w:t xml:space="preserve"> y al director de programa</w:t>
            </w:r>
            <w:r w:rsidR="00375DAA">
              <w:rPr>
                <w:rFonts w:ascii="Century Gothic" w:hAnsi="Century Gothic"/>
                <w:szCs w:val="22"/>
              </w:rPr>
              <w:t>, con el fin de culminar satisfactoriamente el proceso</w:t>
            </w:r>
            <w:r w:rsidR="005B1333">
              <w:rPr>
                <w:rFonts w:ascii="Century Gothic" w:hAnsi="Century Gothic"/>
                <w:szCs w:val="22"/>
              </w:rPr>
              <w:t xml:space="preserve"> de inscripción</w:t>
            </w:r>
            <w:r w:rsidR="003F7D3F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7B0D31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 w:rsidR="004F1F17" w:rsidRPr="000D70F5">
              <w:rPr>
                <w:rFonts w:ascii="Century Gothic" w:hAnsi="Century Gothic"/>
                <w:szCs w:val="22"/>
              </w:rPr>
              <w:t>Unidad de admisiones y r</w:t>
            </w:r>
            <w:r w:rsidRPr="000D70F5">
              <w:rPr>
                <w:rFonts w:ascii="Century Gothic" w:hAnsi="Century Gothic"/>
                <w:szCs w:val="22"/>
              </w:rPr>
              <w:t>egistro académico</w:t>
            </w:r>
          </w:p>
          <w:p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Aspirante</w:t>
            </w:r>
          </w:p>
          <w:p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Director de programa</w:t>
            </w:r>
          </w:p>
          <w:p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B0D31" w:rsidRDefault="007B0D31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mercadeo, ventas y servicios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Email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Comunicación </w:t>
            </w: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Verificación del listado de inscritos en el SIGA</w:t>
            </w:r>
            <w:r w:rsidR="00321116" w:rsidRPr="000D70F5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:rsidR="00265D72" w:rsidRPr="000D70F5" w:rsidRDefault="00265D72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265D72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:rsidR="00A378A7" w:rsidRPr="000D70F5" w:rsidRDefault="00A378A7" w:rsidP="00340DCD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director de programa realiza la verificación de inscritos todos los días </w:t>
            </w:r>
            <w:r w:rsidR="00321116" w:rsidRPr="000D70F5">
              <w:rPr>
                <w:rFonts w:ascii="Century Gothic" w:hAnsi="Century Gothic"/>
                <w:szCs w:val="22"/>
              </w:rPr>
              <w:t xml:space="preserve">y reportará </w:t>
            </w:r>
            <w:r w:rsidR="00321116" w:rsidRPr="00762042">
              <w:rPr>
                <w:rFonts w:ascii="Century Gothic" w:hAnsi="Century Gothic"/>
                <w:szCs w:val="22"/>
              </w:rPr>
              <w:t xml:space="preserve">semanalmente a la dirección </w:t>
            </w:r>
            <w:r w:rsidR="00321116" w:rsidRPr="00762042">
              <w:rPr>
                <w:rFonts w:ascii="Century Gothic" w:hAnsi="Century Gothic"/>
                <w:szCs w:val="22"/>
              </w:rPr>
              <w:lastRenderedPageBreak/>
              <w:t>de docencia y f</w:t>
            </w:r>
            <w:r w:rsidRPr="00762042">
              <w:rPr>
                <w:rFonts w:ascii="Century Gothic" w:hAnsi="Century Gothic"/>
                <w:szCs w:val="22"/>
              </w:rPr>
              <w:t>ormación y mercadeo, ventas y servicio</w:t>
            </w:r>
            <w:r w:rsidR="00C16E21" w:rsidRPr="00762042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03002" w:rsidRDefault="00C03002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Director del programa 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3002" w:rsidRDefault="00C03002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Informe de seguimiento a aspirantes  inscritos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378A7" w:rsidRPr="000D70F5" w:rsidTr="004A6BDA">
        <w:trPr>
          <w:trHeight w:val="3630"/>
        </w:trPr>
        <w:tc>
          <w:tcPr>
            <w:tcW w:w="392" w:type="dxa"/>
            <w:vAlign w:val="center"/>
          </w:tcPr>
          <w:p w:rsidR="00A378A7" w:rsidRPr="000D70F5" w:rsidRDefault="00C110E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9</w:t>
            </w:r>
          </w:p>
        </w:tc>
        <w:tc>
          <w:tcPr>
            <w:tcW w:w="523" w:type="dxa"/>
            <w:vAlign w:val="center"/>
          </w:tcPr>
          <w:p w:rsidR="00A378A7" w:rsidRPr="000D70F5" w:rsidRDefault="004A7F1D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Citación de inscritos a entrevista y presentación de pruebas psicotécnicas</w:t>
            </w:r>
            <w:r w:rsidR="00F37708">
              <w:rPr>
                <w:rFonts w:ascii="Century Gothic" w:hAnsi="Century Gothic"/>
                <w:szCs w:val="22"/>
              </w:rPr>
              <w:t>.</w:t>
            </w:r>
          </w:p>
          <w:p w:rsidR="00A33F61" w:rsidRPr="000D70F5" w:rsidRDefault="00A33F61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7A0599" w:rsidRPr="000D70F5" w:rsidRDefault="00B02BF2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A378A7" w:rsidRPr="000D70F5" w:rsidRDefault="00A378A7" w:rsidP="00A378A7">
            <w:pPr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Una vez aprobada la inscripción el director de programa</w:t>
            </w:r>
            <w:r w:rsidR="00DF2980">
              <w:rPr>
                <w:rFonts w:ascii="Century Gothic" w:hAnsi="Century Gothic"/>
                <w:szCs w:val="22"/>
              </w:rPr>
              <w:t>,</w:t>
            </w:r>
            <w:r w:rsidRPr="000D70F5">
              <w:rPr>
                <w:rFonts w:ascii="Century Gothic" w:hAnsi="Century Gothic"/>
                <w:szCs w:val="22"/>
              </w:rPr>
              <w:t xml:space="preserve"> deberá c</w:t>
            </w:r>
            <w:r w:rsidR="00DE5597">
              <w:rPr>
                <w:rFonts w:ascii="Century Gothic" w:hAnsi="Century Gothic"/>
                <w:szCs w:val="22"/>
              </w:rPr>
              <w:t xml:space="preserve">onvocar en un plazo no mayor a </w:t>
            </w:r>
            <w:r w:rsidRPr="000D70F5">
              <w:rPr>
                <w:rFonts w:ascii="Century Gothic" w:hAnsi="Century Gothic"/>
                <w:szCs w:val="22"/>
              </w:rPr>
              <w:t>5 días calendario a entrevista y presentación de pruebas psicotécnicas</w:t>
            </w:r>
            <w:r w:rsidR="00667747" w:rsidRPr="000D70F5">
              <w:rPr>
                <w:rFonts w:ascii="Century Gothic" w:hAnsi="Century Gothic"/>
                <w:szCs w:val="22"/>
              </w:rPr>
              <w:t xml:space="preserve"> para programas de pregrado y posgrado</w:t>
            </w:r>
            <w:r w:rsidRPr="000D70F5">
              <w:rPr>
                <w:rFonts w:ascii="Century Gothic" w:hAnsi="Century Gothic"/>
                <w:szCs w:val="22"/>
              </w:rPr>
              <w:t xml:space="preserve">. </w:t>
            </w:r>
          </w:p>
          <w:p w:rsidR="00CB47D4" w:rsidRPr="000D70F5" w:rsidRDefault="00A378A7" w:rsidP="00CB47D4">
            <w:pPr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 el estudiante presenta su entrevista de manera virtual, el servicio de psicología le envía el link para el desarrollo de las pruebas psicotécnicas</w:t>
            </w:r>
            <w:r w:rsidR="009A51D0" w:rsidRPr="000D70F5">
              <w:rPr>
                <w:rFonts w:ascii="Century Gothic" w:hAnsi="Century Gothic"/>
                <w:szCs w:val="22"/>
              </w:rPr>
              <w:t>.</w:t>
            </w:r>
          </w:p>
          <w:p w:rsidR="008C00AA" w:rsidRPr="000D70F5" w:rsidRDefault="008C00AA" w:rsidP="008C00AA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CB47D4" w:rsidRDefault="008C00AA" w:rsidP="00CB47D4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Nota</w:t>
            </w:r>
            <w:r w:rsidR="00FB4440">
              <w:rPr>
                <w:rFonts w:ascii="Century Gothic" w:hAnsi="Century Gothic"/>
                <w:b/>
                <w:szCs w:val="22"/>
              </w:rPr>
              <w:t xml:space="preserve">: </w:t>
            </w:r>
            <w:r w:rsidRPr="000D70F5">
              <w:rPr>
                <w:rFonts w:ascii="Century Gothic" w:hAnsi="Century Gothic"/>
                <w:szCs w:val="22"/>
              </w:rPr>
              <w:t>las entrevistas para los programas a posgrados son permanentes.</w:t>
            </w:r>
          </w:p>
          <w:p w:rsidR="00B02BF2" w:rsidRPr="005E03A9" w:rsidRDefault="00B02BF2" w:rsidP="00CB47D4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764818" w:rsidRPr="000D70F5" w:rsidRDefault="00A378A7" w:rsidP="00DF2FD3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i/>
                <w:szCs w:val="22"/>
                <w:u w:val="single"/>
              </w:rPr>
              <w:t>Para la realización de entrevistas y pruebas de selección es necesario seguir las acciones relacionadas en el Sistema Institucional de Admisiones</w:t>
            </w:r>
            <w:r w:rsidR="00606BA1">
              <w:rPr>
                <w:rFonts w:ascii="Century Gothic" w:hAnsi="Century Gothic"/>
                <w:b/>
                <w:i/>
                <w:szCs w:val="22"/>
                <w:u w:val="single"/>
              </w:rPr>
              <w:t>.</w:t>
            </w:r>
          </w:p>
        </w:tc>
        <w:tc>
          <w:tcPr>
            <w:tcW w:w="2268" w:type="dxa"/>
            <w:vAlign w:val="center"/>
          </w:tcPr>
          <w:p w:rsidR="009A51D0" w:rsidRPr="000D70F5" w:rsidRDefault="009A51D0" w:rsidP="009A51D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Director del programa </w:t>
            </w:r>
          </w:p>
          <w:p w:rsidR="009A51D0" w:rsidRPr="000D70F5" w:rsidRDefault="009A51D0" w:rsidP="009A51D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Aspirante 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Correo de citación a entrevista 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Registro de llamadas </w:t>
            </w:r>
          </w:p>
          <w:p w:rsidR="00A378A7" w:rsidRPr="000D70F5" w:rsidRDefault="00A378A7" w:rsidP="00DF2FD3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Informe de seguimiento a aspirantes  inscritos</w:t>
            </w: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0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Ingreso de los resultados de la entrevista y pruebas psicotécnicas al sistema</w:t>
            </w:r>
            <w:r w:rsidR="00F63200" w:rsidRPr="00F63200">
              <w:rPr>
                <w:rFonts w:ascii="Century Gothic" w:hAnsi="Century Gothic"/>
                <w:szCs w:val="22"/>
              </w:rPr>
              <w:t>.</w:t>
            </w:r>
          </w:p>
          <w:p w:rsidR="00F63200" w:rsidRPr="000D70F5" w:rsidRDefault="00F63200" w:rsidP="00A378A7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A378A7" w:rsidRPr="000D70F5" w:rsidRDefault="00A378A7" w:rsidP="00A378A7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La dirección del programa ingresa los resultado</w:t>
            </w:r>
            <w:r w:rsidR="00331B16">
              <w:rPr>
                <w:rFonts w:ascii="Century Gothic" w:hAnsi="Century Gothic"/>
                <w:szCs w:val="22"/>
              </w:rPr>
              <w:t>s de las entrevistas al sistema.</w:t>
            </w:r>
          </w:p>
          <w:p w:rsidR="00AD54D7" w:rsidRPr="000D70F5" w:rsidRDefault="00A378A7" w:rsidP="007A6BFC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7A6BFC">
              <w:rPr>
                <w:rFonts w:ascii="Century Gothic" w:hAnsi="Century Gothic"/>
                <w:szCs w:val="22"/>
              </w:rPr>
              <w:t>El servicio de psicología ingresa los resultados de las pruebas p</w:t>
            </w:r>
            <w:r w:rsidR="006D5539" w:rsidRPr="007A6BFC">
              <w:rPr>
                <w:rFonts w:ascii="Century Gothic" w:hAnsi="Century Gothic"/>
                <w:szCs w:val="22"/>
              </w:rPr>
              <w:t>sicotécnicas y le reporta a la d</w:t>
            </w:r>
            <w:r w:rsidRPr="007A6BFC">
              <w:rPr>
                <w:rFonts w:ascii="Century Gothic" w:hAnsi="Century Gothic"/>
                <w:szCs w:val="22"/>
              </w:rPr>
              <w:t>irección del programa el consolidado de los resultados</w:t>
            </w:r>
            <w:r w:rsidR="005B1A66" w:rsidRPr="007A6BFC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Servicio de psicología 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Dirección del programa </w:t>
            </w: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Consolidado del resultado de las pruebas psicotécnicas 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1</w:t>
            </w:r>
            <w:r w:rsidR="00C110E3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A378A7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Admisión de aspirantes.</w:t>
            </w:r>
          </w:p>
          <w:p w:rsidR="00F34C57" w:rsidRPr="000D70F5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A378A7" w:rsidRPr="000D70F5" w:rsidRDefault="00A378A7" w:rsidP="00A378A7">
            <w:pPr>
              <w:numPr>
                <w:ilvl w:val="0"/>
                <w:numId w:val="2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La dirección del prog</w:t>
            </w:r>
            <w:r w:rsidR="003C5C1B">
              <w:rPr>
                <w:rFonts w:ascii="Century Gothic" w:hAnsi="Century Gothic"/>
                <w:szCs w:val="22"/>
              </w:rPr>
              <w:t xml:space="preserve">rama admite al aspirante en el </w:t>
            </w:r>
            <w:r w:rsidR="004F2B7A">
              <w:rPr>
                <w:rFonts w:ascii="Century Gothic" w:hAnsi="Century Gothic"/>
                <w:szCs w:val="22"/>
              </w:rPr>
              <w:t>SIGA</w:t>
            </w:r>
            <w:r w:rsidR="005339A7" w:rsidRPr="000D70F5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:rsidR="00A378A7" w:rsidRDefault="00A378A7" w:rsidP="00A378A7">
            <w:pPr>
              <w:numPr>
                <w:ilvl w:val="0"/>
                <w:numId w:val="2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Los programas que no cumplen con el punto de equilibrio requieren de autorización de la vicerrectoría acad</w:t>
            </w:r>
            <w:r w:rsidR="005339A7" w:rsidRPr="000D70F5">
              <w:rPr>
                <w:rFonts w:ascii="Century Gothic" w:hAnsi="Century Gothic"/>
                <w:szCs w:val="22"/>
              </w:rPr>
              <w:t>émica</w:t>
            </w:r>
            <w:r w:rsidR="00BE2790">
              <w:rPr>
                <w:rFonts w:ascii="Century Gothic" w:hAnsi="Century Gothic"/>
                <w:szCs w:val="22"/>
              </w:rPr>
              <w:t xml:space="preserve"> y administrativa y financiera, </w:t>
            </w:r>
            <w:r w:rsidRPr="000D70F5">
              <w:rPr>
                <w:rFonts w:ascii="Century Gothic" w:hAnsi="Century Gothic"/>
                <w:szCs w:val="22"/>
              </w:rPr>
              <w:t>para la admisión.</w:t>
            </w:r>
          </w:p>
          <w:p w:rsidR="00F34C57" w:rsidRPr="000D70F5" w:rsidRDefault="00F34C57" w:rsidP="00F34C57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i/>
                <w:szCs w:val="22"/>
                <w:u w:val="single"/>
              </w:rPr>
              <w:t>Nota: Para la admisión de estudiantes  es necesario seguir las acciones relacionadas en el Sistema Institucional de Admisiones</w:t>
            </w:r>
          </w:p>
        </w:tc>
        <w:tc>
          <w:tcPr>
            <w:tcW w:w="2268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Dirección del programa 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Vicerrectoría Académica</w:t>
            </w:r>
          </w:p>
          <w:p w:rsidR="00A378A7" w:rsidRPr="000D70F5" w:rsidRDefault="00705E6D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Vicerrectoría Administrativa y Financiera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SIGA </w:t>
            </w:r>
          </w:p>
          <w:p w:rsidR="00A378A7" w:rsidRPr="000D70F5" w:rsidRDefault="00491C88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  <w:r w:rsidR="00A378A7"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Notificación al aspirante</w:t>
            </w:r>
            <w:r w:rsidR="003D7707" w:rsidRPr="000D70F5">
              <w:rPr>
                <w:rFonts w:ascii="Century Gothic" w:hAnsi="Century Gothic"/>
                <w:szCs w:val="22"/>
              </w:rPr>
              <w:t xml:space="preserve"> sobre su situación de admitido.</w:t>
            </w:r>
          </w:p>
          <w:p w:rsidR="00F34C57" w:rsidRPr="000D70F5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 xml:space="preserve">DESCRIPCIÓN </w:t>
            </w:r>
          </w:p>
          <w:p w:rsidR="00A378A7" w:rsidRDefault="00A378A7" w:rsidP="00A378A7">
            <w:pPr>
              <w:numPr>
                <w:ilvl w:val="0"/>
                <w:numId w:val="1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 el aspirante fue admitido el sistema notifica</w:t>
            </w:r>
            <w:r w:rsidR="003D7707" w:rsidRPr="000D70F5">
              <w:rPr>
                <w:rFonts w:ascii="Century Gothic" w:hAnsi="Century Gothic"/>
                <w:szCs w:val="22"/>
              </w:rPr>
              <w:t>rá</w:t>
            </w:r>
            <w:r w:rsidRPr="000D70F5">
              <w:rPr>
                <w:rFonts w:ascii="Century Gothic" w:hAnsi="Century Gothic"/>
                <w:szCs w:val="22"/>
              </w:rPr>
              <w:t xml:space="preserve"> a su cuenta de correo electrónico el código de estudiante y el número de referencia. </w:t>
            </w:r>
          </w:p>
          <w:p w:rsidR="00A378A7" w:rsidRPr="000D70F5" w:rsidRDefault="00A378A7" w:rsidP="00A378A7">
            <w:pPr>
              <w:numPr>
                <w:ilvl w:val="0"/>
                <w:numId w:val="19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En caso de que el aspirante no sea admitido la dirección del programa le notificará vía correo electrónico al aspirante</w:t>
            </w:r>
            <w:r w:rsidR="008E6AFD" w:rsidRPr="000D70F5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Director del programa </w:t>
            </w: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Email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Comunicación interna 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A378A7" w:rsidRPr="000D70F5" w:rsidTr="004A6BDA">
        <w:trPr>
          <w:trHeight w:val="1942"/>
        </w:trPr>
        <w:tc>
          <w:tcPr>
            <w:tcW w:w="392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C110E3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Generación de desprendible financiero</w:t>
            </w:r>
            <w:r w:rsidR="00F34C57">
              <w:rPr>
                <w:rFonts w:ascii="Century Gothic" w:hAnsi="Century Gothic"/>
                <w:szCs w:val="22"/>
              </w:rPr>
              <w:t>.</w:t>
            </w:r>
          </w:p>
          <w:p w:rsidR="00F34C57" w:rsidRPr="000D70F5" w:rsidRDefault="00F34C57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F34C57">
              <w:rPr>
                <w:rFonts w:ascii="Century Gothic" w:hAnsi="Century Gothic"/>
                <w:b/>
                <w:szCs w:val="22"/>
              </w:rPr>
              <w:t>:</w:t>
            </w:r>
          </w:p>
          <w:p w:rsidR="00B93528" w:rsidRPr="000D70F5" w:rsidRDefault="00A378A7" w:rsidP="00C7100A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</w:t>
            </w:r>
            <w:r w:rsidR="001240A6">
              <w:rPr>
                <w:rFonts w:ascii="Century Gothic" w:hAnsi="Century Gothic"/>
                <w:szCs w:val="22"/>
              </w:rPr>
              <w:t>n el momento que el director de programa admita los estudiantes, el sistema automáticamente genera</w:t>
            </w:r>
            <w:r w:rsidR="009F5485">
              <w:rPr>
                <w:rFonts w:ascii="Century Gothic" w:hAnsi="Century Gothic"/>
                <w:szCs w:val="22"/>
              </w:rPr>
              <w:t>rá</w:t>
            </w:r>
            <w:r w:rsidR="001240A6">
              <w:rPr>
                <w:rFonts w:ascii="Century Gothic" w:hAnsi="Century Gothic"/>
                <w:szCs w:val="22"/>
              </w:rPr>
              <w:t xml:space="preserve"> el desprendible</w:t>
            </w:r>
            <w:r w:rsidR="00641757">
              <w:rPr>
                <w:rFonts w:ascii="Century Gothic" w:hAnsi="Century Gothic"/>
                <w:szCs w:val="22"/>
              </w:rPr>
              <w:t xml:space="preserve"> financiero</w:t>
            </w:r>
            <w:r w:rsidR="00D348AE">
              <w:rPr>
                <w:rFonts w:ascii="Century Gothic" w:hAnsi="Century Gothic"/>
                <w:szCs w:val="22"/>
              </w:rPr>
              <w:t>, para su respectiva matricula</w:t>
            </w:r>
            <w:r w:rsidR="001240A6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15354F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354F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Director de Programa </w:t>
            </w:r>
          </w:p>
          <w:p w:rsidR="00A8545C" w:rsidRDefault="00A8545C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  <w:p w:rsidR="0015354F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354F" w:rsidRPr="000D70F5" w:rsidRDefault="0015354F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E045D" w:rsidRDefault="007E045D" w:rsidP="00A378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:rsidR="007E045D" w:rsidRPr="00C81C1D" w:rsidRDefault="007E045D" w:rsidP="007E045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1</w:t>
            </w:r>
            <w:r w:rsidR="00C110E3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Descarga del desprendible financiero</w:t>
            </w:r>
            <w:r w:rsidR="00B731CC">
              <w:rPr>
                <w:rFonts w:ascii="Century Gothic" w:hAnsi="Century Gothic"/>
                <w:szCs w:val="22"/>
              </w:rPr>
              <w:t xml:space="preserve"> y pago de </w:t>
            </w:r>
            <w:r w:rsidR="00A075EE">
              <w:rPr>
                <w:rFonts w:ascii="Century Gothic" w:hAnsi="Century Gothic"/>
                <w:szCs w:val="22"/>
              </w:rPr>
              <w:t>matrícula</w:t>
            </w:r>
            <w:r w:rsidR="00815A0B">
              <w:rPr>
                <w:rFonts w:ascii="Century Gothic" w:hAnsi="Century Gothic"/>
                <w:szCs w:val="22"/>
              </w:rPr>
              <w:t>.</w:t>
            </w:r>
          </w:p>
          <w:p w:rsidR="00815A0B" w:rsidRPr="000D70F5" w:rsidRDefault="00815A0B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815A0B">
              <w:rPr>
                <w:rFonts w:ascii="Century Gothic" w:hAnsi="Century Gothic"/>
                <w:b/>
                <w:szCs w:val="22"/>
              </w:rPr>
              <w:t>:</w:t>
            </w:r>
          </w:p>
          <w:p w:rsidR="008A321C" w:rsidRDefault="00A378A7" w:rsidP="008A321C">
            <w:pPr>
              <w:jc w:val="both"/>
              <w:rPr>
                <w:rFonts w:ascii="Century Gothic" w:hAnsi="Century Gothic"/>
                <w:b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aspirante ingresa a la página web </w:t>
            </w:r>
            <w:hyperlink r:id="rId9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 xml:space="preserve">, </w:t>
            </w:r>
            <w:r w:rsidR="007B4C89" w:rsidRPr="000D70F5">
              <w:rPr>
                <w:rFonts w:ascii="Century Gothic" w:hAnsi="Century Gothic"/>
                <w:szCs w:val="22"/>
              </w:rPr>
              <w:t>opción</w:t>
            </w:r>
            <w:r w:rsidR="007B4C89">
              <w:rPr>
                <w:rFonts w:ascii="Century Gothic" w:hAnsi="Century Gothic"/>
                <w:szCs w:val="22"/>
              </w:rPr>
              <w:t xml:space="preserve"> </w:t>
            </w:r>
            <w:r w:rsidR="007B4C89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7B4C89"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="007B4C89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="007B4C89" w:rsidRPr="000D70F5">
              <w:rPr>
                <w:rFonts w:ascii="Century Gothic" w:hAnsi="Century Gothic"/>
                <w:szCs w:val="22"/>
              </w:rPr>
              <w:t xml:space="preserve"> “SIGA- estudiantes”</w:t>
            </w:r>
            <w:r w:rsidRPr="000D70F5">
              <w:rPr>
                <w:rFonts w:ascii="Century Gothic" w:hAnsi="Century Gothic"/>
                <w:szCs w:val="22"/>
              </w:rPr>
              <w:t>, se desplie</w:t>
            </w:r>
            <w:r w:rsidR="003866F6" w:rsidRPr="000D70F5">
              <w:rPr>
                <w:rFonts w:ascii="Century Gothic" w:hAnsi="Century Gothic"/>
                <w:szCs w:val="22"/>
              </w:rPr>
              <w:t>ga una ventana donde se registra</w:t>
            </w:r>
            <w:r w:rsidRPr="000D70F5">
              <w:rPr>
                <w:rFonts w:ascii="Century Gothic" w:hAnsi="Century Gothic"/>
                <w:szCs w:val="22"/>
              </w:rPr>
              <w:t xml:space="preserve"> el código del estudiante y el número de referencia y posteriormente se sel</w:t>
            </w:r>
            <w:r w:rsidR="00732323">
              <w:rPr>
                <w:rFonts w:ascii="Century Gothic" w:hAnsi="Century Gothic"/>
                <w:szCs w:val="22"/>
              </w:rPr>
              <w:t>ecciona en el panel la opción “Desprendible F</w:t>
            </w:r>
            <w:r w:rsidRPr="000D70F5">
              <w:rPr>
                <w:rFonts w:ascii="Century Gothic" w:hAnsi="Century Gothic"/>
                <w:szCs w:val="22"/>
              </w:rPr>
              <w:t>inanciero</w:t>
            </w:r>
            <w:r w:rsidR="008522CE" w:rsidRPr="000D70F5">
              <w:rPr>
                <w:rFonts w:ascii="Century Gothic" w:hAnsi="Century Gothic"/>
                <w:szCs w:val="22"/>
              </w:rPr>
              <w:t>”</w:t>
            </w:r>
            <w:r w:rsidR="008A321C">
              <w:rPr>
                <w:rFonts w:ascii="Century Gothic" w:hAnsi="Century Gothic"/>
                <w:szCs w:val="22"/>
              </w:rPr>
              <w:t>, para esto se tiene dos opciones:</w:t>
            </w:r>
            <w:r w:rsidR="008A321C">
              <w:rPr>
                <w:rFonts w:ascii="Century Gothic" w:hAnsi="Century Gothic"/>
                <w:b/>
              </w:rPr>
              <w:t xml:space="preserve"> </w:t>
            </w:r>
          </w:p>
          <w:p w:rsidR="005B08D4" w:rsidRDefault="005B08D4" w:rsidP="008A321C">
            <w:pPr>
              <w:jc w:val="both"/>
              <w:rPr>
                <w:rFonts w:ascii="Century Gothic" w:hAnsi="Century Gothic"/>
                <w:b/>
              </w:rPr>
            </w:pPr>
          </w:p>
          <w:p w:rsidR="008A321C" w:rsidRDefault="008A321C" w:rsidP="008A321C">
            <w:pPr>
              <w:jc w:val="both"/>
              <w:rPr>
                <w:rFonts w:ascii="Century Gothic" w:hAnsi="Century Gothic"/>
                <w:lang w:val="es-CO" w:eastAsia="en-US"/>
              </w:rPr>
            </w:pPr>
            <w:r>
              <w:rPr>
                <w:rFonts w:ascii="Century Gothic" w:hAnsi="Century Gothic"/>
                <w:b/>
              </w:rPr>
              <w:t>Imprimir desprendible:</w:t>
            </w:r>
            <w:r>
              <w:rPr>
                <w:rFonts w:ascii="Century Gothic" w:hAnsi="Century Gothic"/>
              </w:rPr>
              <w:t xml:space="preserve"> El desprendible se deberá imprimir en impresora láser, para que el código de barras puede ser leído en el banco, el </w:t>
            </w:r>
            <w:r w:rsidR="003F2B8D">
              <w:rPr>
                <w:rFonts w:ascii="Century Gothic" w:hAnsi="Century Gothic"/>
              </w:rPr>
              <w:t>estudiante</w:t>
            </w:r>
            <w:r>
              <w:rPr>
                <w:rFonts w:ascii="Century Gothic" w:hAnsi="Century Gothic"/>
              </w:rPr>
              <w:t xml:space="preserve"> presentará el desprendible en cualquiera de las oficinas de los bancos que aparecen registrados en el formato.</w:t>
            </w:r>
          </w:p>
          <w:p w:rsidR="008A321C" w:rsidRDefault="008A321C" w:rsidP="008A321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Pago en línea:</w:t>
            </w:r>
            <w:r>
              <w:rPr>
                <w:rFonts w:ascii="Century Gothic" w:hAnsi="Century Gothic"/>
              </w:rPr>
              <w:t xml:space="preserve"> En el caso de pago en línea se despliega una interfaz en donde se debe ingresar la información para el pago.</w:t>
            </w:r>
          </w:p>
          <w:p w:rsidR="00367700" w:rsidRDefault="00367700" w:rsidP="008A321C">
            <w:pPr>
              <w:jc w:val="both"/>
              <w:rPr>
                <w:rFonts w:ascii="Century Gothic" w:hAnsi="Century Gothic"/>
              </w:rPr>
            </w:pPr>
          </w:p>
          <w:p w:rsidR="00367700" w:rsidRDefault="00367700" w:rsidP="00367700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estudiante efectuará el pago de la matricula financiera  por los medios estipulados por la universidad. </w:t>
            </w:r>
          </w:p>
          <w:p w:rsidR="00367700" w:rsidRDefault="00367700" w:rsidP="008A321C">
            <w:pPr>
              <w:jc w:val="both"/>
              <w:rPr>
                <w:rFonts w:ascii="Century Gothic" w:hAnsi="Century Gothic"/>
              </w:rPr>
            </w:pPr>
          </w:p>
          <w:p w:rsidR="007B4C89" w:rsidRPr="000D70F5" w:rsidRDefault="007B4C89" w:rsidP="008A321C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378A7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67700" w:rsidRPr="000D70F5" w:rsidRDefault="00367700" w:rsidP="0036770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Estudiante </w:t>
            </w:r>
          </w:p>
          <w:p w:rsidR="00367700" w:rsidRPr="000D70F5" w:rsidRDefault="00367700" w:rsidP="0036770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Bancos </w:t>
            </w:r>
          </w:p>
          <w:p w:rsidR="00367700" w:rsidRDefault="00367700" w:rsidP="00367700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Tesorería</w:t>
            </w:r>
          </w:p>
          <w:p w:rsidR="00CC7217" w:rsidRPr="000D70F5" w:rsidRDefault="00CC7217" w:rsidP="0036770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</w:tc>
        <w:tc>
          <w:tcPr>
            <w:tcW w:w="2551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Desprendible financiero </w:t>
            </w:r>
          </w:p>
          <w:p w:rsidR="006D01CB" w:rsidRDefault="00A378A7" w:rsidP="00EA14CB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:rsidR="00EA14CB" w:rsidRDefault="00EA14CB" w:rsidP="006D01C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Recibo de pago</w:t>
            </w:r>
          </w:p>
          <w:p w:rsidR="00EA14CB" w:rsidRPr="00C81C1D" w:rsidRDefault="00EA14CB" w:rsidP="006D01C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EA14CB" w:rsidRDefault="00EA14CB" w:rsidP="00EA14C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SIGA</w:t>
            </w:r>
          </w:p>
          <w:p w:rsidR="00EA14CB" w:rsidRDefault="00EA14CB" w:rsidP="00EA14C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EA14CB" w:rsidRDefault="00EA14CB" w:rsidP="00EA14C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960358" w:rsidRPr="000D70F5" w:rsidTr="004A6BDA">
        <w:trPr>
          <w:trHeight w:val="517"/>
        </w:trPr>
        <w:tc>
          <w:tcPr>
            <w:tcW w:w="392" w:type="dxa"/>
            <w:vAlign w:val="center"/>
          </w:tcPr>
          <w:p w:rsidR="00960358" w:rsidRPr="000D70F5" w:rsidRDefault="00960358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1</w:t>
            </w:r>
            <w:r w:rsidR="000E5493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  <w:vAlign w:val="center"/>
          </w:tcPr>
          <w:p w:rsidR="00960358" w:rsidRPr="000D70F5" w:rsidRDefault="00960358" w:rsidP="004A6BD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960358" w:rsidRPr="000D70F5" w:rsidRDefault="00960358" w:rsidP="00960358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Diligenciamiento formulario de </w:t>
            </w:r>
            <w:r w:rsidR="003574DB" w:rsidRPr="000D70F5">
              <w:rPr>
                <w:rFonts w:ascii="Century Gothic" w:hAnsi="Century Gothic"/>
                <w:szCs w:val="22"/>
              </w:rPr>
              <w:t>matrícula</w:t>
            </w:r>
            <w:r w:rsidR="00EF552E" w:rsidRPr="000D70F5">
              <w:rPr>
                <w:rFonts w:ascii="Century Gothic" w:hAnsi="Century Gothic"/>
                <w:szCs w:val="22"/>
              </w:rPr>
              <w:t>.</w:t>
            </w:r>
            <w:r w:rsidR="00F40213" w:rsidRPr="000D70F5">
              <w:rPr>
                <w:rFonts w:ascii="Century Gothic" w:hAnsi="Century Gothic"/>
                <w:szCs w:val="22"/>
              </w:rPr>
              <w:t xml:space="preserve">  </w:t>
            </w:r>
          </w:p>
          <w:p w:rsidR="00960358" w:rsidRPr="000D70F5" w:rsidRDefault="00960358" w:rsidP="00960358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960358" w:rsidRPr="000D70F5" w:rsidRDefault="004F69F7" w:rsidP="00960358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960358" w:rsidRPr="000D70F5" w:rsidRDefault="00960358" w:rsidP="00960358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0D70F5">
              <w:rPr>
                <w:rFonts w:ascii="Century Gothic" w:hAnsi="Century Gothic" w:cs="Arial"/>
                <w:szCs w:val="22"/>
              </w:rPr>
              <w:lastRenderedPageBreak/>
              <w:t>El Estudiante,</w:t>
            </w:r>
            <w:r w:rsidR="00D57467">
              <w:rPr>
                <w:rFonts w:ascii="Century Gothic" w:hAnsi="Century Gothic" w:cs="Arial"/>
                <w:szCs w:val="22"/>
              </w:rPr>
              <w:t xml:space="preserve"> después del pago de </w:t>
            </w:r>
            <w:r w:rsidR="00413734">
              <w:rPr>
                <w:rFonts w:ascii="Century Gothic" w:hAnsi="Century Gothic" w:cs="Arial"/>
                <w:szCs w:val="22"/>
              </w:rPr>
              <w:t>matrícula</w:t>
            </w:r>
            <w:r w:rsidR="00D57467">
              <w:rPr>
                <w:rFonts w:ascii="Century Gothic" w:hAnsi="Century Gothic" w:cs="Arial"/>
                <w:szCs w:val="22"/>
              </w:rPr>
              <w:t>,</w:t>
            </w:r>
            <w:r w:rsidRPr="000D70F5">
              <w:rPr>
                <w:rFonts w:ascii="Century Gothic" w:hAnsi="Century Gothic" w:cs="Arial"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0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>,  opción</w:t>
            </w:r>
            <w:r w:rsidR="0076255C">
              <w:rPr>
                <w:rFonts w:ascii="Century Gothic" w:hAnsi="Century Gothic"/>
                <w:szCs w:val="22"/>
              </w:rPr>
              <w:t xml:space="preserve"> </w:t>
            </w:r>
            <w:r w:rsidR="0076255C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76255C">
              <w:rPr>
                <w:rFonts w:ascii="Century Gothic" w:hAnsi="Century Gothic"/>
                <w:szCs w:val="22"/>
              </w:rPr>
              <w:t xml:space="preserve"> </w:t>
            </w:r>
            <w:r w:rsidR="00C735EB">
              <w:rPr>
                <w:rFonts w:ascii="Century Gothic" w:hAnsi="Century Gothic"/>
                <w:szCs w:val="22"/>
              </w:rPr>
              <w:t>“</w:t>
            </w:r>
            <w:r w:rsidR="0076255C">
              <w:rPr>
                <w:rFonts w:ascii="Century Gothic" w:hAnsi="Century Gothic"/>
                <w:szCs w:val="22"/>
              </w:rPr>
              <w:t>SIGA – sistema integrado de gestión académica</w:t>
            </w:r>
            <w:r w:rsidR="00C735EB">
              <w:rPr>
                <w:rFonts w:ascii="Century Gothic" w:hAnsi="Century Gothic"/>
                <w:szCs w:val="22"/>
              </w:rPr>
              <w:t>”</w:t>
            </w:r>
            <w:r w:rsidR="0076255C">
              <w:rPr>
                <w:rFonts w:ascii="Century Gothic" w:hAnsi="Century Gothic"/>
                <w:szCs w:val="22"/>
              </w:rPr>
              <w:t xml:space="preserve"> o </w:t>
            </w:r>
            <w:r w:rsidR="0076255C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Pr="000D70F5">
              <w:rPr>
                <w:rFonts w:ascii="Century Gothic" w:hAnsi="Century Gothic"/>
                <w:szCs w:val="22"/>
              </w:rPr>
              <w:t xml:space="preserve"> “SIGA- estudiantes”, ingresa el código de estudiante y número de referencia que fue enviado al correo electrónico en el momento de admisión.</w:t>
            </w:r>
          </w:p>
          <w:p w:rsidR="00960358" w:rsidRDefault="00960358" w:rsidP="00A16D99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Debe diligenciar el formulario de matrícula</w:t>
            </w:r>
            <w:r w:rsidR="001234C6">
              <w:rPr>
                <w:rFonts w:ascii="Century Gothic" w:hAnsi="Century Gothic"/>
                <w:szCs w:val="22"/>
              </w:rPr>
              <w:t xml:space="preserve"> que consta de 3 pestañas: datos personales, datos académicos y datos familiares. </w:t>
            </w:r>
            <w:r w:rsidR="00A16D99">
              <w:rPr>
                <w:rFonts w:ascii="Century Gothic" w:hAnsi="Century Gothic"/>
                <w:szCs w:val="22"/>
              </w:rPr>
              <w:t xml:space="preserve">Se debe llenar todos los campos y dar clic en </w:t>
            </w:r>
            <w:r w:rsidR="00DA0D58">
              <w:rPr>
                <w:rFonts w:ascii="Century Gothic" w:hAnsi="Century Gothic"/>
                <w:szCs w:val="22"/>
              </w:rPr>
              <w:t>el</w:t>
            </w:r>
            <w:r w:rsidR="00A16D99">
              <w:rPr>
                <w:rFonts w:ascii="Century Gothic" w:hAnsi="Century Gothic"/>
                <w:szCs w:val="22"/>
              </w:rPr>
              <w:t xml:space="preserve"> botón Guardar.</w:t>
            </w:r>
          </w:p>
          <w:p w:rsidR="00D81F65" w:rsidRDefault="00D81F65" w:rsidP="00D81F65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A16D99" w:rsidRPr="000D70F5" w:rsidRDefault="00DA0D58" w:rsidP="00E27383">
            <w:pPr>
              <w:jc w:val="both"/>
              <w:rPr>
                <w:rFonts w:ascii="Century Gothic" w:hAnsi="Century Gothic"/>
                <w:szCs w:val="22"/>
              </w:rPr>
            </w:pPr>
            <w:r w:rsidRPr="00DA0D58">
              <w:rPr>
                <w:rFonts w:ascii="Century Gothic" w:hAnsi="Century Gothic"/>
                <w:b/>
                <w:szCs w:val="22"/>
              </w:rPr>
              <w:t xml:space="preserve">Nota: </w:t>
            </w:r>
            <w:r w:rsidR="009C37A4">
              <w:rPr>
                <w:rFonts w:ascii="Century Gothic" w:hAnsi="Century Gothic"/>
                <w:szCs w:val="22"/>
              </w:rPr>
              <w:t>Este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9C37A4">
              <w:rPr>
                <w:rFonts w:ascii="Century Gothic" w:hAnsi="Century Gothic"/>
                <w:szCs w:val="22"/>
              </w:rPr>
              <w:t xml:space="preserve">formulario </w:t>
            </w:r>
            <w:r>
              <w:rPr>
                <w:rFonts w:ascii="Century Gothic" w:hAnsi="Century Gothic"/>
                <w:szCs w:val="22"/>
              </w:rPr>
              <w:t xml:space="preserve">sólo lo </w:t>
            </w:r>
            <w:r w:rsidR="00963AC9">
              <w:rPr>
                <w:rFonts w:ascii="Century Gothic" w:hAnsi="Century Gothic"/>
                <w:szCs w:val="22"/>
              </w:rPr>
              <w:t>dili</w:t>
            </w:r>
            <w:r w:rsidR="00E27383">
              <w:rPr>
                <w:rFonts w:ascii="Century Gothic" w:hAnsi="Century Gothic"/>
                <w:szCs w:val="22"/>
              </w:rPr>
              <w:t>gencian</w:t>
            </w:r>
            <w:r>
              <w:rPr>
                <w:rFonts w:ascii="Century Gothic" w:hAnsi="Century Gothic"/>
                <w:szCs w:val="22"/>
              </w:rPr>
              <w:t xml:space="preserve"> los estudiantes que van a ingresar a </w:t>
            </w:r>
            <w:r w:rsidR="004A16CF">
              <w:rPr>
                <w:rFonts w:ascii="Century Gothic" w:hAnsi="Century Gothic"/>
                <w:szCs w:val="22"/>
              </w:rPr>
              <w:t xml:space="preserve">cursar </w:t>
            </w:r>
            <w:r>
              <w:rPr>
                <w:rFonts w:ascii="Century Gothic" w:hAnsi="Century Gothic"/>
                <w:szCs w:val="22"/>
              </w:rPr>
              <w:t>primer semestre.</w:t>
            </w:r>
          </w:p>
        </w:tc>
        <w:tc>
          <w:tcPr>
            <w:tcW w:w="2268" w:type="dxa"/>
            <w:vAlign w:val="center"/>
          </w:tcPr>
          <w:p w:rsidR="00960358" w:rsidRPr="000D70F5" w:rsidRDefault="00960358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Estudiante</w:t>
            </w:r>
          </w:p>
        </w:tc>
        <w:tc>
          <w:tcPr>
            <w:tcW w:w="2551" w:type="dxa"/>
            <w:vAlign w:val="center"/>
          </w:tcPr>
          <w:p w:rsidR="00960358" w:rsidRPr="000D70F5" w:rsidRDefault="00960358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A378A7" w:rsidRPr="000D70F5" w:rsidTr="004A6BDA">
        <w:trPr>
          <w:trHeight w:val="517"/>
        </w:trPr>
        <w:tc>
          <w:tcPr>
            <w:tcW w:w="392" w:type="dxa"/>
            <w:vAlign w:val="center"/>
          </w:tcPr>
          <w:p w:rsidR="00A378A7" w:rsidRPr="000D70F5" w:rsidRDefault="00CC6E53" w:rsidP="004A6B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</w:t>
            </w:r>
            <w:r w:rsidR="00537967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:rsidR="00A378A7" w:rsidRPr="000D70F5" w:rsidRDefault="00A378A7" w:rsidP="004A6BDA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:rsidR="00A378A7" w:rsidRDefault="00A378A7" w:rsidP="00A378A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Realización de matrícula académica</w:t>
            </w:r>
            <w:r w:rsidR="00F934A2">
              <w:rPr>
                <w:rFonts w:ascii="Century Gothic" w:hAnsi="Century Gothic"/>
                <w:szCs w:val="22"/>
              </w:rPr>
              <w:t>.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:rsidR="00153735" w:rsidRPr="000D70F5" w:rsidRDefault="00153735" w:rsidP="00A378A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153735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:rsidR="002B0128" w:rsidRPr="000D70F5" w:rsidRDefault="002B0128" w:rsidP="00A378A7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2B0128" w:rsidRPr="000D70F5" w:rsidRDefault="002B0128" w:rsidP="002B0128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0D70F5">
              <w:rPr>
                <w:rFonts w:ascii="Century Gothic" w:hAnsi="Century Gothic" w:cs="Arial"/>
                <w:szCs w:val="22"/>
              </w:rPr>
              <w:t xml:space="preserve">El Estudiante, </w:t>
            </w:r>
            <w:r w:rsidRPr="000D70F5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1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 xml:space="preserve">,  </w:t>
            </w:r>
            <w:r w:rsidR="00C735EB" w:rsidRPr="000D70F5">
              <w:rPr>
                <w:rFonts w:ascii="Century Gothic" w:hAnsi="Century Gothic"/>
                <w:szCs w:val="22"/>
              </w:rPr>
              <w:t>opción</w:t>
            </w:r>
            <w:r w:rsidR="00C735EB">
              <w:rPr>
                <w:rFonts w:ascii="Century Gothic" w:hAnsi="Century Gothic"/>
                <w:szCs w:val="22"/>
              </w:rPr>
              <w:t xml:space="preserve"> </w:t>
            </w:r>
            <w:r w:rsidR="00C735EB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C735EB"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="00C735EB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="00C735EB" w:rsidRPr="000D70F5">
              <w:rPr>
                <w:rFonts w:ascii="Century Gothic" w:hAnsi="Century Gothic"/>
                <w:szCs w:val="22"/>
              </w:rPr>
              <w:t xml:space="preserve"> “SIGA- estudiantes”, </w:t>
            </w:r>
            <w:r w:rsidRPr="000D70F5">
              <w:rPr>
                <w:rFonts w:ascii="Century Gothic" w:hAnsi="Century Gothic"/>
                <w:szCs w:val="22"/>
              </w:rPr>
              <w:t>ingresa el código de estudiante y número de referencia que fue enviado al correo electrónico.</w:t>
            </w:r>
          </w:p>
          <w:p w:rsidR="002B0128" w:rsidRDefault="002B0128" w:rsidP="002B0128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Deberá ingresar al panel automatricula y seleccionar todas las materias del semestre y </w:t>
            </w: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por último en la parte superior dar clic </w:t>
            </w:r>
            <w:r w:rsidR="00FC2FBD">
              <w:rPr>
                <w:rFonts w:ascii="Century Gothic" w:hAnsi="Century Gothic"/>
                <w:szCs w:val="22"/>
              </w:rPr>
              <w:t>en “C</w:t>
            </w:r>
            <w:r w:rsidR="003D385B">
              <w:rPr>
                <w:rFonts w:ascii="Century Gothic" w:hAnsi="Century Gothic"/>
                <w:szCs w:val="22"/>
              </w:rPr>
              <w:t>onfirma</w:t>
            </w:r>
            <w:r w:rsidR="00FC2FBD">
              <w:rPr>
                <w:rFonts w:ascii="Century Gothic" w:hAnsi="Century Gothic"/>
                <w:szCs w:val="22"/>
              </w:rPr>
              <w:t>r C</w:t>
            </w:r>
            <w:r w:rsidR="003D385B">
              <w:rPr>
                <w:rFonts w:ascii="Century Gothic" w:hAnsi="Century Gothic"/>
                <w:szCs w:val="22"/>
              </w:rPr>
              <w:t>arga”.</w:t>
            </w:r>
          </w:p>
          <w:p w:rsidR="006568FD" w:rsidRDefault="006568FD" w:rsidP="006568FD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3D385B" w:rsidRDefault="003D385B" w:rsidP="003D385B">
            <w:pPr>
              <w:jc w:val="both"/>
              <w:rPr>
                <w:rFonts w:ascii="Century Gothic" w:hAnsi="Century Gothic"/>
              </w:rPr>
            </w:pPr>
            <w:r w:rsidRPr="003D385B">
              <w:rPr>
                <w:rFonts w:ascii="Century Gothic" w:hAnsi="Century Gothic"/>
                <w:b/>
              </w:rPr>
              <w:t>Nota</w:t>
            </w:r>
            <w:r w:rsidR="00797D45">
              <w:rPr>
                <w:rFonts w:ascii="Century Gothic" w:hAnsi="Century Gothic"/>
                <w:b/>
              </w:rPr>
              <w:t xml:space="preserve"> 1</w:t>
            </w:r>
            <w:r w:rsidRPr="003D385B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</w:rPr>
              <w:t xml:space="preserve"> con el código de estudiante </w:t>
            </w:r>
            <w:r w:rsidR="001049A2">
              <w:rPr>
                <w:rFonts w:ascii="Century Gothic" w:hAnsi="Century Gothic"/>
              </w:rPr>
              <w:t>y número de referencia que llegó</w:t>
            </w:r>
            <w:r>
              <w:rPr>
                <w:rFonts w:ascii="Century Gothic" w:hAnsi="Century Gothic"/>
              </w:rPr>
              <w:t xml:space="preserve"> a su correo electrónico en el momento que fue admitido, podrá ingresar a generar desprendible financiero, realizar automatricula, consultar notas, horarios, generar desprendibles de pecuniarios y realizar evaluación docente.</w:t>
            </w:r>
          </w:p>
          <w:p w:rsidR="00797D45" w:rsidRDefault="00797D45" w:rsidP="003D385B">
            <w:pPr>
              <w:jc w:val="both"/>
              <w:rPr>
                <w:rFonts w:ascii="Century Gothic" w:hAnsi="Century Gothic"/>
              </w:rPr>
            </w:pPr>
          </w:p>
          <w:p w:rsidR="00797D45" w:rsidRPr="00761863" w:rsidRDefault="00797D45" w:rsidP="00797D4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Nota 2</w:t>
            </w:r>
            <w:r w:rsidRPr="00D86B94">
              <w:rPr>
                <w:rFonts w:ascii="Century Gothic" w:hAnsi="Century Gothic"/>
                <w:b/>
              </w:rPr>
              <w:t xml:space="preserve">: </w:t>
            </w:r>
            <w:r w:rsidR="00D45BB5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i se presenta algún inconveniente con el sistema SIGA, </w:t>
            </w:r>
            <w:r w:rsidR="00B41B28">
              <w:rPr>
                <w:rFonts w:ascii="Century Gothic" w:hAnsi="Century Gothic"/>
              </w:rPr>
              <w:t>deben escribir al siguiente correo electrónico</w:t>
            </w:r>
            <w:r w:rsidR="00392EBD">
              <w:rPr>
                <w:rFonts w:ascii="Century Gothic" w:hAnsi="Century Gothic"/>
              </w:rPr>
              <w:t>:</w:t>
            </w:r>
            <w:r w:rsidR="00B41B2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hyperlink r:id="rId12" w:history="1">
              <w:r w:rsidRPr="00C806BD">
                <w:rPr>
                  <w:rStyle w:val="Hipervnculo"/>
                  <w:rFonts w:ascii="Century Gothic" w:hAnsi="Century Gothic"/>
                </w:rPr>
                <w:t>siga@ucm.edu.co</w:t>
              </w:r>
            </w:hyperlink>
          </w:p>
          <w:p w:rsidR="002B0128" w:rsidRPr="000D70F5" w:rsidRDefault="002B0128" w:rsidP="002B0128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A378A7" w:rsidRPr="005753E5" w:rsidRDefault="003071B8" w:rsidP="008B2C10">
            <w:pPr>
              <w:jc w:val="both"/>
              <w:rPr>
                <w:rFonts w:ascii="Century Gothic" w:hAnsi="Century Gothic"/>
                <w:b/>
                <w:i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i/>
                <w:u w:val="single"/>
              </w:rPr>
              <w:t xml:space="preserve">Para </w:t>
            </w:r>
            <w:r w:rsidR="00F2755C">
              <w:rPr>
                <w:rFonts w:ascii="Century Gothic" w:hAnsi="Century Gothic"/>
                <w:b/>
                <w:i/>
                <w:u w:val="single"/>
              </w:rPr>
              <w:t xml:space="preserve">todas las </w:t>
            </w:r>
            <w:r w:rsidR="00F2755C" w:rsidRPr="005753E5">
              <w:rPr>
                <w:rFonts w:ascii="Century Gothic" w:hAnsi="Century Gothic"/>
                <w:b/>
                <w:i/>
                <w:u w:val="single"/>
              </w:rPr>
              <w:t>actividades</w:t>
            </w:r>
            <w:r w:rsidR="00F2755C">
              <w:rPr>
                <w:rFonts w:ascii="Century Gothic" w:hAnsi="Century Gothic"/>
                <w:b/>
                <w:i/>
                <w:u w:val="single"/>
              </w:rPr>
              <w:t xml:space="preserve"> mencionadas anteriormente,</w:t>
            </w:r>
            <w:r w:rsidR="00F2755C" w:rsidRPr="005753E5">
              <w:rPr>
                <w:rFonts w:ascii="Century Gothic" w:hAnsi="Century Gothic"/>
                <w:b/>
                <w:i/>
                <w:u w:val="single"/>
              </w:rPr>
              <w:t xml:space="preserve"> revisar el manual proceso de inscripción, entrevista, admisión, matrícula financiera y matrícula académica</w:t>
            </w:r>
            <w:r w:rsidR="00F2755C">
              <w:rPr>
                <w:rFonts w:ascii="Century Gothic" w:hAnsi="Century Gothic"/>
                <w:b/>
                <w:i/>
                <w:u w:val="single"/>
              </w:rPr>
              <w:t>.</w:t>
            </w:r>
            <w:r w:rsidR="00F2755C" w:rsidRPr="005753E5">
              <w:rPr>
                <w:rFonts w:ascii="Century Gothic" w:hAnsi="Century Gothic"/>
                <w:b/>
                <w:i/>
                <w:u w:val="single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 xml:space="preserve">Estudiante </w:t>
            </w:r>
          </w:p>
        </w:tc>
        <w:tc>
          <w:tcPr>
            <w:tcW w:w="2551" w:type="dxa"/>
            <w:vAlign w:val="center"/>
          </w:tcPr>
          <w:p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3735" w:rsidRDefault="00153735" w:rsidP="00A378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378A7" w:rsidRPr="000D70F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SIGA </w:t>
            </w:r>
          </w:p>
          <w:p w:rsidR="005753E5" w:rsidRDefault="00A378A7" w:rsidP="00A378A7">
            <w:pPr>
              <w:jc w:val="center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Desprendible académico </w:t>
            </w: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P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5753E5" w:rsidRDefault="005753E5" w:rsidP="005753E5">
            <w:pPr>
              <w:rPr>
                <w:rFonts w:ascii="Century Gothic" w:hAnsi="Century Gothic"/>
                <w:szCs w:val="22"/>
              </w:rPr>
            </w:pPr>
          </w:p>
          <w:p w:rsidR="00A378A7" w:rsidRPr="005753E5" w:rsidRDefault="00A378A7" w:rsidP="005753E5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126F80" w:rsidRPr="000D70F5" w:rsidRDefault="00126F80" w:rsidP="00BD4863">
      <w:pPr>
        <w:jc w:val="both"/>
        <w:rPr>
          <w:rFonts w:ascii="Century Gothic" w:hAnsi="Century Gothic"/>
          <w:szCs w:val="22"/>
        </w:rPr>
      </w:pPr>
    </w:p>
    <w:p w:rsidR="002803FE" w:rsidRDefault="002803FE" w:rsidP="00BD4863">
      <w:pPr>
        <w:jc w:val="both"/>
        <w:rPr>
          <w:rFonts w:ascii="Century Gothic" w:hAnsi="Century Gothic"/>
          <w:szCs w:val="22"/>
        </w:rPr>
      </w:pPr>
    </w:p>
    <w:p w:rsidR="002803FE" w:rsidRPr="000D70F5" w:rsidRDefault="002803FE" w:rsidP="00BD4863">
      <w:pPr>
        <w:jc w:val="both"/>
        <w:rPr>
          <w:rFonts w:ascii="Century Gothic" w:hAnsi="Century Gothic"/>
          <w:szCs w:val="22"/>
        </w:rPr>
      </w:pPr>
    </w:p>
    <w:p w:rsidR="0010549D" w:rsidRPr="000D70F5" w:rsidRDefault="0010549D" w:rsidP="00BD4863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4A6BDA" w:rsidRPr="008942EF" w:rsidTr="005B6C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6BDA" w:rsidRPr="008942EF" w:rsidRDefault="004A6BDA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4A6BDA" w:rsidRPr="008942EF" w:rsidTr="005B6C64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DA" w:rsidRPr="004A6BDA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6BDA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  <w:p w:rsidR="004A6BDA" w:rsidRPr="004A6BDA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4A6BDA">
              <w:rPr>
                <w:rFonts w:ascii="Century Gothic" w:hAnsi="Century Gothic"/>
                <w:sz w:val="16"/>
                <w:szCs w:val="16"/>
                <w:lang w:eastAsia="en-US"/>
              </w:rPr>
              <w:t>Secretaría General</w:t>
            </w:r>
          </w:p>
          <w:p w:rsidR="004A6BDA" w:rsidRPr="004A6BDA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4A6BDA">
              <w:rPr>
                <w:rFonts w:ascii="Century Gothic" w:hAnsi="Century Gothic"/>
                <w:sz w:val="16"/>
                <w:szCs w:val="16"/>
                <w:lang w:eastAsia="en-US"/>
              </w:rPr>
              <w:t>Mercadeo, Ventas y Servicios</w:t>
            </w:r>
          </w:p>
          <w:p w:rsidR="004A6BDA" w:rsidRPr="00BA4298" w:rsidRDefault="004A6BDA" w:rsidP="00807494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4A6BDA">
              <w:rPr>
                <w:rFonts w:ascii="Century Gothic" w:hAnsi="Century Gothic"/>
                <w:sz w:val="16"/>
                <w:szCs w:val="16"/>
                <w:lang w:eastAsia="en-US"/>
              </w:rPr>
              <w:t>Directores de programa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DA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4A6BDA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:rsidR="004A6BDA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:rsidR="004A6BDA" w:rsidRPr="00BA4298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4A6BDA" w:rsidRPr="00BA4298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DA" w:rsidRPr="00BA4298" w:rsidRDefault="004A6BDA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DA" w:rsidRPr="00BA4298" w:rsidRDefault="002153E1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</w:t>
            </w:r>
          </w:p>
        </w:tc>
      </w:tr>
    </w:tbl>
    <w:p w:rsidR="000D70F5" w:rsidRDefault="000D70F5" w:rsidP="000D70F5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0D70F5" w:rsidTr="00D81F65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70F5" w:rsidRDefault="000D70F5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CONTROL DE CAMBIOS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70F5" w:rsidRDefault="000D70F5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0D70F5" w:rsidTr="00D81F65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5" w:rsidRDefault="000D70F5" w:rsidP="00AA2C0C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F5" w:rsidRDefault="000D70F5" w:rsidP="00AA2C0C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</w:p>
        </w:tc>
      </w:tr>
    </w:tbl>
    <w:p w:rsidR="000D70F5" w:rsidRPr="000D70F5" w:rsidRDefault="000D70F5" w:rsidP="009A4D05">
      <w:pPr>
        <w:jc w:val="both"/>
        <w:rPr>
          <w:rFonts w:ascii="Century Gothic" w:hAnsi="Century Gothic"/>
          <w:szCs w:val="22"/>
        </w:rPr>
      </w:pPr>
    </w:p>
    <w:sectPr w:rsidR="000D70F5" w:rsidRPr="000D70F5">
      <w:headerReference w:type="default" r:id="rId13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F1" w:rsidRDefault="007D23F1">
      <w:r>
        <w:separator/>
      </w:r>
    </w:p>
  </w:endnote>
  <w:endnote w:type="continuationSeparator" w:id="0">
    <w:p w:rsidR="007D23F1" w:rsidRDefault="007D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F1" w:rsidRDefault="007D23F1">
      <w:r>
        <w:separator/>
      </w:r>
    </w:p>
  </w:footnote>
  <w:footnote w:type="continuationSeparator" w:id="0">
    <w:p w:rsidR="007D23F1" w:rsidRDefault="007D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245"/>
      <w:gridCol w:w="1134"/>
      <w:gridCol w:w="1559"/>
    </w:tblGrid>
    <w:tr w:rsidR="00E21A44" w:rsidRPr="003C713F" w:rsidTr="004A6BDA">
      <w:trPr>
        <w:cantSplit/>
        <w:trHeight w:val="423"/>
      </w:trPr>
      <w:tc>
        <w:tcPr>
          <w:tcW w:w="2127" w:type="dxa"/>
          <w:vMerge w:val="restart"/>
          <w:vAlign w:val="center"/>
        </w:tcPr>
        <w:p w:rsidR="00E21A44" w:rsidRPr="000D70F5" w:rsidRDefault="000E15CE" w:rsidP="00F6247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653CAEED" wp14:editId="640F9FB3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:rsidR="00E21A44" w:rsidRPr="000D70F5" w:rsidRDefault="003604CA" w:rsidP="00520ED5">
          <w:pPr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b/>
              <w:szCs w:val="22"/>
            </w:rPr>
            <w:t xml:space="preserve">PROCESO </w:t>
          </w:r>
          <w:r w:rsidR="006377C3" w:rsidRPr="000D70F5">
            <w:rPr>
              <w:rFonts w:ascii="Century Gothic" w:hAnsi="Century Gothic"/>
              <w:b/>
              <w:szCs w:val="22"/>
            </w:rPr>
            <w:t xml:space="preserve"> DE </w:t>
          </w:r>
          <w:r w:rsidR="00520ED5" w:rsidRPr="000D70F5">
            <w:rPr>
              <w:rFonts w:ascii="Century Gothic" w:hAnsi="Century Gothic"/>
              <w:b/>
              <w:szCs w:val="22"/>
            </w:rPr>
            <w:t xml:space="preserve">DOCENCIA </w:t>
          </w:r>
          <w:r w:rsidR="006377C3" w:rsidRPr="000D70F5">
            <w:rPr>
              <w:rFonts w:ascii="Century Gothic" w:hAnsi="Century Gothic"/>
              <w:b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:rsidR="00E21A44" w:rsidRPr="000D70F5" w:rsidRDefault="00E21A44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:rsidR="00E21A44" w:rsidRPr="000D70F5" w:rsidRDefault="00FF3788" w:rsidP="00FF3788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DOC-F-29</w:t>
          </w:r>
        </w:p>
      </w:tc>
    </w:tr>
    <w:tr w:rsidR="003604CA" w:rsidRPr="003C713F" w:rsidTr="000D70F5">
      <w:trPr>
        <w:cantSplit/>
        <w:trHeight w:val="427"/>
      </w:trPr>
      <w:tc>
        <w:tcPr>
          <w:tcW w:w="2127" w:type="dxa"/>
          <w:vMerge/>
        </w:tcPr>
        <w:p w:rsidR="003604CA" w:rsidRPr="000D70F5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245" w:type="dxa"/>
          <w:vMerge w:val="restart"/>
        </w:tcPr>
        <w:p w:rsidR="006255EF" w:rsidRPr="006040D6" w:rsidRDefault="005753E5" w:rsidP="0005023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6040D6">
            <w:rPr>
              <w:rFonts w:ascii="Century Gothic" w:hAnsi="Century Gothic"/>
              <w:b/>
            </w:rPr>
            <w:t xml:space="preserve">INSCRIPCIÓN, ENTREVISTA, ADMISIÓN, </w:t>
          </w:r>
          <w:r w:rsidR="00957AFB">
            <w:rPr>
              <w:rFonts w:ascii="Century Gothic" w:hAnsi="Century Gothic"/>
              <w:b/>
            </w:rPr>
            <w:t>MATRÍCULA FINANCIERA Y</w:t>
          </w:r>
          <w:r w:rsidRPr="006040D6">
            <w:rPr>
              <w:rFonts w:ascii="Century Gothic" w:hAnsi="Century Gothic"/>
              <w:b/>
            </w:rPr>
            <w:t xml:space="preserve"> ACADÉMICA  </w:t>
          </w:r>
          <w:r w:rsidR="003E0A81" w:rsidRPr="006040D6">
            <w:rPr>
              <w:rFonts w:ascii="Century Gothic" w:hAnsi="Century Gothic"/>
              <w:b/>
              <w:szCs w:val="22"/>
            </w:rPr>
            <w:t>DE ASPIRANTES A PROGRAMAS</w:t>
          </w:r>
          <w:r w:rsidR="00C015D3" w:rsidRPr="006040D6">
            <w:rPr>
              <w:rFonts w:ascii="Century Gothic" w:hAnsi="Century Gothic"/>
              <w:b/>
              <w:szCs w:val="22"/>
            </w:rPr>
            <w:t xml:space="preserve"> DE</w:t>
          </w:r>
          <w:r w:rsidR="00401115" w:rsidRPr="006040D6">
            <w:rPr>
              <w:rFonts w:ascii="Century Gothic" w:hAnsi="Century Gothic"/>
              <w:b/>
              <w:szCs w:val="22"/>
            </w:rPr>
            <w:t xml:space="preserve"> PREGR</w:t>
          </w:r>
          <w:r w:rsidR="00C015D3" w:rsidRPr="006040D6">
            <w:rPr>
              <w:rFonts w:ascii="Century Gothic" w:hAnsi="Century Gothic"/>
              <w:b/>
              <w:szCs w:val="22"/>
            </w:rPr>
            <w:t>ADO Y POSGRADO</w:t>
          </w:r>
          <w:r w:rsidR="003E0A81" w:rsidRPr="006040D6">
            <w:rPr>
              <w:rFonts w:ascii="Century Gothic" w:hAnsi="Century Gothic"/>
              <w:b/>
              <w:szCs w:val="22"/>
            </w:rPr>
            <w:t xml:space="preserve"> </w:t>
          </w:r>
          <w:r w:rsidR="00050231" w:rsidRPr="006040D6">
            <w:rPr>
              <w:rFonts w:ascii="Century Gothic" w:hAnsi="Century Gothic"/>
              <w:b/>
              <w:szCs w:val="22"/>
            </w:rPr>
            <w:t xml:space="preserve">PRESENCIALES </w:t>
          </w:r>
        </w:p>
      </w:tc>
      <w:tc>
        <w:tcPr>
          <w:tcW w:w="1134" w:type="dxa"/>
          <w:vAlign w:val="center"/>
        </w:tcPr>
        <w:p w:rsidR="003604CA" w:rsidRPr="000D70F5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:rsidR="003604CA" w:rsidRPr="000D70F5" w:rsidRDefault="00A96509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zCs w:val="22"/>
            </w:rPr>
            <w:t>1</w:t>
          </w:r>
        </w:p>
      </w:tc>
    </w:tr>
    <w:tr w:rsidR="003604CA" w:rsidRPr="003C713F" w:rsidTr="000D70F5">
      <w:trPr>
        <w:cantSplit/>
        <w:trHeight w:val="431"/>
      </w:trPr>
      <w:tc>
        <w:tcPr>
          <w:tcW w:w="2127" w:type="dxa"/>
          <w:vMerge/>
        </w:tcPr>
        <w:p w:rsidR="003604CA" w:rsidRPr="000D70F5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245" w:type="dxa"/>
          <w:vMerge/>
        </w:tcPr>
        <w:p w:rsidR="003604CA" w:rsidRPr="000D70F5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3604CA" w:rsidRPr="000D70F5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:rsidR="003604CA" w:rsidRPr="000D70F5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0D70F5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0D70F5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465B8">
            <w:rPr>
              <w:rFonts w:ascii="Century Gothic" w:hAnsi="Century Gothic"/>
              <w:noProof/>
              <w:snapToGrid w:val="0"/>
              <w:szCs w:val="22"/>
            </w:rPr>
            <w:t>9</w: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0D70F5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0D70F5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465B8">
            <w:rPr>
              <w:rFonts w:ascii="Century Gothic" w:hAnsi="Century Gothic"/>
              <w:noProof/>
              <w:snapToGrid w:val="0"/>
              <w:szCs w:val="22"/>
            </w:rPr>
            <w:t>9</w:t>
          </w:r>
          <w:r w:rsidRPr="000D70F5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E21A44" w:rsidRDefault="00E21A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E93"/>
    <w:multiLevelType w:val="hybridMultilevel"/>
    <w:tmpl w:val="BBAC2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18"/>
    <w:multiLevelType w:val="hybridMultilevel"/>
    <w:tmpl w:val="B44C5F9E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74D1"/>
    <w:multiLevelType w:val="hybridMultilevel"/>
    <w:tmpl w:val="B67E801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24F"/>
    <w:multiLevelType w:val="hybridMultilevel"/>
    <w:tmpl w:val="1DE0A1DC"/>
    <w:lvl w:ilvl="0" w:tplc="A31CE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7726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4E6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0A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A8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F6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9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63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24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1C1"/>
    <w:multiLevelType w:val="hybridMultilevel"/>
    <w:tmpl w:val="0B9A8200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3B49"/>
    <w:multiLevelType w:val="hybridMultilevel"/>
    <w:tmpl w:val="25AA6CE4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746BC"/>
    <w:multiLevelType w:val="hybridMultilevel"/>
    <w:tmpl w:val="F4F02BD2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70E7"/>
    <w:multiLevelType w:val="hybridMultilevel"/>
    <w:tmpl w:val="7F1CE51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E5988"/>
    <w:multiLevelType w:val="hybridMultilevel"/>
    <w:tmpl w:val="FE72E6B4"/>
    <w:lvl w:ilvl="0" w:tplc="7D604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9C20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842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C487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400A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884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147E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A05D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C672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6A5E9F"/>
    <w:multiLevelType w:val="hybridMultilevel"/>
    <w:tmpl w:val="7B9A374A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010D4"/>
    <w:multiLevelType w:val="hybridMultilevel"/>
    <w:tmpl w:val="F89658FA"/>
    <w:lvl w:ilvl="0" w:tplc="7346B8BE">
      <w:numFmt w:val="bullet"/>
      <w:lvlText w:val="-"/>
      <w:lvlJc w:val="left"/>
      <w:pPr>
        <w:ind w:left="783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248AD"/>
    <w:multiLevelType w:val="hybridMultilevel"/>
    <w:tmpl w:val="637CE1C2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534B8B"/>
    <w:multiLevelType w:val="hybridMultilevel"/>
    <w:tmpl w:val="D23E39EC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42751"/>
    <w:multiLevelType w:val="hybridMultilevel"/>
    <w:tmpl w:val="E23CBA30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3AAA"/>
    <w:multiLevelType w:val="hybridMultilevel"/>
    <w:tmpl w:val="CB68EA42"/>
    <w:lvl w:ilvl="0" w:tplc="2B74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706A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6C12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304A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50BC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74E0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B21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8801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6037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E4726"/>
    <w:multiLevelType w:val="hybridMultilevel"/>
    <w:tmpl w:val="A0A09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93FF4"/>
    <w:multiLevelType w:val="hybridMultilevel"/>
    <w:tmpl w:val="B9C43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42371"/>
    <w:multiLevelType w:val="hybridMultilevel"/>
    <w:tmpl w:val="C7D24128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35521"/>
    <w:multiLevelType w:val="hybridMultilevel"/>
    <w:tmpl w:val="E8640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119"/>
    <w:multiLevelType w:val="hybridMultilevel"/>
    <w:tmpl w:val="42621D26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26CB5"/>
    <w:multiLevelType w:val="hybridMultilevel"/>
    <w:tmpl w:val="794E4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370CA"/>
    <w:multiLevelType w:val="hybridMultilevel"/>
    <w:tmpl w:val="DF9CF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178AA"/>
    <w:multiLevelType w:val="hybridMultilevel"/>
    <w:tmpl w:val="D108C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F11AB"/>
    <w:multiLevelType w:val="hybridMultilevel"/>
    <w:tmpl w:val="E12C0608"/>
    <w:lvl w:ilvl="0" w:tplc="037AA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47AD2"/>
    <w:multiLevelType w:val="hybridMultilevel"/>
    <w:tmpl w:val="96C4648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E27FC"/>
    <w:multiLevelType w:val="hybridMultilevel"/>
    <w:tmpl w:val="6A8A88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B2059"/>
    <w:multiLevelType w:val="hybridMultilevel"/>
    <w:tmpl w:val="5BC4C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1870AF"/>
    <w:multiLevelType w:val="hybridMultilevel"/>
    <w:tmpl w:val="8E1C44E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72012B2"/>
    <w:multiLevelType w:val="hybridMultilevel"/>
    <w:tmpl w:val="F6F4A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52CC3"/>
    <w:multiLevelType w:val="hybridMultilevel"/>
    <w:tmpl w:val="ADCC1E14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2D4917"/>
    <w:multiLevelType w:val="hybridMultilevel"/>
    <w:tmpl w:val="690667D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5"/>
  </w:num>
  <w:num w:numId="3">
    <w:abstractNumId w:val="32"/>
  </w:num>
  <w:num w:numId="4">
    <w:abstractNumId w:val="11"/>
  </w:num>
  <w:num w:numId="5">
    <w:abstractNumId w:val="39"/>
  </w:num>
  <w:num w:numId="6">
    <w:abstractNumId w:val="40"/>
  </w:num>
  <w:num w:numId="7">
    <w:abstractNumId w:val="33"/>
  </w:num>
  <w:num w:numId="8">
    <w:abstractNumId w:val="37"/>
  </w:num>
  <w:num w:numId="9">
    <w:abstractNumId w:val="14"/>
  </w:num>
  <w:num w:numId="10">
    <w:abstractNumId w:val="3"/>
  </w:num>
  <w:num w:numId="11">
    <w:abstractNumId w:val="2"/>
  </w:num>
  <w:num w:numId="12">
    <w:abstractNumId w:val="6"/>
  </w:num>
  <w:num w:numId="13">
    <w:abstractNumId w:val="22"/>
  </w:num>
  <w:num w:numId="14">
    <w:abstractNumId w:val="28"/>
  </w:num>
  <w:num w:numId="15">
    <w:abstractNumId w:val="4"/>
  </w:num>
  <w:num w:numId="16">
    <w:abstractNumId w:val="23"/>
  </w:num>
  <w:num w:numId="17">
    <w:abstractNumId w:val="31"/>
  </w:num>
  <w:num w:numId="18">
    <w:abstractNumId w:val="17"/>
  </w:num>
  <w:num w:numId="19">
    <w:abstractNumId w:val="13"/>
  </w:num>
  <w:num w:numId="20">
    <w:abstractNumId w:val="30"/>
  </w:num>
  <w:num w:numId="21">
    <w:abstractNumId w:val="0"/>
  </w:num>
  <w:num w:numId="22">
    <w:abstractNumId w:val="20"/>
  </w:num>
  <w:num w:numId="23">
    <w:abstractNumId w:val="27"/>
  </w:num>
  <w:num w:numId="24">
    <w:abstractNumId w:val="34"/>
  </w:num>
  <w:num w:numId="25">
    <w:abstractNumId w:val="7"/>
  </w:num>
  <w:num w:numId="26">
    <w:abstractNumId w:val="25"/>
  </w:num>
  <w:num w:numId="27">
    <w:abstractNumId w:val="26"/>
  </w:num>
  <w:num w:numId="28">
    <w:abstractNumId w:val="35"/>
  </w:num>
  <w:num w:numId="29">
    <w:abstractNumId w:val="10"/>
  </w:num>
  <w:num w:numId="30">
    <w:abstractNumId w:val="19"/>
  </w:num>
  <w:num w:numId="31">
    <w:abstractNumId w:val="29"/>
  </w:num>
  <w:num w:numId="32">
    <w:abstractNumId w:val="16"/>
  </w:num>
  <w:num w:numId="33">
    <w:abstractNumId w:val="8"/>
  </w:num>
  <w:num w:numId="34">
    <w:abstractNumId w:val="9"/>
  </w:num>
  <w:num w:numId="35">
    <w:abstractNumId w:val="36"/>
  </w:num>
  <w:num w:numId="36">
    <w:abstractNumId w:val="38"/>
  </w:num>
  <w:num w:numId="37">
    <w:abstractNumId w:val="12"/>
  </w:num>
  <w:num w:numId="38">
    <w:abstractNumId w:val="24"/>
  </w:num>
  <w:num w:numId="39">
    <w:abstractNumId w:val="15"/>
  </w:num>
  <w:num w:numId="40">
    <w:abstractNumId w:val="2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3783"/>
    <w:rsid w:val="000040D3"/>
    <w:rsid w:val="00007BE8"/>
    <w:rsid w:val="00014FCA"/>
    <w:rsid w:val="00015068"/>
    <w:rsid w:val="00015538"/>
    <w:rsid w:val="00017D93"/>
    <w:rsid w:val="0002578A"/>
    <w:rsid w:val="00025DAE"/>
    <w:rsid w:val="0002704E"/>
    <w:rsid w:val="0003192F"/>
    <w:rsid w:val="00031D50"/>
    <w:rsid w:val="00037169"/>
    <w:rsid w:val="0003745A"/>
    <w:rsid w:val="00037FB0"/>
    <w:rsid w:val="000412DE"/>
    <w:rsid w:val="0004313A"/>
    <w:rsid w:val="00045CE7"/>
    <w:rsid w:val="000465CC"/>
    <w:rsid w:val="00050231"/>
    <w:rsid w:val="00051A74"/>
    <w:rsid w:val="00057D60"/>
    <w:rsid w:val="00064810"/>
    <w:rsid w:val="00065C66"/>
    <w:rsid w:val="000679FD"/>
    <w:rsid w:val="000709ED"/>
    <w:rsid w:val="0007132A"/>
    <w:rsid w:val="0007236D"/>
    <w:rsid w:val="00072E72"/>
    <w:rsid w:val="000816A8"/>
    <w:rsid w:val="0008661A"/>
    <w:rsid w:val="000879C2"/>
    <w:rsid w:val="000904CB"/>
    <w:rsid w:val="00096DA6"/>
    <w:rsid w:val="00096DD2"/>
    <w:rsid w:val="000A01DC"/>
    <w:rsid w:val="000A3BDC"/>
    <w:rsid w:val="000A3E31"/>
    <w:rsid w:val="000A4577"/>
    <w:rsid w:val="000A77A3"/>
    <w:rsid w:val="000B1D41"/>
    <w:rsid w:val="000B21AF"/>
    <w:rsid w:val="000B3A37"/>
    <w:rsid w:val="000B3EF6"/>
    <w:rsid w:val="000B417C"/>
    <w:rsid w:val="000B57E1"/>
    <w:rsid w:val="000B6BE3"/>
    <w:rsid w:val="000B747E"/>
    <w:rsid w:val="000C1CA2"/>
    <w:rsid w:val="000C3E84"/>
    <w:rsid w:val="000C4F37"/>
    <w:rsid w:val="000C509E"/>
    <w:rsid w:val="000C6CFD"/>
    <w:rsid w:val="000D3161"/>
    <w:rsid w:val="000D4283"/>
    <w:rsid w:val="000D70F5"/>
    <w:rsid w:val="000D7504"/>
    <w:rsid w:val="000D75D2"/>
    <w:rsid w:val="000E0E69"/>
    <w:rsid w:val="000E15CE"/>
    <w:rsid w:val="000E173F"/>
    <w:rsid w:val="000E5493"/>
    <w:rsid w:val="000F29D6"/>
    <w:rsid w:val="000F7FF8"/>
    <w:rsid w:val="001049A2"/>
    <w:rsid w:val="00104FD7"/>
    <w:rsid w:val="0010549D"/>
    <w:rsid w:val="00107DE2"/>
    <w:rsid w:val="00110220"/>
    <w:rsid w:val="001126FA"/>
    <w:rsid w:val="001133DE"/>
    <w:rsid w:val="0012224C"/>
    <w:rsid w:val="001234C6"/>
    <w:rsid w:val="001240A6"/>
    <w:rsid w:val="00126F80"/>
    <w:rsid w:val="00126F95"/>
    <w:rsid w:val="0013044A"/>
    <w:rsid w:val="00133535"/>
    <w:rsid w:val="001375D8"/>
    <w:rsid w:val="001404A4"/>
    <w:rsid w:val="00140658"/>
    <w:rsid w:val="00141088"/>
    <w:rsid w:val="00142612"/>
    <w:rsid w:val="0014461D"/>
    <w:rsid w:val="0014555F"/>
    <w:rsid w:val="0015025F"/>
    <w:rsid w:val="001511B3"/>
    <w:rsid w:val="0015354F"/>
    <w:rsid w:val="00153735"/>
    <w:rsid w:val="00156B06"/>
    <w:rsid w:val="00157087"/>
    <w:rsid w:val="001619A1"/>
    <w:rsid w:val="00167B6D"/>
    <w:rsid w:val="00171FC5"/>
    <w:rsid w:val="001728D8"/>
    <w:rsid w:val="00173E0F"/>
    <w:rsid w:val="00174AD5"/>
    <w:rsid w:val="00174B46"/>
    <w:rsid w:val="0017591D"/>
    <w:rsid w:val="0018013D"/>
    <w:rsid w:val="0018153F"/>
    <w:rsid w:val="0018720A"/>
    <w:rsid w:val="00194C18"/>
    <w:rsid w:val="00194D7B"/>
    <w:rsid w:val="001956F2"/>
    <w:rsid w:val="0019675D"/>
    <w:rsid w:val="00196DB5"/>
    <w:rsid w:val="001A066C"/>
    <w:rsid w:val="001A3C60"/>
    <w:rsid w:val="001C0E33"/>
    <w:rsid w:val="001C3B2E"/>
    <w:rsid w:val="001C5E24"/>
    <w:rsid w:val="001C6B24"/>
    <w:rsid w:val="001D2A33"/>
    <w:rsid w:val="001D2E78"/>
    <w:rsid w:val="001D5AA9"/>
    <w:rsid w:val="001D617F"/>
    <w:rsid w:val="001D71DF"/>
    <w:rsid w:val="001E248E"/>
    <w:rsid w:val="001E577A"/>
    <w:rsid w:val="001E6368"/>
    <w:rsid w:val="001E65E8"/>
    <w:rsid w:val="001F1D81"/>
    <w:rsid w:val="0020221C"/>
    <w:rsid w:val="00202F1E"/>
    <w:rsid w:val="00204656"/>
    <w:rsid w:val="00211E4A"/>
    <w:rsid w:val="002150FD"/>
    <w:rsid w:val="002153E1"/>
    <w:rsid w:val="002174A9"/>
    <w:rsid w:val="00220ECD"/>
    <w:rsid w:val="00222A3D"/>
    <w:rsid w:val="00226C1C"/>
    <w:rsid w:val="00227032"/>
    <w:rsid w:val="00227DDC"/>
    <w:rsid w:val="00227EB0"/>
    <w:rsid w:val="00233CBA"/>
    <w:rsid w:val="002356E0"/>
    <w:rsid w:val="002370BC"/>
    <w:rsid w:val="002446DF"/>
    <w:rsid w:val="00247D58"/>
    <w:rsid w:val="00250313"/>
    <w:rsid w:val="00250833"/>
    <w:rsid w:val="00250852"/>
    <w:rsid w:val="00250B1E"/>
    <w:rsid w:val="00255AFE"/>
    <w:rsid w:val="00262D75"/>
    <w:rsid w:val="002651CE"/>
    <w:rsid w:val="00265D72"/>
    <w:rsid w:val="00265D7D"/>
    <w:rsid w:val="00266A4B"/>
    <w:rsid w:val="00271354"/>
    <w:rsid w:val="00273890"/>
    <w:rsid w:val="00273C5F"/>
    <w:rsid w:val="002744DC"/>
    <w:rsid w:val="002756D1"/>
    <w:rsid w:val="00275CFD"/>
    <w:rsid w:val="0028005E"/>
    <w:rsid w:val="002803FE"/>
    <w:rsid w:val="00286DEC"/>
    <w:rsid w:val="00291103"/>
    <w:rsid w:val="0029228F"/>
    <w:rsid w:val="002939EF"/>
    <w:rsid w:val="0029402D"/>
    <w:rsid w:val="00294BED"/>
    <w:rsid w:val="00296467"/>
    <w:rsid w:val="002A06E7"/>
    <w:rsid w:val="002A08AE"/>
    <w:rsid w:val="002A3639"/>
    <w:rsid w:val="002A576D"/>
    <w:rsid w:val="002A6A28"/>
    <w:rsid w:val="002B0128"/>
    <w:rsid w:val="002B17B2"/>
    <w:rsid w:val="002B3E02"/>
    <w:rsid w:val="002B5800"/>
    <w:rsid w:val="002B76E7"/>
    <w:rsid w:val="002C05E6"/>
    <w:rsid w:val="002C1A77"/>
    <w:rsid w:val="002C341D"/>
    <w:rsid w:val="002C3F87"/>
    <w:rsid w:val="002C478B"/>
    <w:rsid w:val="002D1AB4"/>
    <w:rsid w:val="002D3234"/>
    <w:rsid w:val="002E1AE3"/>
    <w:rsid w:val="002F180C"/>
    <w:rsid w:val="002F38B5"/>
    <w:rsid w:val="002F4C40"/>
    <w:rsid w:val="002F6989"/>
    <w:rsid w:val="002F7E46"/>
    <w:rsid w:val="003024A4"/>
    <w:rsid w:val="00305D44"/>
    <w:rsid w:val="003069CA"/>
    <w:rsid w:val="003071B8"/>
    <w:rsid w:val="00310F75"/>
    <w:rsid w:val="00311CA4"/>
    <w:rsid w:val="00314EF0"/>
    <w:rsid w:val="003166F8"/>
    <w:rsid w:val="00316EF7"/>
    <w:rsid w:val="00321116"/>
    <w:rsid w:val="003239B1"/>
    <w:rsid w:val="003247C2"/>
    <w:rsid w:val="003301BA"/>
    <w:rsid w:val="00330DEA"/>
    <w:rsid w:val="00331B16"/>
    <w:rsid w:val="00333465"/>
    <w:rsid w:val="0033700D"/>
    <w:rsid w:val="00340DCD"/>
    <w:rsid w:val="00341B5F"/>
    <w:rsid w:val="00344BD8"/>
    <w:rsid w:val="00344D3E"/>
    <w:rsid w:val="00346D26"/>
    <w:rsid w:val="00351D47"/>
    <w:rsid w:val="00354E1F"/>
    <w:rsid w:val="00355442"/>
    <w:rsid w:val="003574DB"/>
    <w:rsid w:val="00357AC1"/>
    <w:rsid w:val="003604CA"/>
    <w:rsid w:val="003614AC"/>
    <w:rsid w:val="00367700"/>
    <w:rsid w:val="0036777A"/>
    <w:rsid w:val="0037103E"/>
    <w:rsid w:val="00375DAA"/>
    <w:rsid w:val="00376E95"/>
    <w:rsid w:val="00380491"/>
    <w:rsid w:val="00385BF3"/>
    <w:rsid w:val="003866F6"/>
    <w:rsid w:val="00386CB1"/>
    <w:rsid w:val="00390121"/>
    <w:rsid w:val="0039289C"/>
    <w:rsid w:val="00392EBD"/>
    <w:rsid w:val="00394AC5"/>
    <w:rsid w:val="00397A34"/>
    <w:rsid w:val="00397BC0"/>
    <w:rsid w:val="00397D1E"/>
    <w:rsid w:val="003A0DA6"/>
    <w:rsid w:val="003A3860"/>
    <w:rsid w:val="003A774D"/>
    <w:rsid w:val="003B134E"/>
    <w:rsid w:val="003B435C"/>
    <w:rsid w:val="003B448C"/>
    <w:rsid w:val="003B7C75"/>
    <w:rsid w:val="003C0396"/>
    <w:rsid w:val="003C3DB6"/>
    <w:rsid w:val="003C4C0B"/>
    <w:rsid w:val="003C5C1B"/>
    <w:rsid w:val="003C644F"/>
    <w:rsid w:val="003C713F"/>
    <w:rsid w:val="003D385B"/>
    <w:rsid w:val="003D3C12"/>
    <w:rsid w:val="003D5977"/>
    <w:rsid w:val="003D5A3D"/>
    <w:rsid w:val="003D7707"/>
    <w:rsid w:val="003E0A81"/>
    <w:rsid w:val="003E5273"/>
    <w:rsid w:val="003E5D03"/>
    <w:rsid w:val="003E703E"/>
    <w:rsid w:val="003F2B8D"/>
    <w:rsid w:val="003F69AA"/>
    <w:rsid w:val="003F6AD5"/>
    <w:rsid w:val="003F730B"/>
    <w:rsid w:val="003F7D3F"/>
    <w:rsid w:val="00401115"/>
    <w:rsid w:val="00403C87"/>
    <w:rsid w:val="004041ED"/>
    <w:rsid w:val="00406076"/>
    <w:rsid w:val="0040625B"/>
    <w:rsid w:val="00406636"/>
    <w:rsid w:val="00406756"/>
    <w:rsid w:val="004078CF"/>
    <w:rsid w:val="00407F59"/>
    <w:rsid w:val="0041026F"/>
    <w:rsid w:val="00411084"/>
    <w:rsid w:val="00411685"/>
    <w:rsid w:val="00411FA9"/>
    <w:rsid w:val="00412235"/>
    <w:rsid w:val="004136B5"/>
    <w:rsid w:val="00413734"/>
    <w:rsid w:val="00415D5A"/>
    <w:rsid w:val="00416DE1"/>
    <w:rsid w:val="0041757A"/>
    <w:rsid w:val="004216E7"/>
    <w:rsid w:val="00422140"/>
    <w:rsid w:val="0042217D"/>
    <w:rsid w:val="0042283D"/>
    <w:rsid w:val="0042285C"/>
    <w:rsid w:val="004269B3"/>
    <w:rsid w:val="00427415"/>
    <w:rsid w:val="004311F1"/>
    <w:rsid w:val="0043323A"/>
    <w:rsid w:val="00433CFC"/>
    <w:rsid w:val="00434CD6"/>
    <w:rsid w:val="004357F6"/>
    <w:rsid w:val="00435B36"/>
    <w:rsid w:val="00446164"/>
    <w:rsid w:val="0044783C"/>
    <w:rsid w:val="00454A2C"/>
    <w:rsid w:val="00455266"/>
    <w:rsid w:val="00460FE2"/>
    <w:rsid w:val="00467576"/>
    <w:rsid w:val="00473D93"/>
    <w:rsid w:val="00473F93"/>
    <w:rsid w:val="00481A84"/>
    <w:rsid w:val="004820D7"/>
    <w:rsid w:val="004827BE"/>
    <w:rsid w:val="004834B6"/>
    <w:rsid w:val="004842FD"/>
    <w:rsid w:val="0048682C"/>
    <w:rsid w:val="00486AA4"/>
    <w:rsid w:val="004915FC"/>
    <w:rsid w:val="00491987"/>
    <w:rsid w:val="00491C88"/>
    <w:rsid w:val="00491EBE"/>
    <w:rsid w:val="00493867"/>
    <w:rsid w:val="0049387A"/>
    <w:rsid w:val="004938DC"/>
    <w:rsid w:val="00496A70"/>
    <w:rsid w:val="0049773D"/>
    <w:rsid w:val="004A16CF"/>
    <w:rsid w:val="004A5B76"/>
    <w:rsid w:val="004A6BDA"/>
    <w:rsid w:val="004A7F1D"/>
    <w:rsid w:val="004B0A5E"/>
    <w:rsid w:val="004B1398"/>
    <w:rsid w:val="004B3A63"/>
    <w:rsid w:val="004B40F8"/>
    <w:rsid w:val="004B5AC1"/>
    <w:rsid w:val="004B6907"/>
    <w:rsid w:val="004B6D19"/>
    <w:rsid w:val="004B7FD4"/>
    <w:rsid w:val="004C0DAF"/>
    <w:rsid w:val="004C2098"/>
    <w:rsid w:val="004C23AF"/>
    <w:rsid w:val="004C2F3A"/>
    <w:rsid w:val="004C345E"/>
    <w:rsid w:val="004C3A94"/>
    <w:rsid w:val="004C6020"/>
    <w:rsid w:val="004C7FC2"/>
    <w:rsid w:val="004D01CC"/>
    <w:rsid w:val="004D3021"/>
    <w:rsid w:val="004D49B4"/>
    <w:rsid w:val="004D539B"/>
    <w:rsid w:val="004E1C81"/>
    <w:rsid w:val="004E1D64"/>
    <w:rsid w:val="004E4151"/>
    <w:rsid w:val="004E7F1B"/>
    <w:rsid w:val="004F1F17"/>
    <w:rsid w:val="004F2B7A"/>
    <w:rsid w:val="004F5CF6"/>
    <w:rsid w:val="004F69F7"/>
    <w:rsid w:val="00501061"/>
    <w:rsid w:val="005015EF"/>
    <w:rsid w:val="005024E7"/>
    <w:rsid w:val="005120F9"/>
    <w:rsid w:val="00512E60"/>
    <w:rsid w:val="00513E7F"/>
    <w:rsid w:val="00520ED5"/>
    <w:rsid w:val="00522DD1"/>
    <w:rsid w:val="00525103"/>
    <w:rsid w:val="00530517"/>
    <w:rsid w:val="005339A7"/>
    <w:rsid w:val="00537967"/>
    <w:rsid w:val="005423B7"/>
    <w:rsid w:val="00544227"/>
    <w:rsid w:val="00544354"/>
    <w:rsid w:val="005462E4"/>
    <w:rsid w:val="005465B8"/>
    <w:rsid w:val="005521C1"/>
    <w:rsid w:val="00552C1D"/>
    <w:rsid w:val="005550CA"/>
    <w:rsid w:val="00557555"/>
    <w:rsid w:val="00560168"/>
    <w:rsid w:val="00565A88"/>
    <w:rsid w:val="00570786"/>
    <w:rsid w:val="005731E1"/>
    <w:rsid w:val="005744D3"/>
    <w:rsid w:val="00574656"/>
    <w:rsid w:val="005749BB"/>
    <w:rsid w:val="005753E5"/>
    <w:rsid w:val="005831FB"/>
    <w:rsid w:val="0058422A"/>
    <w:rsid w:val="00587017"/>
    <w:rsid w:val="00587F7E"/>
    <w:rsid w:val="00591771"/>
    <w:rsid w:val="00591C6F"/>
    <w:rsid w:val="00592C94"/>
    <w:rsid w:val="005934AA"/>
    <w:rsid w:val="00595200"/>
    <w:rsid w:val="005977D3"/>
    <w:rsid w:val="005A137D"/>
    <w:rsid w:val="005A2C54"/>
    <w:rsid w:val="005A2CCB"/>
    <w:rsid w:val="005A2DA3"/>
    <w:rsid w:val="005A328B"/>
    <w:rsid w:val="005A52AA"/>
    <w:rsid w:val="005A6C98"/>
    <w:rsid w:val="005B08D4"/>
    <w:rsid w:val="005B1333"/>
    <w:rsid w:val="005B1A66"/>
    <w:rsid w:val="005B1E1B"/>
    <w:rsid w:val="005B6EF4"/>
    <w:rsid w:val="005B7AC1"/>
    <w:rsid w:val="005C057F"/>
    <w:rsid w:val="005C1915"/>
    <w:rsid w:val="005C1B12"/>
    <w:rsid w:val="005C2549"/>
    <w:rsid w:val="005C2F1F"/>
    <w:rsid w:val="005C3EC4"/>
    <w:rsid w:val="005C3ECA"/>
    <w:rsid w:val="005C429B"/>
    <w:rsid w:val="005D2114"/>
    <w:rsid w:val="005D2C15"/>
    <w:rsid w:val="005D3533"/>
    <w:rsid w:val="005D3734"/>
    <w:rsid w:val="005D595F"/>
    <w:rsid w:val="005D5CAE"/>
    <w:rsid w:val="005E03A9"/>
    <w:rsid w:val="005E1C27"/>
    <w:rsid w:val="005E39EE"/>
    <w:rsid w:val="005E3E57"/>
    <w:rsid w:val="005E50FB"/>
    <w:rsid w:val="005E7238"/>
    <w:rsid w:val="005F0CFE"/>
    <w:rsid w:val="005F0E42"/>
    <w:rsid w:val="005F3141"/>
    <w:rsid w:val="005F4112"/>
    <w:rsid w:val="005F5318"/>
    <w:rsid w:val="00601914"/>
    <w:rsid w:val="00601F07"/>
    <w:rsid w:val="0060296C"/>
    <w:rsid w:val="006040D6"/>
    <w:rsid w:val="00604D56"/>
    <w:rsid w:val="0060580A"/>
    <w:rsid w:val="0060621F"/>
    <w:rsid w:val="006064FD"/>
    <w:rsid w:val="00606BA1"/>
    <w:rsid w:val="00606ED9"/>
    <w:rsid w:val="006141DE"/>
    <w:rsid w:val="00616162"/>
    <w:rsid w:val="00617E01"/>
    <w:rsid w:val="00620278"/>
    <w:rsid w:val="00623FAA"/>
    <w:rsid w:val="006252F7"/>
    <w:rsid w:val="006253AA"/>
    <w:rsid w:val="006255EF"/>
    <w:rsid w:val="0063085A"/>
    <w:rsid w:val="00633B03"/>
    <w:rsid w:val="006377C3"/>
    <w:rsid w:val="006378D3"/>
    <w:rsid w:val="00641757"/>
    <w:rsid w:val="006453A8"/>
    <w:rsid w:val="0064558A"/>
    <w:rsid w:val="00645F9D"/>
    <w:rsid w:val="006515C6"/>
    <w:rsid w:val="00651C70"/>
    <w:rsid w:val="00653B78"/>
    <w:rsid w:val="006560B6"/>
    <w:rsid w:val="006568FD"/>
    <w:rsid w:val="00663F93"/>
    <w:rsid w:val="00665377"/>
    <w:rsid w:val="00667747"/>
    <w:rsid w:val="00673712"/>
    <w:rsid w:val="00674885"/>
    <w:rsid w:val="00676172"/>
    <w:rsid w:val="00677728"/>
    <w:rsid w:val="00681B76"/>
    <w:rsid w:val="006820F8"/>
    <w:rsid w:val="00682B0D"/>
    <w:rsid w:val="00682CA1"/>
    <w:rsid w:val="0069126F"/>
    <w:rsid w:val="00692141"/>
    <w:rsid w:val="0069314C"/>
    <w:rsid w:val="00694611"/>
    <w:rsid w:val="00695CA0"/>
    <w:rsid w:val="0069729C"/>
    <w:rsid w:val="006977F2"/>
    <w:rsid w:val="006A0480"/>
    <w:rsid w:val="006A0BCF"/>
    <w:rsid w:val="006A4D48"/>
    <w:rsid w:val="006A67D2"/>
    <w:rsid w:val="006A6E32"/>
    <w:rsid w:val="006B0625"/>
    <w:rsid w:val="006B5990"/>
    <w:rsid w:val="006B60B1"/>
    <w:rsid w:val="006B65D4"/>
    <w:rsid w:val="006C01D6"/>
    <w:rsid w:val="006C0CBF"/>
    <w:rsid w:val="006C1158"/>
    <w:rsid w:val="006C62E8"/>
    <w:rsid w:val="006D01CB"/>
    <w:rsid w:val="006D414D"/>
    <w:rsid w:val="006D5539"/>
    <w:rsid w:val="006D5A01"/>
    <w:rsid w:val="006E0984"/>
    <w:rsid w:val="006E1456"/>
    <w:rsid w:val="006E7788"/>
    <w:rsid w:val="006F289B"/>
    <w:rsid w:val="006F4338"/>
    <w:rsid w:val="006F5833"/>
    <w:rsid w:val="007006DB"/>
    <w:rsid w:val="007009D2"/>
    <w:rsid w:val="00702329"/>
    <w:rsid w:val="00705E6D"/>
    <w:rsid w:val="007069EB"/>
    <w:rsid w:val="00711CD5"/>
    <w:rsid w:val="0071458F"/>
    <w:rsid w:val="007159FB"/>
    <w:rsid w:val="00717055"/>
    <w:rsid w:val="007216A3"/>
    <w:rsid w:val="00722E0A"/>
    <w:rsid w:val="00723490"/>
    <w:rsid w:val="00724E37"/>
    <w:rsid w:val="00725172"/>
    <w:rsid w:val="00726179"/>
    <w:rsid w:val="00730347"/>
    <w:rsid w:val="00732323"/>
    <w:rsid w:val="00740294"/>
    <w:rsid w:val="00743583"/>
    <w:rsid w:val="00745B2F"/>
    <w:rsid w:val="007472FF"/>
    <w:rsid w:val="00753ED8"/>
    <w:rsid w:val="007554CF"/>
    <w:rsid w:val="00761863"/>
    <w:rsid w:val="00762042"/>
    <w:rsid w:val="0076255C"/>
    <w:rsid w:val="007625D1"/>
    <w:rsid w:val="00764818"/>
    <w:rsid w:val="007660F1"/>
    <w:rsid w:val="00767312"/>
    <w:rsid w:val="00774881"/>
    <w:rsid w:val="007774BD"/>
    <w:rsid w:val="00781544"/>
    <w:rsid w:val="00781A1C"/>
    <w:rsid w:val="00782AE9"/>
    <w:rsid w:val="00784812"/>
    <w:rsid w:val="00790C3E"/>
    <w:rsid w:val="00790DBB"/>
    <w:rsid w:val="007958C2"/>
    <w:rsid w:val="00796B80"/>
    <w:rsid w:val="00797D45"/>
    <w:rsid w:val="007A0599"/>
    <w:rsid w:val="007A4FA8"/>
    <w:rsid w:val="007A6474"/>
    <w:rsid w:val="007A6A46"/>
    <w:rsid w:val="007A6BFC"/>
    <w:rsid w:val="007B0D31"/>
    <w:rsid w:val="007B3E3C"/>
    <w:rsid w:val="007B4C89"/>
    <w:rsid w:val="007B589A"/>
    <w:rsid w:val="007C7B43"/>
    <w:rsid w:val="007C7C1C"/>
    <w:rsid w:val="007D036B"/>
    <w:rsid w:val="007D0DB4"/>
    <w:rsid w:val="007D23F1"/>
    <w:rsid w:val="007D3F74"/>
    <w:rsid w:val="007D6F7F"/>
    <w:rsid w:val="007E045D"/>
    <w:rsid w:val="007E069E"/>
    <w:rsid w:val="007E160F"/>
    <w:rsid w:val="007E4C8C"/>
    <w:rsid w:val="007E593C"/>
    <w:rsid w:val="007E5CD4"/>
    <w:rsid w:val="007E651C"/>
    <w:rsid w:val="007E6AC3"/>
    <w:rsid w:val="007F4979"/>
    <w:rsid w:val="007F6AE2"/>
    <w:rsid w:val="00801834"/>
    <w:rsid w:val="00807494"/>
    <w:rsid w:val="00815A0B"/>
    <w:rsid w:val="00816E57"/>
    <w:rsid w:val="00824654"/>
    <w:rsid w:val="008316D3"/>
    <w:rsid w:val="008326AD"/>
    <w:rsid w:val="00834DF2"/>
    <w:rsid w:val="00841898"/>
    <w:rsid w:val="00842525"/>
    <w:rsid w:val="008428EA"/>
    <w:rsid w:val="00842BC2"/>
    <w:rsid w:val="008522CE"/>
    <w:rsid w:val="008529E3"/>
    <w:rsid w:val="00853354"/>
    <w:rsid w:val="00853AB3"/>
    <w:rsid w:val="0085406C"/>
    <w:rsid w:val="008542BF"/>
    <w:rsid w:val="00854341"/>
    <w:rsid w:val="00855085"/>
    <w:rsid w:val="00855DD7"/>
    <w:rsid w:val="00857472"/>
    <w:rsid w:val="00857B94"/>
    <w:rsid w:val="008600DF"/>
    <w:rsid w:val="00863C08"/>
    <w:rsid w:val="008643C8"/>
    <w:rsid w:val="00864990"/>
    <w:rsid w:val="00867D11"/>
    <w:rsid w:val="00871140"/>
    <w:rsid w:val="00875762"/>
    <w:rsid w:val="00875B54"/>
    <w:rsid w:val="00880488"/>
    <w:rsid w:val="00881647"/>
    <w:rsid w:val="00883F9A"/>
    <w:rsid w:val="00890B0F"/>
    <w:rsid w:val="00894F50"/>
    <w:rsid w:val="00895F12"/>
    <w:rsid w:val="008A300B"/>
    <w:rsid w:val="008A321C"/>
    <w:rsid w:val="008A582C"/>
    <w:rsid w:val="008A69BB"/>
    <w:rsid w:val="008A7930"/>
    <w:rsid w:val="008A7FA0"/>
    <w:rsid w:val="008B0896"/>
    <w:rsid w:val="008B112C"/>
    <w:rsid w:val="008B2C10"/>
    <w:rsid w:val="008B55A8"/>
    <w:rsid w:val="008C00AA"/>
    <w:rsid w:val="008C3543"/>
    <w:rsid w:val="008C3BE5"/>
    <w:rsid w:val="008C465F"/>
    <w:rsid w:val="008C5A6B"/>
    <w:rsid w:val="008C6FE6"/>
    <w:rsid w:val="008D0C04"/>
    <w:rsid w:val="008D1627"/>
    <w:rsid w:val="008D19BF"/>
    <w:rsid w:val="008D29EF"/>
    <w:rsid w:val="008D3A45"/>
    <w:rsid w:val="008D3B5F"/>
    <w:rsid w:val="008D42D0"/>
    <w:rsid w:val="008E501A"/>
    <w:rsid w:val="008E6AFD"/>
    <w:rsid w:val="008F283B"/>
    <w:rsid w:val="008F68C8"/>
    <w:rsid w:val="009018A4"/>
    <w:rsid w:val="009028BA"/>
    <w:rsid w:val="009037D2"/>
    <w:rsid w:val="00904EA2"/>
    <w:rsid w:val="009141D1"/>
    <w:rsid w:val="00916069"/>
    <w:rsid w:val="00916C4B"/>
    <w:rsid w:val="00917D57"/>
    <w:rsid w:val="00920674"/>
    <w:rsid w:val="00920B7A"/>
    <w:rsid w:val="00920C6B"/>
    <w:rsid w:val="00921592"/>
    <w:rsid w:val="00921D0F"/>
    <w:rsid w:val="009247D9"/>
    <w:rsid w:val="00926247"/>
    <w:rsid w:val="00931A2E"/>
    <w:rsid w:val="00932DD0"/>
    <w:rsid w:val="0093438E"/>
    <w:rsid w:val="0093519C"/>
    <w:rsid w:val="009371A5"/>
    <w:rsid w:val="00937238"/>
    <w:rsid w:val="00940EEB"/>
    <w:rsid w:val="009478EE"/>
    <w:rsid w:val="009505AB"/>
    <w:rsid w:val="00956C59"/>
    <w:rsid w:val="00957AFB"/>
    <w:rsid w:val="00957E71"/>
    <w:rsid w:val="00960358"/>
    <w:rsid w:val="00963AC9"/>
    <w:rsid w:val="009671D4"/>
    <w:rsid w:val="0096733B"/>
    <w:rsid w:val="0097011D"/>
    <w:rsid w:val="00970B2D"/>
    <w:rsid w:val="00972BB4"/>
    <w:rsid w:val="00972CE8"/>
    <w:rsid w:val="00972DA9"/>
    <w:rsid w:val="00975588"/>
    <w:rsid w:val="00977414"/>
    <w:rsid w:val="009808C9"/>
    <w:rsid w:val="00982EE2"/>
    <w:rsid w:val="009834CB"/>
    <w:rsid w:val="009908F7"/>
    <w:rsid w:val="00996A36"/>
    <w:rsid w:val="00997D4C"/>
    <w:rsid w:val="009A458A"/>
    <w:rsid w:val="009A4D05"/>
    <w:rsid w:val="009A5020"/>
    <w:rsid w:val="009A51D0"/>
    <w:rsid w:val="009B5A81"/>
    <w:rsid w:val="009B66CE"/>
    <w:rsid w:val="009B7235"/>
    <w:rsid w:val="009C37A4"/>
    <w:rsid w:val="009C37D1"/>
    <w:rsid w:val="009C4FB6"/>
    <w:rsid w:val="009D1364"/>
    <w:rsid w:val="009D3EF6"/>
    <w:rsid w:val="009D4A09"/>
    <w:rsid w:val="009E3D73"/>
    <w:rsid w:val="009E4269"/>
    <w:rsid w:val="009E454E"/>
    <w:rsid w:val="009E69A8"/>
    <w:rsid w:val="009E6A30"/>
    <w:rsid w:val="009E7ACE"/>
    <w:rsid w:val="009F0CC3"/>
    <w:rsid w:val="009F3577"/>
    <w:rsid w:val="009F3AA1"/>
    <w:rsid w:val="009F528F"/>
    <w:rsid w:val="009F5485"/>
    <w:rsid w:val="00A0189F"/>
    <w:rsid w:val="00A03216"/>
    <w:rsid w:val="00A03D72"/>
    <w:rsid w:val="00A049BB"/>
    <w:rsid w:val="00A05ADB"/>
    <w:rsid w:val="00A0607B"/>
    <w:rsid w:val="00A075EE"/>
    <w:rsid w:val="00A079DF"/>
    <w:rsid w:val="00A07CAC"/>
    <w:rsid w:val="00A16D99"/>
    <w:rsid w:val="00A21EB5"/>
    <w:rsid w:val="00A22ED0"/>
    <w:rsid w:val="00A23689"/>
    <w:rsid w:val="00A25711"/>
    <w:rsid w:val="00A33F61"/>
    <w:rsid w:val="00A35022"/>
    <w:rsid w:val="00A378A7"/>
    <w:rsid w:val="00A4306A"/>
    <w:rsid w:val="00A44ADF"/>
    <w:rsid w:val="00A471A1"/>
    <w:rsid w:val="00A55459"/>
    <w:rsid w:val="00A555A4"/>
    <w:rsid w:val="00A5589A"/>
    <w:rsid w:val="00A64582"/>
    <w:rsid w:val="00A65621"/>
    <w:rsid w:val="00A65FF2"/>
    <w:rsid w:val="00A66830"/>
    <w:rsid w:val="00A715CE"/>
    <w:rsid w:val="00A72080"/>
    <w:rsid w:val="00A722BC"/>
    <w:rsid w:val="00A73BC6"/>
    <w:rsid w:val="00A7414F"/>
    <w:rsid w:val="00A74285"/>
    <w:rsid w:val="00A75AD7"/>
    <w:rsid w:val="00A76FE3"/>
    <w:rsid w:val="00A8545C"/>
    <w:rsid w:val="00A8725F"/>
    <w:rsid w:val="00A87A68"/>
    <w:rsid w:val="00A932F9"/>
    <w:rsid w:val="00A94B49"/>
    <w:rsid w:val="00A96509"/>
    <w:rsid w:val="00A96820"/>
    <w:rsid w:val="00AA29FB"/>
    <w:rsid w:val="00AA2BDE"/>
    <w:rsid w:val="00AA3FCE"/>
    <w:rsid w:val="00AB071B"/>
    <w:rsid w:val="00AB0FCC"/>
    <w:rsid w:val="00AB2BAB"/>
    <w:rsid w:val="00AB4637"/>
    <w:rsid w:val="00AB4CA6"/>
    <w:rsid w:val="00AC4F4E"/>
    <w:rsid w:val="00AC5570"/>
    <w:rsid w:val="00AC6CF7"/>
    <w:rsid w:val="00AD14D1"/>
    <w:rsid w:val="00AD23D8"/>
    <w:rsid w:val="00AD2501"/>
    <w:rsid w:val="00AD49B3"/>
    <w:rsid w:val="00AD54D7"/>
    <w:rsid w:val="00AD6929"/>
    <w:rsid w:val="00AD724A"/>
    <w:rsid w:val="00AE4459"/>
    <w:rsid w:val="00AE5BA5"/>
    <w:rsid w:val="00AE7578"/>
    <w:rsid w:val="00AF2309"/>
    <w:rsid w:val="00AF5D9E"/>
    <w:rsid w:val="00B006BF"/>
    <w:rsid w:val="00B02BF2"/>
    <w:rsid w:val="00B03335"/>
    <w:rsid w:val="00B04BAE"/>
    <w:rsid w:val="00B07749"/>
    <w:rsid w:val="00B1214D"/>
    <w:rsid w:val="00B16F2F"/>
    <w:rsid w:val="00B17DD9"/>
    <w:rsid w:val="00B21CCB"/>
    <w:rsid w:val="00B23747"/>
    <w:rsid w:val="00B243F7"/>
    <w:rsid w:val="00B25242"/>
    <w:rsid w:val="00B274D9"/>
    <w:rsid w:val="00B30E4D"/>
    <w:rsid w:val="00B34C03"/>
    <w:rsid w:val="00B37A2E"/>
    <w:rsid w:val="00B41B28"/>
    <w:rsid w:val="00B41CE1"/>
    <w:rsid w:val="00B426C6"/>
    <w:rsid w:val="00B43DA8"/>
    <w:rsid w:val="00B50335"/>
    <w:rsid w:val="00B51EB9"/>
    <w:rsid w:val="00B5273F"/>
    <w:rsid w:val="00B54210"/>
    <w:rsid w:val="00B57A74"/>
    <w:rsid w:val="00B602BF"/>
    <w:rsid w:val="00B612CA"/>
    <w:rsid w:val="00B6280F"/>
    <w:rsid w:val="00B6531B"/>
    <w:rsid w:val="00B65CB5"/>
    <w:rsid w:val="00B731CC"/>
    <w:rsid w:val="00B75881"/>
    <w:rsid w:val="00B75F9C"/>
    <w:rsid w:val="00B8071E"/>
    <w:rsid w:val="00B80C5E"/>
    <w:rsid w:val="00B83D6C"/>
    <w:rsid w:val="00B83F86"/>
    <w:rsid w:val="00B841EF"/>
    <w:rsid w:val="00B860A0"/>
    <w:rsid w:val="00B90EE7"/>
    <w:rsid w:val="00B92B6A"/>
    <w:rsid w:val="00B93528"/>
    <w:rsid w:val="00B975FA"/>
    <w:rsid w:val="00BA282D"/>
    <w:rsid w:val="00BA7960"/>
    <w:rsid w:val="00BA7B4F"/>
    <w:rsid w:val="00BB0AFA"/>
    <w:rsid w:val="00BB2A1A"/>
    <w:rsid w:val="00BB6929"/>
    <w:rsid w:val="00BC0D60"/>
    <w:rsid w:val="00BC591E"/>
    <w:rsid w:val="00BC6E86"/>
    <w:rsid w:val="00BD4863"/>
    <w:rsid w:val="00BD5BDA"/>
    <w:rsid w:val="00BD6DF2"/>
    <w:rsid w:val="00BD7879"/>
    <w:rsid w:val="00BE2790"/>
    <w:rsid w:val="00BE5C0A"/>
    <w:rsid w:val="00BE76AE"/>
    <w:rsid w:val="00BF7C30"/>
    <w:rsid w:val="00BF7F5E"/>
    <w:rsid w:val="00C015D3"/>
    <w:rsid w:val="00C020D6"/>
    <w:rsid w:val="00C03002"/>
    <w:rsid w:val="00C05501"/>
    <w:rsid w:val="00C110E3"/>
    <w:rsid w:val="00C1184C"/>
    <w:rsid w:val="00C15701"/>
    <w:rsid w:val="00C15A24"/>
    <w:rsid w:val="00C15A7E"/>
    <w:rsid w:val="00C16E21"/>
    <w:rsid w:val="00C20569"/>
    <w:rsid w:val="00C20AF2"/>
    <w:rsid w:val="00C22140"/>
    <w:rsid w:val="00C2275B"/>
    <w:rsid w:val="00C261E5"/>
    <w:rsid w:val="00C30385"/>
    <w:rsid w:val="00C316F2"/>
    <w:rsid w:val="00C3507D"/>
    <w:rsid w:val="00C35980"/>
    <w:rsid w:val="00C407CA"/>
    <w:rsid w:val="00C40A8B"/>
    <w:rsid w:val="00C419DA"/>
    <w:rsid w:val="00C41BBE"/>
    <w:rsid w:val="00C42D59"/>
    <w:rsid w:val="00C42EC1"/>
    <w:rsid w:val="00C452E6"/>
    <w:rsid w:val="00C46714"/>
    <w:rsid w:val="00C50D7E"/>
    <w:rsid w:val="00C511E0"/>
    <w:rsid w:val="00C537FF"/>
    <w:rsid w:val="00C53A2C"/>
    <w:rsid w:val="00C54A44"/>
    <w:rsid w:val="00C555EA"/>
    <w:rsid w:val="00C57A3B"/>
    <w:rsid w:val="00C620C0"/>
    <w:rsid w:val="00C70D10"/>
    <w:rsid w:val="00C7100A"/>
    <w:rsid w:val="00C71823"/>
    <w:rsid w:val="00C73116"/>
    <w:rsid w:val="00C735EB"/>
    <w:rsid w:val="00C81F7B"/>
    <w:rsid w:val="00C83AEF"/>
    <w:rsid w:val="00C85127"/>
    <w:rsid w:val="00C85501"/>
    <w:rsid w:val="00C85F1B"/>
    <w:rsid w:val="00C942D4"/>
    <w:rsid w:val="00CA0257"/>
    <w:rsid w:val="00CA42D2"/>
    <w:rsid w:val="00CB0893"/>
    <w:rsid w:val="00CB2886"/>
    <w:rsid w:val="00CB2892"/>
    <w:rsid w:val="00CB4023"/>
    <w:rsid w:val="00CB47D4"/>
    <w:rsid w:val="00CB5E28"/>
    <w:rsid w:val="00CC0BB4"/>
    <w:rsid w:val="00CC1D04"/>
    <w:rsid w:val="00CC534A"/>
    <w:rsid w:val="00CC5567"/>
    <w:rsid w:val="00CC6E53"/>
    <w:rsid w:val="00CC7217"/>
    <w:rsid w:val="00CD154E"/>
    <w:rsid w:val="00CD16FB"/>
    <w:rsid w:val="00CD39E2"/>
    <w:rsid w:val="00CD3F65"/>
    <w:rsid w:val="00CD59D3"/>
    <w:rsid w:val="00CD5DFF"/>
    <w:rsid w:val="00CE0962"/>
    <w:rsid w:val="00CE450E"/>
    <w:rsid w:val="00CF1B9D"/>
    <w:rsid w:val="00CF2BFF"/>
    <w:rsid w:val="00CF312D"/>
    <w:rsid w:val="00CF501F"/>
    <w:rsid w:val="00CF7127"/>
    <w:rsid w:val="00D02265"/>
    <w:rsid w:val="00D10788"/>
    <w:rsid w:val="00D11954"/>
    <w:rsid w:val="00D144BB"/>
    <w:rsid w:val="00D158CA"/>
    <w:rsid w:val="00D16BF5"/>
    <w:rsid w:val="00D16ECE"/>
    <w:rsid w:val="00D21A56"/>
    <w:rsid w:val="00D21ADF"/>
    <w:rsid w:val="00D26DCC"/>
    <w:rsid w:val="00D2700A"/>
    <w:rsid w:val="00D300E9"/>
    <w:rsid w:val="00D3011F"/>
    <w:rsid w:val="00D348AE"/>
    <w:rsid w:val="00D35469"/>
    <w:rsid w:val="00D4380A"/>
    <w:rsid w:val="00D45BB5"/>
    <w:rsid w:val="00D4712D"/>
    <w:rsid w:val="00D514C1"/>
    <w:rsid w:val="00D53D22"/>
    <w:rsid w:val="00D563EA"/>
    <w:rsid w:val="00D57467"/>
    <w:rsid w:val="00D60601"/>
    <w:rsid w:val="00D63095"/>
    <w:rsid w:val="00D67747"/>
    <w:rsid w:val="00D71A9A"/>
    <w:rsid w:val="00D71D4D"/>
    <w:rsid w:val="00D73393"/>
    <w:rsid w:val="00D74EBB"/>
    <w:rsid w:val="00D76FBE"/>
    <w:rsid w:val="00D774AC"/>
    <w:rsid w:val="00D81F65"/>
    <w:rsid w:val="00D82272"/>
    <w:rsid w:val="00D82D2E"/>
    <w:rsid w:val="00D8756C"/>
    <w:rsid w:val="00D93AD6"/>
    <w:rsid w:val="00D942E8"/>
    <w:rsid w:val="00DA0D58"/>
    <w:rsid w:val="00DA239E"/>
    <w:rsid w:val="00DA5447"/>
    <w:rsid w:val="00DA6057"/>
    <w:rsid w:val="00DB0712"/>
    <w:rsid w:val="00DB0833"/>
    <w:rsid w:val="00DB1472"/>
    <w:rsid w:val="00DB478B"/>
    <w:rsid w:val="00DB69DF"/>
    <w:rsid w:val="00DB6C21"/>
    <w:rsid w:val="00DB6F0C"/>
    <w:rsid w:val="00DC07A9"/>
    <w:rsid w:val="00DC349D"/>
    <w:rsid w:val="00DC45C7"/>
    <w:rsid w:val="00DC499F"/>
    <w:rsid w:val="00DC61CA"/>
    <w:rsid w:val="00DD03DA"/>
    <w:rsid w:val="00DD07D8"/>
    <w:rsid w:val="00DD1D85"/>
    <w:rsid w:val="00DD29C2"/>
    <w:rsid w:val="00DE2471"/>
    <w:rsid w:val="00DE2686"/>
    <w:rsid w:val="00DE5597"/>
    <w:rsid w:val="00DF26E6"/>
    <w:rsid w:val="00DF2980"/>
    <w:rsid w:val="00DF2FD3"/>
    <w:rsid w:val="00DF4A9A"/>
    <w:rsid w:val="00E1254F"/>
    <w:rsid w:val="00E131A0"/>
    <w:rsid w:val="00E1646D"/>
    <w:rsid w:val="00E21A44"/>
    <w:rsid w:val="00E26744"/>
    <w:rsid w:val="00E26BE4"/>
    <w:rsid w:val="00E27383"/>
    <w:rsid w:val="00E34BDB"/>
    <w:rsid w:val="00E370EB"/>
    <w:rsid w:val="00E4124B"/>
    <w:rsid w:val="00E454DF"/>
    <w:rsid w:val="00E53EC6"/>
    <w:rsid w:val="00E54A39"/>
    <w:rsid w:val="00E551BE"/>
    <w:rsid w:val="00E55908"/>
    <w:rsid w:val="00E570BE"/>
    <w:rsid w:val="00E63139"/>
    <w:rsid w:val="00E63EF2"/>
    <w:rsid w:val="00E73301"/>
    <w:rsid w:val="00E750CD"/>
    <w:rsid w:val="00E7519F"/>
    <w:rsid w:val="00E7637B"/>
    <w:rsid w:val="00E77A1B"/>
    <w:rsid w:val="00E8389A"/>
    <w:rsid w:val="00E866BA"/>
    <w:rsid w:val="00E8722B"/>
    <w:rsid w:val="00E87984"/>
    <w:rsid w:val="00E90B01"/>
    <w:rsid w:val="00E90C4D"/>
    <w:rsid w:val="00E915CB"/>
    <w:rsid w:val="00E9189F"/>
    <w:rsid w:val="00E920E3"/>
    <w:rsid w:val="00E934C4"/>
    <w:rsid w:val="00E95822"/>
    <w:rsid w:val="00E959CC"/>
    <w:rsid w:val="00E969E1"/>
    <w:rsid w:val="00E97276"/>
    <w:rsid w:val="00EA048C"/>
    <w:rsid w:val="00EA14CB"/>
    <w:rsid w:val="00EA2A0C"/>
    <w:rsid w:val="00EA44BE"/>
    <w:rsid w:val="00EA47E5"/>
    <w:rsid w:val="00EA7050"/>
    <w:rsid w:val="00EB0423"/>
    <w:rsid w:val="00EB0ADF"/>
    <w:rsid w:val="00EB107A"/>
    <w:rsid w:val="00EB3F90"/>
    <w:rsid w:val="00EC1DAE"/>
    <w:rsid w:val="00EC365F"/>
    <w:rsid w:val="00EC45CE"/>
    <w:rsid w:val="00EC45D4"/>
    <w:rsid w:val="00EC7911"/>
    <w:rsid w:val="00ED0A6F"/>
    <w:rsid w:val="00ED5802"/>
    <w:rsid w:val="00ED70EB"/>
    <w:rsid w:val="00ED7377"/>
    <w:rsid w:val="00EE0C01"/>
    <w:rsid w:val="00EE0DDB"/>
    <w:rsid w:val="00EE1B12"/>
    <w:rsid w:val="00EE40E8"/>
    <w:rsid w:val="00EE534B"/>
    <w:rsid w:val="00EE5E49"/>
    <w:rsid w:val="00EF15A1"/>
    <w:rsid w:val="00EF3624"/>
    <w:rsid w:val="00EF552E"/>
    <w:rsid w:val="00EF575D"/>
    <w:rsid w:val="00EF64E9"/>
    <w:rsid w:val="00F00A58"/>
    <w:rsid w:val="00F03113"/>
    <w:rsid w:val="00F0621B"/>
    <w:rsid w:val="00F10113"/>
    <w:rsid w:val="00F10EFF"/>
    <w:rsid w:val="00F1166D"/>
    <w:rsid w:val="00F11A5C"/>
    <w:rsid w:val="00F133BB"/>
    <w:rsid w:val="00F22ED9"/>
    <w:rsid w:val="00F234A0"/>
    <w:rsid w:val="00F24161"/>
    <w:rsid w:val="00F2755C"/>
    <w:rsid w:val="00F27E21"/>
    <w:rsid w:val="00F33ABF"/>
    <w:rsid w:val="00F34C57"/>
    <w:rsid w:val="00F34EDB"/>
    <w:rsid w:val="00F3518B"/>
    <w:rsid w:val="00F37708"/>
    <w:rsid w:val="00F40213"/>
    <w:rsid w:val="00F44FA0"/>
    <w:rsid w:val="00F460EB"/>
    <w:rsid w:val="00F54909"/>
    <w:rsid w:val="00F62470"/>
    <w:rsid w:val="00F63200"/>
    <w:rsid w:val="00F6424E"/>
    <w:rsid w:val="00F6528A"/>
    <w:rsid w:val="00F66D34"/>
    <w:rsid w:val="00F70206"/>
    <w:rsid w:val="00F712F7"/>
    <w:rsid w:val="00F72247"/>
    <w:rsid w:val="00F724E0"/>
    <w:rsid w:val="00F74109"/>
    <w:rsid w:val="00F75A7F"/>
    <w:rsid w:val="00F75F04"/>
    <w:rsid w:val="00F771ED"/>
    <w:rsid w:val="00F7759C"/>
    <w:rsid w:val="00F82406"/>
    <w:rsid w:val="00F824F6"/>
    <w:rsid w:val="00F8282F"/>
    <w:rsid w:val="00F82D5B"/>
    <w:rsid w:val="00F85155"/>
    <w:rsid w:val="00F87439"/>
    <w:rsid w:val="00F92FF7"/>
    <w:rsid w:val="00F934A2"/>
    <w:rsid w:val="00F94448"/>
    <w:rsid w:val="00F96351"/>
    <w:rsid w:val="00F97A9D"/>
    <w:rsid w:val="00FA334E"/>
    <w:rsid w:val="00FA3BAB"/>
    <w:rsid w:val="00FA4758"/>
    <w:rsid w:val="00FA5090"/>
    <w:rsid w:val="00FA583A"/>
    <w:rsid w:val="00FB21F2"/>
    <w:rsid w:val="00FB30AE"/>
    <w:rsid w:val="00FB30EC"/>
    <w:rsid w:val="00FB36A0"/>
    <w:rsid w:val="00FB4440"/>
    <w:rsid w:val="00FB6386"/>
    <w:rsid w:val="00FC1D14"/>
    <w:rsid w:val="00FC1DDF"/>
    <w:rsid w:val="00FC2FBD"/>
    <w:rsid w:val="00FC3490"/>
    <w:rsid w:val="00FD0939"/>
    <w:rsid w:val="00FD117F"/>
    <w:rsid w:val="00FD1D60"/>
    <w:rsid w:val="00FD3E19"/>
    <w:rsid w:val="00FD4F2B"/>
    <w:rsid w:val="00FD5E77"/>
    <w:rsid w:val="00FE198E"/>
    <w:rsid w:val="00FE469A"/>
    <w:rsid w:val="00FE5200"/>
    <w:rsid w:val="00FE7396"/>
    <w:rsid w:val="00FE7C7C"/>
    <w:rsid w:val="00FF0F71"/>
    <w:rsid w:val="00FF1967"/>
    <w:rsid w:val="00FF3337"/>
    <w:rsid w:val="00FF3788"/>
    <w:rsid w:val="00FF6E6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F7AC55-66B8-4E34-9199-32CF4BC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customStyle="1" w:styleId="TextonotapieCar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customStyle="1" w:styleId="TextocomentarioCar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customStyle="1" w:styleId="AsuntodelcomentarioCar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5D3734"/>
    <w:pPr>
      <w:spacing w:after="14" w:line="266" w:lineRule="auto"/>
      <w:ind w:left="720" w:right="1137" w:hanging="10"/>
      <w:contextualSpacing/>
      <w:jc w:val="both"/>
    </w:pPr>
    <w:rPr>
      <w:rFonts w:ascii="Arial" w:eastAsia="Arial" w:hAnsi="Arial" w:cs="Arial"/>
      <w:color w:val="000000"/>
      <w:sz w:val="24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du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ga@ucm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m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m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m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F01C-68F2-48C7-83A7-C5042FEE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1630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10575</CharactersWithSpaces>
  <SharedDoc>false</SharedDoc>
  <HLinks>
    <vt:vector size="30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9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7274639</vt:i4>
      </vt:variant>
      <vt:variant>
        <vt:i4>3</vt:i4>
      </vt:variant>
      <vt:variant>
        <vt:i4>0</vt:i4>
      </vt:variant>
      <vt:variant>
        <vt:i4>5</vt:i4>
      </vt:variant>
      <vt:variant>
        <vt:lpwstr>mailto:tesorería@ucm.edu.co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Usuario</cp:lastModifiedBy>
  <cp:revision>337</cp:revision>
  <cp:lastPrinted>2017-10-24T20:51:00Z</cp:lastPrinted>
  <dcterms:created xsi:type="dcterms:W3CDTF">2016-11-29T14:22:00Z</dcterms:created>
  <dcterms:modified xsi:type="dcterms:W3CDTF">2017-10-30T19:19:00Z</dcterms:modified>
</cp:coreProperties>
</file>