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E306FC" w14:textId="77777777" w:rsidR="008F533F" w:rsidRDefault="008F533F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bookmarkStart w:id="0" w:name="_heading=h.gjdgxs" w:colFirst="0" w:colLast="0"/>
      <w:bookmarkEnd w:id="0"/>
    </w:p>
    <w:p w14:paraId="4AE306FD" w14:textId="77777777" w:rsidR="008F533F" w:rsidRDefault="008F533F">
      <w:pPr>
        <w:rPr>
          <w:rFonts w:ascii="Century Gothic" w:eastAsia="Century Gothic" w:hAnsi="Century Gothic" w:cs="Century Gothic"/>
          <w:b/>
          <w:color w:val="000000"/>
          <w:sz w:val="4"/>
          <w:szCs w:val="4"/>
        </w:rPr>
      </w:pPr>
    </w:p>
    <w:tbl>
      <w:tblPr>
        <w:tblW w:w="10066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6"/>
      </w:tblGrid>
      <w:tr w:rsidR="00DA40E6" w14:paraId="61D0B4D0" w14:textId="77777777" w:rsidTr="00F311BC">
        <w:tc>
          <w:tcPr>
            <w:tcW w:w="10066" w:type="dxa"/>
            <w:shd w:val="clear" w:color="auto" w:fill="F2F2F2"/>
          </w:tcPr>
          <w:p w14:paraId="7035FA50" w14:textId="5624AD86" w:rsidR="00DA40E6" w:rsidRDefault="00DA40E6" w:rsidP="00270A94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OBJETIVO</w:t>
            </w:r>
          </w:p>
        </w:tc>
      </w:tr>
      <w:tr w:rsidR="00DA40E6" w14:paraId="205933B9" w14:textId="77777777" w:rsidTr="00270A94">
        <w:trPr>
          <w:trHeight w:val="2908"/>
        </w:trPr>
        <w:tc>
          <w:tcPr>
            <w:tcW w:w="10066" w:type="dxa"/>
            <w:shd w:val="clear" w:color="auto" w:fill="auto"/>
          </w:tcPr>
          <w:p w14:paraId="4ADE42E6" w14:textId="77777777" w:rsidR="00270A94" w:rsidRDefault="00270A94" w:rsidP="00270A94">
            <w:pPr>
              <w:tabs>
                <w:tab w:val="left" w:pos="1395"/>
              </w:tabs>
              <w:jc w:val="both"/>
              <w:rPr>
                <w:rFonts w:ascii="Century Gothic" w:eastAsia="Century Gothic" w:hAnsi="Century Gothic" w:cs="Century Gothic"/>
              </w:rPr>
            </w:pPr>
          </w:p>
          <w:p w14:paraId="71DA6BA1" w14:textId="569E4998" w:rsidR="00DA40E6" w:rsidRPr="00DA40E6" w:rsidRDefault="00DA40E6" w:rsidP="00270A94">
            <w:pPr>
              <w:tabs>
                <w:tab w:val="left" w:pos="1395"/>
              </w:tabs>
              <w:jc w:val="both"/>
              <w:rPr>
                <w:rFonts w:ascii="Century Gothic" w:eastAsia="Century Gothic" w:hAnsi="Century Gothic" w:cs="Century Gothic"/>
              </w:rPr>
            </w:pPr>
            <w:r w:rsidRPr="00DA40E6">
              <w:rPr>
                <w:rFonts w:ascii="Century Gothic" w:eastAsia="Century Gothic" w:hAnsi="Century Gothic" w:cs="Century Gothic"/>
              </w:rPr>
              <w:t xml:space="preserve">La Universidad Católica de Manizales en su </w:t>
            </w:r>
            <w:r w:rsidR="00C41AE1">
              <w:rPr>
                <w:rFonts w:ascii="Century Gothic" w:eastAsia="Century Gothic" w:hAnsi="Century Gothic" w:cs="Century Gothic"/>
              </w:rPr>
              <w:t>P</w:t>
            </w:r>
            <w:r w:rsidRPr="00DA40E6">
              <w:rPr>
                <w:rFonts w:ascii="Century Gothic" w:eastAsia="Century Gothic" w:hAnsi="Century Gothic" w:cs="Century Gothic"/>
              </w:rPr>
              <w:t xml:space="preserve">royecto de </w:t>
            </w:r>
            <w:r w:rsidR="00C41AE1">
              <w:rPr>
                <w:rFonts w:ascii="Century Gothic" w:eastAsia="Century Gothic" w:hAnsi="Century Gothic" w:cs="Century Gothic"/>
              </w:rPr>
              <w:t>D</w:t>
            </w:r>
            <w:r w:rsidRPr="00DA40E6">
              <w:rPr>
                <w:rFonts w:ascii="Century Gothic" w:eastAsia="Century Gothic" w:hAnsi="Century Gothic" w:cs="Century Gothic"/>
              </w:rPr>
              <w:t xml:space="preserve">esarrollo </w:t>
            </w:r>
            <w:r w:rsidR="00C41AE1">
              <w:rPr>
                <w:rFonts w:ascii="Century Gothic" w:eastAsia="Century Gothic" w:hAnsi="Century Gothic" w:cs="Century Gothic"/>
              </w:rPr>
              <w:t>I</w:t>
            </w:r>
            <w:r w:rsidRPr="00DA40E6">
              <w:rPr>
                <w:rFonts w:ascii="Century Gothic" w:eastAsia="Century Gothic" w:hAnsi="Century Gothic" w:cs="Century Gothic"/>
              </w:rPr>
              <w:t xml:space="preserve">nstitucional y Mega 4 “Contar con un sistema efectivo de gestión universitaria”, busca fortalecer la gobernabilidad institucional a través del diseño e implementación de procesos organizacionales, que promuevan el sentido de dirección y toma de decisiones bajo principios de confianza. </w:t>
            </w:r>
          </w:p>
          <w:p w14:paraId="635FE936" w14:textId="77777777" w:rsidR="00DA40E6" w:rsidRPr="00DA40E6" w:rsidRDefault="00DA40E6" w:rsidP="00270A94">
            <w:pPr>
              <w:tabs>
                <w:tab w:val="left" w:pos="1395"/>
              </w:tabs>
              <w:jc w:val="both"/>
              <w:rPr>
                <w:rFonts w:ascii="Century Gothic" w:eastAsia="Century Gothic" w:hAnsi="Century Gothic" w:cs="Century Gothic"/>
              </w:rPr>
            </w:pPr>
          </w:p>
          <w:p w14:paraId="7182A1D8" w14:textId="77777777" w:rsidR="00DA40E6" w:rsidRPr="00DA40E6" w:rsidRDefault="00DA40E6" w:rsidP="00270A94">
            <w:pPr>
              <w:tabs>
                <w:tab w:val="left" w:pos="1395"/>
              </w:tabs>
              <w:jc w:val="both"/>
              <w:rPr>
                <w:rFonts w:ascii="Century Gothic" w:eastAsia="Century Gothic" w:hAnsi="Century Gothic" w:cs="Century Gothic"/>
              </w:rPr>
            </w:pPr>
            <w:r w:rsidRPr="00DA40E6">
              <w:rPr>
                <w:rFonts w:ascii="Century Gothic" w:eastAsia="Century Gothic" w:hAnsi="Century Gothic" w:cs="Century Gothic"/>
              </w:rPr>
              <w:t xml:space="preserve">El Programa de Enfermería aplica los principios institucionales a través de las visitas de seguimiento a sus monitores de práctica, con el fin de valorar objetiva e integralmente la conducta profesional, competencias, rendimiento y el acople a las políticas institucionales. </w:t>
            </w:r>
          </w:p>
          <w:p w14:paraId="3B87C485" w14:textId="77777777" w:rsidR="00DA40E6" w:rsidRPr="00DA40E6" w:rsidRDefault="00DA40E6" w:rsidP="00270A94">
            <w:pPr>
              <w:tabs>
                <w:tab w:val="left" w:pos="1395"/>
              </w:tabs>
              <w:jc w:val="both"/>
              <w:rPr>
                <w:rFonts w:ascii="Century Gothic" w:eastAsia="Century Gothic" w:hAnsi="Century Gothic" w:cs="Century Gothic"/>
              </w:rPr>
            </w:pPr>
          </w:p>
          <w:p w14:paraId="1F20CCC5" w14:textId="77777777" w:rsidR="00DA40E6" w:rsidRDefault="00DA40E6" w:rsidP="00270A94">
            <w:pPr>
              <w:tabs>
                <w:tab w:val="left" w:pos="1395"/>
              </w:tabs>
              <w:jc w:val="both"/>
              <w:rPr>
                <w:rFonts w:ascii="Century Gothic" w:eastAsia="Century Gothic" w:hAnsi="Century Gothic" w:cs="Century Gothic"/>
              </w:rPr>
            </w:pPr>
            <w:r w:rsidRPr="00DA40E6">
              <w:rPr>
                <w:rFonts w:ascii="Century Gothic" w:eastAsia="Century Gothic" w:hAnsi="Century Gothic" w:cs="Century Gothic"/>
              </w:rPr>
              <w:t>La presente encuesta se desarrolla por parte de la Coordinación de Practicas del Programa de Enfermería, tras lo evidenciado en la visita al escenario de práctica.</w:t>
            </w:r>
          </w:p>
          <w:p w14:paraId="4C81885D" w14:textId="0C1C65FB" w:rsidR="00270A94" w:rsidRDefault="00270A94" w:rsidP="00270A94">
            <w:pPr>
              <w:tabs>
                <w:tab w:val="left" w:pos="1395"/>
              </w:tabs>
              <w:jc w:val="both"/>
              <w:rPr>
                <w:rFonts w:ascii="Century Gothic" w:eastAsia="Century Gothic" w:hAnsi="Century Gothic" w:cs="Century Gothic"/>
              </w:rPr>
            </w:pPr>
          </w:p>
        </w:tc>
      </w:tr>
    </w:tbl>
    <w:p w14:paraId="3EBBDD7C" w14:textId="77777777" w:rsidR="00DA40E6" w:rsidRDefault="00DA40E6">
      <w:pPr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b"/>
        <w:tblW w:w="10041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4"/>
        <w:gridCol w:w="6886"/>
        <w:gridCol w:w="1154"/>
        <w:gridCol w:w="1157"/>
      </w:tblGrid>
      <w:tr w:rsidR="008F533F" w14:paraId="4AE3073A" w14:textId="77777777" w:rsidTr="00270A94">
        <w:trPr>
          <w:trHeight w:val="495"/>
        </w:trPr>
        <w:tc>
          <w:tcPr>
            <w:tcW w:w="10041" w:type="dxa"/>
            <w:gridSpan w:val="4"/>
            <w:shd w:val="clear" w:color="auto" w:fill="F2F2F2" w:themeFill="background1" w:themeFillShade="F2"/>
            <w:vAlign w:val="center"/>
          </w:tcPr>
          <w:p w14:paraId="4AE30739" w14:textId="070BB9D2" w:rsidR="008F533F" w:rsidRDefault="00DA40E6">
            <w:pPr>
              <w:spacing w:line="276" w:lineRule="auto"/>
              <w:ind w:right="394"/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DA40E6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VISITA DE SEGUIMIENTO AL MONITOR DE PRACTICA  </w:t>
            </w:r>
          </w:p>
        </w:tc>
      </w:tr>
      <w:tr w:rsidR="00270A94" w14:paraId="4AE3073F" w14:textId="06EE56DF" w:rsidTr="00270A94">
        <w:trPr>
          <w:trHeight w:val="495"/>
        </w:trPr>
        <w:tc>
          <w:tcPr>
            <w:tcW w:w="7730" w:type="dxa"/>
            <w:gridSpan w:val="2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4AE3073E" w14:textId="571D1C0D" w:rsidR="00270A94" w:rsidRPr="00DA40E6" w:rsidRDefault="00270A94" w:rsidP="00270A94">
            <w:pPr>
              <w:spacing w:line="276" w:lineRule="auto"/>
              <w:ind w:right="39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Nombre del </w:t>
            </w:r>
            <w:r w:rsidR="00C41AE1">
              <w:rPr>
                <w:rFonts w:ascii="Century Gothic" w:eastAsia="Century Gothic" w:hAnsi="Century Gothic" w:cs="Century Gothic"/>
                <w:sz w:val="18"/>
                <w:szCs w:val="18"/>
              </w:rPr>
              <w:t>M</w:t>
            </w: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onitor de la </w:t>
            </w:r>
            <w:r w:rsidR="00C41AE1">
              <w:rPr>
                <w:rFonts w:ascii="Century Gothic" w:eastAsia="Century Gothic" w:hAnsi="Century Gothic" w:cs="Century Gothic"/>
                <w:sz w:val="18"/>
                <w:szCs w:val="18"/>
              </w:rPr>
              <w:t>P</w:t>
            </w: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>ráctica:</w:t>
            </w:r>
          </w:p>
        </w:tc>
        <w:tc>
          <w:tcPr>
            <w:tcW w:w="115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093B95B1" w14:textId="79FC0408" w:rsidR="00270A94" w:rsidRPr="00DA40E6" w:rsidRDefault="00270A94" w:rsidP="00270A94">
            <w:pPr>
              <w:spacing w:line="276" w:lineRule="auto"/>
              <w:ind w:right="39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>SI</w:t>
            </w:r>
          </w:p>
        </w:tc>
        <w:tc>
          <w:tcPr>
            <w:tcW w:w="1157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008762A3" w14:textId="5BEF56E2" w:rsidR="00270A94" w:rsidRPr="00DA40E6" w:rsidRDefault="00270A94" w:rsidP="00270A94">
            <w:pPr>
              <w:spacing w:line="276" w:lineRule="auto"/>
              <w:ind w:right="39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>NO</w:t>
            </w:r>
          </w:p>
        </w:tc>
      </w:tr>
      <w:tr w:rsidR="008F533F" w14:paraId="4AE30744" w14:textId="77777777" w:rsidTr="00270A94">
        <w:trPr>
          <w:trHeight w:val="495"/>
        </w:trPr>
        <w:tc>
          <w:tcPr>
            <w:tcW w:w="84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AE30740" w14:textId="77777777" w:rsidR="008F533F" w:rsidRPr="00DA40E6" w:rsidRDefault="00B25F02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>1</w:t>
            </w:r>
          </w:p>
        </w:tc>
        <w:tc>
          <w:tcPr>
            <w:tcW w:w="688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E30741" w14:textId="28742A9E" w:rsidR="008F533F" w:rsidRPr="00DA40E6" w:rsidRDefault="00114155" w:rsidP="00270A94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El </w:t>
            </w:r>
            <w:r w:rsidR="00C41AE1">
              <w:rPr>
                <w:rFonts w:ascii="Century Gothic" w:eastAsia="Century Gothic" w:hAnsi="Century Gothic" w:cs="Century Gothic"/>
                <w:sz w:val="18"/>
                <w:szCs w:val="18"/>
              </w:rPr>
              <w:t>M</w:t>
            </w: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onitor de </w:t>
            </w:r>
            <w:r w:rsidR="00C41AE1">
              <w:rPr>
                <w:rFonts w:ascii="Century Gothic" w:eastAsia="Century Gothic" w:hAnsi="Century Gothic" w:cs="Century Gothic"/>
                <w:sz w:val="18"/>
                <w:szCs w:val="18"/>
              </w:rPr>
              <w:t>P</w:t>
            </w: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>r</w:t>
            </w:r>
            <w:r w:rsidR="00C41AE1">
              <w:rPr>
                <w:rFonts w:ascii="Century Gothic" w:eastAsia="Century Gothic" w:hAnsi="Century Gothic" w:cs="Century Gothic"/>
                <w:sz w:val="18"/>
                <w:szCs w:val="18"/>
              </w:rPr>
              <w:t>á</w:t>
            </w: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>ctica porta adecuadamente el uniforme y elementos de bioseguridad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E30742" w14:textId="77777777" w:rsidR="008F533F" w:rsidRDefault="008F533F" w:rsidP="00270A94">
            <w:pPr>
              <w:jc w:val="both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E30743" w14:textId="77777777" w:rsidR="008F533F" w:rsidRDefault="008F533F" w:rsidP="00270A94">
            <w:pPr>
              <w:spacing w:line="360" w:lineRule="auto"/>
              <w:ind w:left="540" w:right="394"/>
              <w:jc w:val="both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</w:tc>
      </w:tr>
      <w:tr w:rsidR="008F533F" w14:paraId="4AE30749" w14:textId="77777777" w:rsidTr="00270A94">
        <w:trPr>
          <w:trHeight w:val="495"/>
        </w:trPr>
        <w:tc>
          <w:tcPr>
            <w:tcW w:w="844" w:type="dxa"/>
            <w:shd w:val="clear" w:color="auto" w:fill="FFFFFF"/>
            <w:vAlign w:val="center"/>
          </w:tcPr>
          <w:p w14:paraId="4AE30745" w14:textId="77777777" w:rsidR="008F533F" w:rsidRPr="00DA40E6" w:rsidRDefault="00B25F02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>2</w:t>
            </w:r>
          </w:p>
        </w:tc>
        <w:tc>
          <w:tcPr>
            <w:tcW w:w="6886" w:type="dxa"/>
            <w:shd w:val="clear" w:color="auto" w:fill="FFFFFF"/>
            <w:vAlign w:val="center"/>
          </w:tcPr>
          <w:p w14:paraId="4AE30746" w14:textId="0B93C412" w:rsidR="008F533F" w:rsidRPr="00DA40E6" w:rsidRDefault="00114155" w:rsidP="00270A94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El </w:t>
            </w:r>
            <w:r w:rsidR="00C41AE1">
              <w:rPr>
                <w:rFonts w:ascii="Century Gothic" w:eastAsia="Century Gothic" w:hAnsi="Century Gothic" w:cs="Century Gothic"/>
                <w:sz w:val="18"/>
                <w:szCs w:val="18"/>
              </w:rPr>
              <w:t>M</w:t>
            </w: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onitor de </w:t>
            </w:r>
            <w:r w:rsidR="00C41AE1">
              <w:rPr>
                <w:rFonts w:ascii="Century Gothic" w:eastAsia="Century Gothic" w:hAnsi="Century Gothic" w:cs="Century Gothic"/>
                <w:sz w:val="18"/>
                <w:szCs w:val="18"/>
              </w:rPr>
              <w:t>P</w:t>
            </w: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>r</w:t>
            </w:r>
            <w:r w:rsidR="00C41AE1">
              <w:rPr>
                <w:rFonts w:ascii="Century Gothic" w:eastAsia="Century Gothic" w:hAnsi="Century Gothic" w:cs="Century Gothic"/>
                <w:sz w:val="18"/>
                <w:szCs w:val="18"/>
              </w:rPr>
              <w:t>á</w:t>
            </w: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>ctica explica a sus estudiantes objetivos, actividades y metodologías de evaluación.</w:t>
            </w:r>
          </w:p>
        </w:tc>
        <w:tc>
          <w:tcPr>
            <w:tcW w:w="115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4AE30747" w14:textId="77777777" w:rsidR="008F533F" w:rsidRDefault="008F533F" w:rsidP="00270A94">
            <w:pPr>
              <w:jc w:val="both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</w:tc>
        <w:tc>
          <w:tcPr>
            <w:tcW w:w="115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AE30748" w14:textId="77777777" w:rsidR="008F533F" w:rsidRDefault="008F533F" w:rsidP="00270A94">
            <w:pPr>
              <w:spacing w:line="360" w:lineRule="auto"/>
              <w:ind w:left="540" w:right="394"/>
              <w:jc w:val="both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</w:tc>
      </w:tr>
      <w:tr w:rsidR="008F533F" w14:paraId="4AE3074E" w14:textId="77777777" w:rsidTr="00270A94">
        <w:trPr>
          <w:trHeight w:val="495"/>
        </w:trPr>
        <w:tc>
          <w:tcPr>
            <w:tcW w:w="844" w:type="dxa"/>
            <w:shd w:val="clear" w:color="auto" w:fill="FFFFFF"/>
            <w:vAlign w:val="center"/>
          </w:tcPr>
          <w:p w14:paraId="4AE3074A" w14:textId="77777777" w:rsidR="008F533F" w:rsidRPr="00DA40E6" w:rsidRDefault="00B25F02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>3</w:t>
            </w:r>
          </w:p>
        </w:tc>
        <w:tc>
          <w:tcPr>
            <w:tcW w:w="6886" w:type="dxa"/>
            <w:shd w:val="clear" w:color="auto" w:fill="FFFFFF"/>
            <w:vAlign w:val="center"/>
          </w:tcPr>
          <w:p w14:paraId="4AE3074B" w14:textId="3ED5A3C2" w:rsidR="008F533F" w:rsidRPr="00DA40E6" w:rsidRDefault="00114155" w:rsidP="00270A94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El </w:t>
            </w:r>
            <w:r w:rsidR="00C41AE1">
              <w:rPr>
                <w:rFonts w:ascii="Century Gothic" w:eastAsia="Century Gothic" w:hAnsi="Century Gothic" w:cs="Century Gothic"/>
                <w:sz w:val="18"/>
                <w:szCs w:val="18"/>
              </w:rPr>
              <w:t>M</w:t>
            </w: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onitor de </w:t>
            </w:r>
            <w:r w:rsidR="00C41AE1">
              <w:rPr>
                <w:rFonts w:ascii="Century Gothic" w:eastAsia="Century Gothic" w:hAnsi="Century Gothic" w:cs="Century Gothic"/>
                <w:sz w:val="18"/>
                <w:szCs w:val="18"/>
              </w:rPr>
              <w:t>P</w:t>
            </w: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>r</w:t>
            </w:r>
            <w:r w:rsidR="00C41AE1">
              <w:rPr>
                <w:rFonts w:ascii="Century Gothic" w:eastAsia="Century Gothic" w:hAnsi="Century Gothic" w:cs="Century Gothic"/>
                <w:sz w:val="18"/>
                <w:szCs w:val="18"/>
              </w:rPr>
              <w:t>á</w:t>
            </w: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>ctica genera evaluación del taller de ingreso</w:t>
            </w:r>
          </w:p>
        </w:tc>
        <w:tc>
          <w:tcPr>
            <w:tcW w:w="1154" w:type="dxa"/>
            <w:shd w:val="clear" w:color="auto" w:fill="FFFFFF"/>
            <w:vAlign w:val="center"/>
          </w:tcPr>
          <w:p w14:paraId="4AE3074C" w14:textId="77777777" w:rsidR="008F533F" w:rsidRDefault="008F533F" w:rsidP="00270A94">
            <w:pPr>
              <w:jc w:val="both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14:paraId="4AE3074D" w14:textId="77777777" w:rsidR="008F533F" w:rsidRDefault="008F533F" w:rsidP="00270A94">
            <w:pPr>
              <w:spacing w:line="360" w:lineRule="auto"/>
              <w:ind w:left="540" w:right="394"/>
              <w:jc w:val="both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</w:tc>
      </w:tr>
      <w:tr w:rsidR="008F533F" w14:paraId="4AE30753" w14:textId="77777777" w:rsidTr="00270A94">
        <w:trPr>
          <w:trHeight w:val="495"/>
        </w:trPr>
        <w:tc>
          <w:tcPr>
            <w:tcW w:w="844" w:type="dxa"/>
            <w:shd w:val="clear" w:color="auto" w:fill="FFFFFF"/>
            <w:vAlign w:val="center"/>
          </w:tcPr>
          <w:p w14:paraId="4AE3074F" w14:textId="77777777" w:rsidR="008F533F" w:rsidRPr="00DA40E6" w:rsidRDefault="00B25F02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>4</w:t>
            </w:r>
          </w:p>
        </w:tc>
        <w:tc>
          <w:tcPr>
            <w:tcW w:w="6886" w:type="dxa"/>
            <w:shd w:val="clear" w:color="auto" w:fill="FFFFFF"/>
            <w:vAlign w:val="center"/>
          </w:tcPr>
          <w:p w14:paraId="4AE30750" w14:textId="24F80C51" w:rsidR="008F533F" w:rsidRPr="00DA40E6" w:rsidRDefault="00114155" w:rsidP="00270A94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El </w:t>
            </w:r>
            <w:r w:rsidR="00C41AE1">
              <w:rPr>
                <w:rFonts w:ascii="Century Gothic" w:eastAsia="Century Gothic" w:hAnsi="Century Gothic" w:cs="Century Gothic"/>
                <w:sz w:val="18"/>
                <w:szCs w:val="18"/>
              </w:rPr>
              <w:t>M</w:t>
            </w: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onitor de </w:t>
            </w:r>
            <w:r w:rsidR="00C41AE1">
              <w:rPr>
                <w:rFonts w:ascii="Century Gothic" w:eastAsia="Century Gothic" w:hAnsi="Century Gothic" w:cs="Century Gothic"/>
                <w:sz w:val="18"/>
                <w:szCs w:val="18"/>
              </w:rPr>
              <w:t>P</w:t>
            </w: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>r</w:t>
            </w:r>
            <w:r w:rsidR="00C41AE1">
              <w:rPr>
                <w:rFonts w:ascii="Century Gothic" w:eastAsia="Century Gothic" w:hAnsi="Century Gothic" w:cs="Century Gothic"/>
                <w:sz w:val="18"/>
                <w:szCs w:val="18"/>
              </w:rPr>
              <w:t>á</w:t>
            </w: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ctica promueve actividades </w:t>
            </w:r>
            <w:r w:rsidR="00ED19AE"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>académicas</w:t>
            </w: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 w:rsidR="00ED19AE"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>según</w:t>
            </w: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 w:rsidR="00ED19AE"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>parámetros</w:t>
            </w: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del programa (revisiones de tema)</w:t>
            </w:r>
          </w:p>
        </w:tc>
        <w:tc>
          <w:tcPr>
            <w:tcW w:w="1154" w:type="dxa"/>
            <w:shd w:val="clear" w:color="auto" w:fill="FFFFFF"/>
            <w:vAlign w:val="center"/>
          </w:tcPr>
          <w:p w14:paraId="4AE30751" w14:textId="77777777" w:rsidR="008F533F" w:rsidRDefault="008F533F" w:rsidP="00270A94">
            <w:pPr>
              <w:jc w:val="both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14:paraId="4AE30752" w14:textId="77777777" w:rsidR="008F533F" w:rsidRDefault="008F533F" w:rsidP="00270A94">
            <w:pPr>
              <w:spacing w:line="360" w:lineRule="auto"/>
              <w:ind w:left="540" w:right="394"/>
              <w:jc w:val="both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</w:tc>
      </w:tr>
      <w:tr w:rsidR="008F533F" w14:paraId="4AE30758" w14:textId="77777777" w:rsidTr="00270A94">
        <w:trPr>
          <w:trHeight w:val="495"/>
        </w:trPr>
        <w:tc>
          <w:tcPr>
            <w:tcW w:w="844" w:type="dxa"/>
            <w:shd w:val="clear" w:color="auto" w:fill="FFFFFF"/>
            <w:vAlign w:val="center"/>
          </w:tcPr>
          <w:p w14:paraId="4AE30754" w14:textId="77777777" w:rsidR="008F533F" w:rsidRPr="00DA40E6" w:rsidRDefault="00B25F02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>5</w:t>
            </w:r>
          </w:p>
        </w:tc>
        <w:tc>
          <w:tcPr>
            <w:tcW w:w="6886" w:type="dxa"/>
            <w:shd w:val="clear" w:color="auto" w:fill="FFFFFF"/>
            <w:vAlign w:val="center"/>
          </w:tcPr>
          <w:p w14:paraId="4AE30755" w14:textId="5AFD33CD" w:rsidR="008F533F" w:rsidRPr="00DA40E6" w:rsidRDefault="00114155" w:rsidP="00270A94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El </w:t>
            </w:r>
            <w:r w:rsidR="00C41AE1">
              <w:rPr>
                <w:rFonts w:ascii="Century Gothic" w:eastAsia="Century Gothic" w:hAnsi="Century Gothic" w:cs="Century Gothic"/>
                <w:sz w:val="18"/>
                <w:szCs w:val="18"/>
              </w:rPr>
              <w:t>M</w:t>
            </w: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onitor de </w:t>
            </w:r>
            <w:r w:rsidR="00C41AE1">
              <w:rPr>
                <w:rFonts w:ascii="Century Gothic" w:eastAsia="Century Gothic" w:hAnsi="Century Gothic" w:cs="Century Gothic"/>
                <w:sz w:val="18"/>
                <w:szCs w:val="18"/>
              </w:rPr>
              <w:t>P</w:t>
            </w:r>
            <w:r w:rsidR="00ED19AE"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>ráctica</w:t>
            </w: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promueve el desarrollo del proceso enfermero </w:t>
            </w:r>
            <w:r w:rsidR="00ED19AE"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>según</w:t>
            </w: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 w:rsidR="00ED19AE"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>parámetros</w:t>
            </w: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del programa</w:t>
            </w:r>
          </w:p>
        </w:tc>
        <w:tc>
          <w:tcPr>
            <w:tcW w:w="1154" w:type="dxa"/>
            <w:shd w:val="clear" w:color="auto" w:fill="FFFFFF"/>
            <w:vAlign w:val="center"/>
          </w:tcPr>
          <w:p w14:paraId="4AE30756" w14:textId="77777777" w:rsidR="008F533F" w:rsidRDefault="008F533F" w:rsidP="00270A94">
            <w:pPr>
              <w:jc w:val="both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14:paraId="4AE30757" w14:textId="77777777" w:rsidR="008F533F" w:rsidRDefault="008F533F" w:rsidP="00270A94">
            <w:pPr>
              <w:spacing w:line="360" w:lineRule="auto"/>
              <w:ind w:left="540" w:right="394"/>
              <w:jc w:val="both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</w:tc>
      </w:tr>
      <w:tr w:rsidR="00114155" w14:paraId="305999B7" w14:textId="77777777" w:rsidTr="00270A94">
        <w:trPr>
          <w:trHeight w:val="495"/>
        </w:trPr>
        <w:tc>
          <w:tcPr>
            <w:tcW w:w="844" w:type="dxa"/>
            <w:shd w:val="clear" w:color="auto" w:fill="FFFFFF"/>
            <w:vAlign w:val="center"/>
          </w:tcPr>
          <w:p w14:paraId="1AD0D3F9" w14:textId="3180A978" w:rsidR="00114155" w:rsidRPr="00DA40E6" w:rsidRDefault="00ED19AE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>6</w:t>
            </w:r>
          </w:p>
        </w:tc>
        <w:tc>
          <w:tcPr>
            <w:tcW w:w="6886" w:type="dxa"/>
            <w:shd w:val="clear" w:color="auto" w:fill="FFFFFF"/>
            <w:vAlign w:val="center"/>
          </w:tcPr>
          <w:p w14:paraId="5860BC77" w14:textId="44E6D568" w:rsidR="00114155" w:rsidRPr="00DA40E6" w:rsidRDefault="00114155" w:rsidP="00270A94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El </w:t>
            </w:r>
            <w:r w:rsidR="00C41AE1">
              <w:rPr>
                <w:rFonts w:ascii="Century Gothic" w:eastAsia="Century Gothic" w:hAnsi="Century Gothic" w:cs="Century Gothic"/>
                <w:sz w:val="18"/>
                <w:szCs w:val="18"/>
              </w:rPr>
              <w:t>M</w:t>
            </w: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onitor de </w:t>
            </w:r>
            <w:r w:rsidR="00C41AE1">
              <w:rPr>
                <w:rFonts w:ascii="Century Gothic" w:eastAsia="Century Gothic" w:hAnsi="Century Gothic" w:cs="Century Gothic"/>
                <w:sz w:val="18"/>
                <w:szCs w:val="18"/>
              </w:rPr>
              <w:t>P</w:t>
            </w: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>r</w:t>
            </w:r>
            <w:r w:rsidR="00C41AE1">
              <w:rPr>
                <w:rFonts w:ascii="Century Gothic" w:eastAsia="Century Gothic" w:hAnsi="Century Gothic" w:cs="Century Gothic"/>
                <w:sz w:val="18"/>
                <w:szCs w:val="18"/>
              </w:rPr>
              <w:t>á</w:t>
            </w: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ctica desarrolla actividades de investigación </w:t>
            </w:r>
            <w:r w:rsidR="00ED19AE"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>según</w:t>
            </w: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 w:rsidR="00ED19AE"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>parámetros</w:t>
            </w: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del programa (Club de revista)</w:t>
            </w:r>
          </w:p>
        </w:tc>
        <w:tc>
          <w:tcPr>
            <w:tcW w:w="1154" w:type="dxa"/>
            <w:shd w:val="clear" w:color="auto" w:fill="FFFFFF"/>
            <w:vAlign w:val="center"/>
          </w:tcPr>
          <w:p w14:paraId="122B063D" w14:textId="77777777" w:rsidR="00114155" w:rsidRDefault="00114155" w:rsidP="00270A94">
            <w:pPr>
              <w:jc w:val="both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14:paraId="179AFFF2" w14:textId="77777777" w:rsidR="00114155" w:rsidRDefault="00114155" w:rsidP="00270A94">
            <w:pPr>
              <w:spacing w:line="360" w:lineRule="auto"/>
              <w:ind w:left="540" w:right="394"/>
              <w:jc w:val="both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</w:tc>
      </w:tr>
      <w:tr w:rsidR="00114155" w14:paraId="48322675" w14:textId="77777777" w:rsidTr="00270A94">
        <w:trPr>
          <w:trHeight w:val="495"/>
        </w:trPr>
        <w:tc>
          <w:tcPr>
            <w:tcW w:w="844" w:type="dxa"/>
            <w:shd w:val="clear" w:color="auto" w:fill="FFFFFF"/>
            <w:vAlign w:val="center"/>
          </w:tcPr>
          <w:p w14:paraId="2F919BD0" w14:textId="642BC67E" w:rsidR="00114155" w:rsidRPr="00DA40E6" w:rsidRDefault="00ED19AE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>7</w:t>
            </w:r>
          </w:p>
        </w:tc>
        <w:tc>
          <w:tcPr>
            <w:tcW w:w="6886" w:type="dxa"/>
            <w:shd w:val="clear" w:color="auto" w:fill="FFFFFF"/>
            <w:vAlign w:val="center"/>
          </w:tcPr>
          <w:p w14:paraId="0013541B" w14:textId="5CDC748B" w:rsidR="00114155" w:rsidRPr="00DA40E6" w:rsidRDefault="00114155" w:rsidP="00270A94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El </w:t>
            </w:r>
            <w:r w:rsidR="00C41AE1">
              <w:rPr>
                <w:rFonts w:ascii="Century Gothic" w:eastAsia="Century Gothic" w:hAnsi="Century Gothic" w:cs="Century Gothic"/>
                <w:sz w:val="18"/>
                <w:szCs w:val="18"/>
              </w:rPr>
              <w:t>M</w:t>
            </w: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onitor de </w:t>
            </w:r>
            <w:r w:rsidR="00C41AE1">
              <w:rPr>
                <w:rFonts w:ascii="Century Gothic" w:eastAsia="Century Gothic" w:hAnsi="Century Gothic" w:cs="Century Gothic"/>
                <w:sz w:val="18"/>
                <w:szCs w:val="18"/>
              </w:rPr>
              <w:t>P</w:t>
            </w:r>
            <w:r w:rsidR="00ED19AE"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>ráctica</w:t>
            </w: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utiliza los formatos institucionales</w:t>
            </w:r>
          </w:p>
        </w:tc>
        <w:tc>
          <w:tcPr>
            <w:tcW w:w="1154" w:type="dxa"/>
            <w:shd w:val="clear" w:color="auto" w:fill="FFFFFF"/>
            <w:vAlign w:val="center"/>
          </w:tcPr>
          <w:p w14:paraId="008E459C" w14:textId="77777777" w:rsidR="00114155" w:rsidRDefault="00114155" w:rsidP="00270A94">
            <w:pPr>
              <w:jc w:val="both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14:paraId="6D11352E" w14:textId="77777777" w:rsidR="00114155" w:rsidRDefault="00114155" w:rsidP="00270A94">
            <w:pPr>
              <w:spacing w:line="360" w:lineRule="auto"/>
              <w:ind w:left="540" w:right="394"/>
              <w:jc w:val="both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</w:tc>
      </w:tr>
      <w:tr w:rsidR="00114155" w14:paraId="4953F897" w14:textId="77777777" w:rsidTr="00270A94">
        <w:trPr>
          <w:trHeight w:val="495"/>
        </w:trPr>
        <w:tc>
          <w:tcPr>
            <w:tcW w:w="844" w:type="dxa"/>
            <w:shd w:val="clear" w:color="auto" w:fill="FFFFFF"/>
            <w:vAlign w:val="center"/>
          </w:tcPr>
          <w:p w14:paraId="5A9B5CE2" w14:textId="5E96E12D" w:rsidR="00114155" w:rsidRPr="00DA40E6" w:rsidRDefault="00ED19AE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>8</w:t>
            </w:r>
          </w:p>
        </w:tc>
        <w:tc>
          <w:tcPr>
            <w:tcW w:w="6886" w:type="dxa"/>
            <w:shd w:val="clear" w:color="auto" w:fill="FFFFFF"/>
            <w:vAlign w:val="center"/>
          </w:tcPr>
          <w:p w14:paraId="15471FD3" w14:textId="6C73ED2C" w:rsidR="00114155" w:rsidRPr="00DA40E6" w:rsidRDefault="00114155" w:rsidP="00270A94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El </w:t>
            </w:r>
            <w:r w:rsidR="00C41AE1">
              <w:rPr>
                <w:rFonts w:ascii="Century Gothic" w:eastAsia="Century Gothic" w:hAnsi="Century Gothic" w:cs="Century Gothic"/>
                <w:sz w:val="18"/>
                <w:szCs w:val="18"/>
              </w:rPr>
              <w:t>M</w:t>
            </w: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onitor de </w:t>
            </w:r>
            <w:r w:rsidR="00C41AE1">
              <w:rPr>
                <w:rFonts w:ascii="Century Gothic" w:eastAsia="Century Gothic" w:hAnsi="Century Gothic" w:cs="Century Gothic"/>
                <w:sz w:val="18"/>
                <w:szCs w:val="18"/>
              </w:rPr>
              <w:t>P</w:t>
            </w:r>
            <w:r w:rsidR="00270A94"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>r</w:t>
            </w:r>
            <w:r w:rsidR="00C41AE1">
              <w:rPr>
                <w:rFonts w:ascii="Century Gothic" w:eastAsia="Century Gothic" w:hAnsi="Century Gothic" w:cs="Century Gothic"/>
                <w:sz w:val="18"/>
                <w:szCs w:val="18"/>
              </w:rPr>
              <w:t>á</w:t>
            </w:r>
            <w:r w:rsidR="00270A94"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>ctica genera</w:t>
            </w: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retroalimentación de las vivencias de cuidado y procesos evaluativos</w:t>
            </w:r>
          </w:p>
        </w:tc>
        <w:tc>
          <w:tcPr>
            <w:tcW w:w="1154" w:type="dxa"/>
            <w:shd w:val="clear" w:color="auto" w:fill="FFFFFF"/>
            <w:vAlign w:val="center"/>
          </w:tcPr>
          <w:p w14:paraId="649CA456" w14:textId="77777777" w:rsidR="00114155" w:rsidRDefault="00114155" w:rsidP="00270A94">
            <w:pPr>
              <w:jc w:val="both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14:paraId="68596A68" w14:textId="77777777" w:rsidR="00114155" w:rsidRDefault="00114155" w:rsidP="00270A94">
            <w:pPr>
              <w:spacing w:line="360" w:lineRule="auto"/>
              <w:ind w:left="540" w:right="394"/>
              <w:jc w:val="both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</w:tc>
      </w:tr>
      <w:tr w:rsidR="00114155" w14:paraId="45AB2DFB" w14:textId="77777777" w:rsidTr="00270A94">
        <w:trPr>
          <w:trHeight w:val="495"/>
        </w:trPr>
        <w:tc>
          <w:tcPr>
            <w:tcW w:w="844" w:type="dxa"/>
            <w:shd w:val="clear" w:color="auto" w:fill="FFFFFF"/>
            <w:vAlign w:val="center"/>
          </w:tcPr>
          <w:p w14:paraId="586F8E27" w14:textId="67562861" w:rsidR="00114155" w:rsidRPr="00DA40E6" w:rsidRDefault="00ED19AE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>9</w:t>
            </w:r>
          </w:p>
        </w:tc>
        <w:tc>
          <w:tcPr>
            <w:tcW w:w="6886" w:type="dxa"/>
            <w:shd w:val="clear" w:color="auto" w:fill="FFFFFF"/>
            <w:vAlign w:val="center"/>
          </w:tcPr>
          <w:p w14:paraId="4AAD4BD4" w14:textId="64F27972" w:rsidR="00114155" w:rsidRPr="00DA40E6" w:rsidRDefault="00270A94" w:rsidP="00270A94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El </w:t>
            </w:r>
            <w:r w:rsidR="00C41AE1">
              <w:rPr>
                <w:rFonts w:ascii="Century Gothic" w:eastAsia="Century Gothic" w:hAnsi="Century Gothic" w:cs="Century Gothic"/>
                <w:sz w:val="18"/>
                <w:szCs w:val="18"/>
              </w:rPr>
              <w:t>M</w:t>
            </w: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>onitor</w:t>
            </w:r>
            <w:r w:rsidR="00114155"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de </w:t>
            </w:r>
            <w:r w:rsidR="00C41AE1">
              <w:rPr>
                <w:rFonts w:ascii="Century Gothic" w:eastAsia="Century Gothic" w:hAnsi="Century Gothic" w:cs="Century Gothic"/>
                <w:sz w:val="18"/>
                <w:szCs w:val="18"/>
              </w:rPr>
              <w:t>P</w:t>
            </w:r>
            <w:r w:rsidR="00114155"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>r</w:t>
            </w:r>
            <w:r w:rsidR="00C41AE1">
              <w:rPr>
                <w:rFonts w:ascii="Century Gothic" w:eastAsia="Century Gothic" w:hAnsi="Century Gothic" w:cs="Century Gothic"/>
                <w:sz w:val="18"/>
                <w:szCs w:val="18"/>
              </w:rPr>
              <w:t>á</w:t>
            </w:r>
            <w:r w:rsidR="00114155"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ctica inicia y termina </w:t>
            </w:r>
            <w:r w:rsidR="00ED19AE"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>prácticas</w:t>
            </w:r>
            <w:r w:rsidR="00114155"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formativas de manera puntual con los horarios definidos</w:t>
            </w:r>
          </w:p>
        </w:tc>
        <w:tc>
          <w:tcPr>
            <w:tcW w:w="1154" w:type="dxa"/>
            <w:shd w:val="clear" w:color="auto" w:fill="FFFFFF"/>
            <w:vAlign w:val="center"/>
          </w:tcPr>
          <w:p w14:paraId="7542DFCD" w14:textId="77777777" w:rsidR="00114155" w:rsidRDefault="00114155" w:rsidP="00270A94">
            <w:pPr>
              <w:jc w:val="both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14:paraId="2190A8DF" w14:textId="77777777" w:rsidR="00114155" w:rsidRDefault="00114155" w:rsidP="00270A94">
            <w:pPr>
              <w:spacing w:line="360" w:lineRule="auto"/>
              <w:ind w:left="540" w:right="394"/>
              <w:jc w:val="both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</w:tc>
      </w:tr>
      <w:tr w:rsidR="00114155" w14:paraId="4D93EB1C" w14:textId="77777777" w:rsidTr="00270A94">
        <w:trPr>
          <w:trHeight w:val="495"/>
        </w:trPr>
        <w:tc>
          <w:tcPr>
            <w:tcW w:w="844" w:type="dxa"/>
            <w:shd w:val="clear" w:color="auto" w:fill="FFFFFF"/>
            <w:vAlign w:val="center"/>
          </w:tcPr>
          <w:p w14:paraId="28C7B38C" w14:textId="1194E9C6" w:rsidR="00114155" w:rsidRPr="00DA40E6" w:rsidRDefault="00ED19AE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>10</w:t>
            </w:r>
          </w:p>
        </w:tc>
        <w:tc>
          <w:tcPr>
            <w:tcW w:w="6886" w:type="dxa"/>
            <w:shd w:val="clear" w:color="auto" w:fill="FFFFFF"/>
            <w:vAlign w:val="center"/>
          </w:tcPr>
          <w:p w14:paraId="103FD4A9" w14:textId="6938A324" w:rsidR="00114155" w:rsidRPr="00DA40E6" w:rsidRDefault="00270A94" w:rsidP="00270A94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El </w:t>
            </w:r>
            <w:r w:rsidR="00C41AE1">
              <w:rPr>
                <w:rFonts w:ascii="Century Gothic" w:eastAsia="Century Gothic" w:hAnsi="Century Gothic" w:cs="Century Gothic"/>
                <w:sz w:val="18"/>
                <w:szCs w:val="18"/>
              </w:rPr>
              <w:t>M</w:t>
            </w: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>onitor</w:t>
            </w:r>
            <w:r w:rsidR="00114155"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de </w:t>
            </w:r>
            <w:r w:rsidR="00C41AE1">
              <w:rPr>
                <w:rFonts w:ascii="Century Gothic" w:eastAsia="Century Gothic" w:hAnsi="Century Gothic" w:cs="Century Gothic"/>
                <w:sz w:val="18"/>
                <w:szCs w:val="18"/>
              </w:rPr>
              <w:t>P</w:t>
            </w: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>r</w:t>
            </w:r>
            <w:r w:rsidR="00C41AE1">
              <w:rPr>
                <w:rFonts w:ascii="Century Gothic" w:eastAsia="Century Gothic" w:hAnsi="Century Gothic" w:cs="Century Gothic"/>
                <w:sz w:val="18"/>
                <w:szCs w:val="18"/>
              </w:rPr>
              <w:t>á</w:t>
            </w: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>ctica establece</w:t>
            </w:r>
            <w:r w:rsidR="00114155"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dialogo y comunicación en condiciones de equidad y respeto con todos los estudiantes</w:t>
            </w:r>
          </w:p>
        </w:tc>
        <w:tc>
          <w:tcPr>
            <w:tcW w:w="1154" w:type="dxa"/>
            <w:shd w:val="clear" w:color="auto" w:fill="FFFFFF"/>
            <w:vAlign w:val="center"/>
          </w:tcPr>
          <w:p w14:paraId="7BCDFFDA" w14:textId="77777777" w:rsidR="00114155" w:rsidRDefault="00114155" w:rsidP="00270A94">
            <w:pPr>
              <w:jc w:val="both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14:paraId="28DD51B2" w14:textId="77777777" w:rsidR="00114155" w:rsidRDefault="00114155" w:rsidP="00270A94">
            <w:pPr>
              <w:spacing w:line="360" w:lineRule="auto"/>
              <w:ind w:left="540" w:right="394"/>
              <w:jc w:val="both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</w:tc>
      </w:tr>
      <w:tr w:rsidR="00ED19AE" w14:paraId="331271FF" w14:textId="77777777" w:rsidTr="00270A94">
        <w:trPr>
          <w:trHeight w:val="495"/>
        </w:trPr>
        <w:tc>
          <w:tcPr>
            <w:tcW w:w="844" w:type="dxa"/>
            <w:shd w:val="clear" w:color="auto" w:fill="FFFFFF"/>
            <w:vAlign w:val="center"/>
          </w:tcPr>
          <w:p w14:paraId="2B9A4B99" w14:textId="56DDA0C4" w:rsidR="00ED19AE" w:rsidRPr="00DA40E6" w:rsidRDefault="00ED19AE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>1</w:t>
            </w:r>
            <w:r w:rsidR="00270A94">
              <w:rPr>
                <w:rFonts w:ascii="Century Gothic" w:eastAsia="Century Gothic" w:hAnsi="Century Gothic" w:cs="Century Gothic"/>
                <w:sz w:val="18"/>
                <w:szCs w:val="18"/>
              </w:rPr>
              <w:t>1</w:t>
            </w:r>
          </w:p>
        </w:tc>
        <w:tc>
          <w:tcPr>
            <w:tcW w:w="9197" w:type="dxa"/>
            <w:gridSpan w:val="3"/>
            <w:shd w:val="clear" w:color="auto" w:fill="FFFFFF"/>
            <w:vAlign w:val="center"/>
          </w:tcPr>
          <w:p w14:paraId="04DD2649" w14:textId="7AB423CE" w:rsidR="00ED19AE" w:rsidRPr="00DA40E6" w:rsidRDefault="00ED19AE" w:rsidP="00270A94">
            <w:pPr>
              <w:spacing w:line="360" w:lineRule="auto"/>
              <w:ind w:right="394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Fortalezas del </w:t>
            </w:r>
            <w:r w:rsidR="00C41AE1">
              <w:rPr>
                <w:rFonts w:ascii="Century Gothic" w:eastAsia="Century Gothic" w:hAnsi="Century Gothic" w:cs="Century Gothic"/>
                <w:sz w:val="18"/>
                <w:szCs w:val="18"/>
              </w:rPr>
              <w:t>M</w:t>
            </w: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onitor de </w:t>
            </w:r>
            <w:r w:rsidR="00C41AE1">
              <w:rPr>
                <w:rFonts w:ascii="Century Gothic" w:eastAsia="Century Gothic" w:hAnsi="Century Gothic" w:cs="Century Gothic"/>
                <w:sz w:val="18"/>
                <w:szCs w:val="18"/>
              </w:rPr>
              <w:t>P</w:t>
            </w: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>r</w:t>
            </w:r>
            <w:r w:rsidR="00C41AE1">
              <w:rPr>
                <w:rFonts w:ascii="Century Gothic" w:eastAsia="Century Gothic" w:hAnsi="Century Gothic" w:cs="Century Gothic"/>
                <w:sz w:val="18"/>
                <w:szCs w:val="18"/>
              </w:rPr>
              <w:t>á</w:t>
            </w: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>ctica</w:t>
            </w:r>
          </w:p>
        </w:tc>
      </w:tr>
      <w:tr w:rsidR="00ED19AE" w14:paraId="6AEF154D" w14:textId="77777777" w:rsidTr="00270A94">
        <w:trPr>
          <w:trHeight w:val="495"/>
        </w:trPr>
        <w:tc>
          <w:tcPr>
            <w:tcW w:w="844" w:type="dxa"/>
            <w:shd w:val="clear" w:color="auto" w:fill="FFFFFF"/>
            <w:vAlign w:val="center"/>
          </w:tcPr>
          <w:p w14:paraId="476001B0" w14:textId="7308F521" w:rsidR="00ED19AE" w:rsidRPr="00DA40E6" w:rsidRDefault="00ED19AE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>1</w:t>
            </w:r>
            <w:r w:rsidR="00270A94">
              <w:rPr>
                <w:rFonts w:ascii="Century Gothic" w:eastAsia="Century Gothic" w:hAnsi="Century Gothic" w:cs="Century Gothic"/>
                <w:sz w:val="18"/>
                <w:szCs w:val="18"/>
              </w:rPr>
              <w:t>2</w:t>
            </w:r>
          </w:p>
        </w:tc>
        <w:tc>
          <w:tcPr>
            <w:tcW w:w="9197" w:type="dxa"/>
            <w:gridSpan w:val="3"/>
            <w:shd w:val="clear" w:color="auto" w:fill="FFFFFF"/>
            <w:vAlign w:val="center"/>
          </w:tcPr>
          <w:p w14:paraId="4EF36824" w14:textId="7144FECD" w:rsidR="00ED19AE" w:rsidRPr="00DA40E6" w:rsidRDefault="00ED19AE" w:rsidP="00ED19AE">
            <w:pPr>
              <w:spacing w:line="360" w:lineRule="auto"/>
              <w:ind w:right="39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Oportunidades de mejora del </w:t>
            </w:r>
            <w:r w:rsidR="00C41AE1">
              <w:rPr>
                <w:rFonts w:ascii="Century Gothic" w:eastAsia="Century Gothic" w:hAnsi="Century Gothic" w:cs="Century Gothic"/>
                <w:sz w:val="18"/>
                <w:szCs w:val="18"/>
              </w:rPr>
              <w:t>M</w:t>
            </w: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onitor de </w:t>
            </w:r>
            <w:r w:rsidR="00C41AE1">
              <w:rPr>
                <w:rFonts w:ascii="Century Gothic" w:eastAsia="Century Gothic" w:hAnsi="Century Gothic" w:cs="Century Gothic"/>
                <w:sz w:val="18"/>
                <w:szCs w:val="18"/>
              </w:rPr>
              <w:t>P</w:t>
            </w: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>r</w:t>
            </w:r>
            <w:r w:rsidR="00C41AE1">
              <w:rPr>
                <w:rFonts w:ascii="Century Gothic" w:eastAsia="Century Gothic" w:hAnsi="Century Gothic" w:cs="Century Gothic"/>
                <w:sz w:val="18"/>
                <w:szCs w:val="18"/>
              </w:rPr>
              <w:t>á</w:t>
            </w:r>
            <w:r w:rsidRPr="00DA40E6">
              <w:rPr>
                <w:rFonts w:ascii="Century Gothic" w:eastAsia="Century Gothic" w:hAnsi="Century Gothic" w:cs="Century Gothic"/>
                <w:sz w:val="18"/>
                <w:szCs w:val="18"/>
              </w:rPr>
              <w:t>ctica</w:t>
            </w:r>
          </w:p>
        </w:tc>
      </w:tr>
    </w:tbl>
    <w:p w14:paraId="4AE30759" w14:textId="77777777" w:rsidR="008F533F" w:rsidRDefault="008F533F">
      <w:pPr>
        <w:rPr>
          <w:rFonts w:ascii="Century Gothic" w:eastAsia="Century Gothic" w:hAnsi="Century Gothic" w:cs="Century Gothic"/>
          <w:sz w:val="22"/>
          <w:szCs w:val="22"/>
        </w:rPr>
      </w:pPr>
    </w:p>
    <w:p w14:paraId="4AE3075A" w14:textId="77777777" w:rsidR="008F533F" w:rsidRDefault="008F533F"/>
    <w:p w14:paraId="4AE3075B" w14:textId="77777777" w:rsidR="008F533F" w:rsidRDefault="008F533F">
      <w:pPr>
        <w:ind w:left="360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W w:w="10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2"/>
        <w:gridCol w:w="3576"/>
        <w:gridCol w:w="1373"/>
        <w:gridCol w:w="2216"/>
      </w:tblGrid>
      <w:tr w:rsidR="0061450A" w14:paraId="45882759" w14:textId="77777777" w:rsidTr="00667BA2">
        <w:trPr>
          <w:trHeight w:val="216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57F5C439" w14:textId="77777777" w:rsidR="0061450A" w:rsidRDefault="0061450A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Elaboró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0A7598ED" w14:textId="77777777" w:rsidR="0061450A" w:rsidRDefault="0061450A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Revisó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5C7863E2" w14:textId="77777777" w:rsidR="0061450A" w:rsidRDefault="0061450A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Aprobó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119CC041" w14:textId="77777777" w:rsidR="0061450A" w:rsidRDefault="0061450A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Fecha de vigencia</w:t>
            </w:r>
          </w:p>
        </w:tc>
      </w:tr>
      <w:tr w:rsidR="0061450A" w14:paraId="61EB8E3D" w14:textId="77777777" w:rsidTr="00667BA2">
        <w:trPr>
          <w:trHeight w:val="1416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FA916" w14:textId="7AD2BF01" w:rsidR="00F20041" w:rsidRDefault="00F20041" w:rsidP="00F20041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Dirección de </w:t>
            </w:r>
            <w:r w:rsidR="00667BA2">
              <w:rPr>
                <w:rFonts w:ascii="Century Gothic" w:eastAsia="Century Gothic" w:hAnsi="Century Gothic" w:cs="Century Gothic"/>
                <w:sz w:val="16"/>
                <w:szCs w:val="16"/>
              </w:rPr>
              <w:t>P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rograma </w:t>
            </w:r>
            <w:r w:rsidR="00667BA2">
              <w:rPr>
                <w:rFonts w:ascii="Century Gothic" w:eastAsia="Century Gothic" w:hAnsi="Century Gothic" w:cs="Century Gothic"/>
                <w:sz w:val="16"/>
                <w:szCs w:val="16"/>
              </w:rPr>
              <w:t>E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nfermería</w:t>
            </w:r>
          </w:p>
          <w:p w14:paraId="1F7B128A" w14:textId="77777777" w:rsidR="00F20041" w:rsidRDefault="00F20041" w:rsidP="00F20041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CO"/>
              </w:rPr>
            </w:pPr>
          </w:p>
          <w:p w14:paraId="176ADCFE" w14:textId="77777777" w:rsidR="00A73D35" w:rsidRDefault="00A73D35" w:rsidP="00A73D35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Coordinación de Prácticas Formativas Programa de Enfermería</w:t>
            </w:r>
          </w:p>
          <w:p w14:paraId="0D684D26" w14:textId="77777777" w:rsidR="0061450A" w:rsidRDefault="0061450A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75646EB0" w14:textId="77777777" w:rsidR="0061450A" w:rsidRDefault="0061450A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Dirección Docencia y Formación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74582" w14:textId="77777777" w:rsidR="0061450A" w:rsidRDefault="0061450A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Vicerrectoría Académica</w:t>
            </w:r>
          </w:p>
          <w:p w14:paraId="31325189" w14:textId="77777777" w:rsidR="0061450A" w:rsidRDefault="0061450A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Decanos </w:t>
            </w:r>
          </w:p>
          <w:p w14:paraId="726ECF48" w14:textId="77777777" w:rsidR="0061450A" w:rsidRDefault="0061450A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Dirección de Aseguramiento de Calidad</w:t>
            </w:r>
          </w:p>
          <w:p w14:paraId="2012E72F" w14:textId="77777777" w:rsidR="0061450A" w:rsidRDefault="0061450A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Dirección de Planeación</w:t>
            </w:r>
          </w:p>
          <w:p w14:paraId="103BAA74" w14:textId="77777777" w:rsidR="0061450A" w:rsidRDefault="0061450A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Centro de Enseñanza, Aprendizaje y Evaluación</w:t>
            </w:r>
          </w:p>
          <w:p w14:paraId="5C06D657" w14:textId="77777777" w:rsidR="0061450A" w:rsidRDefault="0061450A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59BC46" w14:textId="77777777" w:rsidR="0061450A" w:rsidRDefault="0061450A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Rectoría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9875CA" w14:textId="77777777" w:rsidR="0061450A" w:rsidRDefault="0061450A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Abril de 2024 </w:t>
            </w:r>
          </w:p>
        </w:tc>
      </w:tr>
    </w:tbl>
    <w:p w14:paraId="4AE30782" w14:textId="77777777" w:rsidR="008F533F" w:rsidRDefault="008F533F" w:rsidP="00587E15">
      <w:pPr>
        <w:ind w:left="360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sectPr w:rsidR="008F533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/>
      <w:pgMar w:top="1440" w:right="1080" w:bottom="144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D85C1A" w14:textId="77777777" w:rsidR="002D3755" w:rsidRDefault="002D3755">
      <w:r>
        <w:separator/>
      </w:r>
    </w:p>
  </w:endnote>
  <w:endnote w:type="continuationSeparator" w:id="0">
    <w:p w14:paraId="5D7BF666" w14:textId="77777777" w:rsidR="002D3755" w:rsidRDefault="002D3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B08522B-6A24-4823-A13E-AD1AD0BF3FE8}"/>
    <w:embedItalic r:id="rId2" w:fontKey="{3F7451BC-0E9A-4D28-B711-FDD79F68052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8F51125-8D13-489E-80C8-4B3149147DB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760EA1AD-4E04-41D7-8D06-F496D88869FD}"/>
    <w:embedBold r:id="rId5" w:fontKey="{757CB19A-EAAF-44F5-BAF5-A06838E5ADD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1C72D72-27B4-486B-8A18-F96D7F6E27E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661C55DA-A1CC-45CB-8BB6-9AA01EEC54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E30795" w14:textId="77777777" w:rsidR="008F533F" w:rsidRDefault="008F53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E30796" w14:textId="77777777" w:rsidR="008F533F" w:rsidRDefault="008F53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E30798" w14:textId="77777777" w:rsidR="008F533F" w:rsidRDefault="008F53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43CA8C" w14:textId="77777777" w:rsidR="002D3755" w:rsidRDefault="002D3755">
      <w:r>
        <w:separator/>
      </w:r>
    </w:p>
  </w:footnote>
  <w:footnote w:type="continuationSeparator" w:id="0">
    <w:p w14:paraId="373A7142" w14:textId="77777777" w:rsidR="002D3755" w:rsidRDefault="002D37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E30783" w14:textId="77777777" w:rsidR="008F533F" w:rsidRDefault="008F53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e"/>
      <w:tblW w:w="10379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809"/>
      <w:gridCol w:w="4470"/>
      <w:gridCol w:w="1153"/>
      <w:gridCol w:w="1947"/>
    </w:tblGrid>
    <w:tr w:rsidR="008F533F" w14:paraId="4AE30789" w14:textId="77777777" w:rsidTr="00C41AE1">
      <w:trPr>
        <w:cantSplit/>
        <w:trHeight w:val="535"/>
        <w:jc w:val="center"/>
      </w:trPr>
      <w:tc>
        <w:tcPr>
          <w:tcW w:w="2809" w:type="dxa"/>
          <w:vMerge w:val="restart"/>
          <w:vAlign w:val="center"/>
        </w:tcPr>
        <w:p w14:paraId="4AE30785" w14:textId="77777777" w:rsidR="008F533F" w:rsidRDefault="00B25F0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noProof/>
              <w:color w:val="000000"/>
              <w:lang w:val="en-US" w:eastAsia="en-US"/>
            </w:rPr>
            <w:drawing>
              <wp:inline distT="0" distB="0" distL="0" distR="0" wp14:anchorId="4AE30799" wp14:editId="4AE3079A">
                <wp:extent cx="1714500" cy="698500"/>
                <wp:effectExtent l="0" t="0" r="0" b="0"/>
                <wp:docPr id="253" name="Imagen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0" cy="6985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70" w:type="dxa"/>
          <w:shd w:val="clear" w:color="auto" w:fill="CCCCCC"/>
          <w:vAlign w:val="center"/>
        </w:tcPr>
        <w:p w14:paraId="4AE30786" w14:textId="77777777" w:rsidR="008F533F" w:rsidRDefault="00B25F02">
          <w:pPr>
            <w:jc w:val="center"/>
            <w:rPr>
              <w:rFonts w:ascii="Century Gothic" w:eastAsia="Century Gothic" w:hAnsi="Century Gothic" w:cs="Century Gothic"/>
              <w:b/>
              <w:color w:val="000000"/>
            </w:rPr>
          </w:pPr>
          <w:r>
            <w:rPr>
              <w:rFonts w:ascii="Century Gothic" w:eastAsia="Century Gothic" w:hAnsi="Century Gothic" w:cs="Century Gothic"/>
              <w:b/>
              <w:color w:val="000000"/>
            </w:rPr>
            <w:t>PROCESO DE DOCENCIA</w:t>
          </w:r>
        </w:p>
      </w:tc>
      <w:tc>
        <w:tcPr>
          <w:tcW w:w="1153" w:type="dxa"/>
          <w:vAlign w:val="center"/>
        </w:tcPr>
        <w:p w14:paraId="4AE30787" w14:textId="77777777" w:rsidR="008F533F" w:rsidRDefault="00B25F0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Código:</w:t>
          </w:r>
        </w:p>
      </w:tc>
      <w:tc>
        <w:tcPr>
          <w:tcW w:w="1947" w:type="dxa"/>
          <w:vAlign w:val="center"/>
        </w:tcPr>
        <w:p w14:paraId="4AE30788" w14:textId="7884231B" w:rsidR="008F533F" w:rsidRDefault="00B25F02" w:rsidP="0011415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DOC</w:t>
          </w:r>
          <w:r w:rsidR="00C41AE1">
            <w:rPr>
              <w:rFonts w:ascii="Century Gothic" w:eastAsia="Century Gothic" w:hAnsi="Century Gothic" w:cs="Century Gothic"/>
              <w:color w:val="000000"/>
            </w:rPr>
            <w:t xml:space="preserve"> </w:t>
          </w:r>
          <w:r w:rsidR="00C41AE1">
            <w:rPr>
              <w:rFonts w:ascii="Century Gothic" w:eastAsia="Century Gothic" w:hAnsi="Century Gothic" w:cs="Century Gothic"/>
              <w:color w:val="000000"/>
            </w:rPr>
            <w:t>–</w:t>
          </w:r>
          <w:r w:rsidR="00C41AE1">
            <w:rPr>
              <w:rFonts w:ascii="Century Gothic" w:eastAsia="Century Gothic" w:hAnsi="Century Gothic" w:cs="Century Gothic"/>
              <w:color w:val="000000"/>
            </w:rPr>
            <w:t xml:space="preserve"> </w:t>
          </w:r>
          <w:r>
            <w:rPr>
              <w:rFonts w:ascii="Century Gothic" w:eastAsia="Century Gothic" w:hAnsi="Century Gothic" w:cs="Century Gothic"/>
              <w:color w:val="000000"/>
            </w:rPr>
            <w:t xml:space="preserve">F – </w:t>
          </w:r>
          <w:r w:rsidR="002D45B4">
            <w:rPr>
              <w:rFonts w:ascii="Century Gothic" w:eastAsia="Century Gothic" w:hAnsi="Century Gothic" w:cs="Century Gothic"/>
              <w:color w:val="000000"/>
            </w:rPr>
            <w:t>210</w:t>
          </w:r>
        </w:p>
      </w:tc>
    </w:tr>
    <w:tr w:rsidR="008F533F" w14:paraId="4AE3078E" w14:textId="77777777" w:rsidTr="00C41AE1">
      <w:trPr>
        <w:cantSplit/>
        <w:trHeight w:val="535"/>
        <w:jc w:val="center"/>
      </w:trPr>
      <w:tc>
        <w:tcPr>
          <w:tcW w:w="2809" w:type="dxa"/>
          <w:vMerge/>
          <w:vAlign w:val="center"/>
        </w:tcPr>
        <w:p w14:paraId="4AE3078A" w14:textId="77777777" w:rsidR="008F533F" w:rsidRDefault="008F533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4470" w:type="dxa"/>
          <w:vMerge w:val="restart"/>
          <w:vAlign w:val="center"/>
        </w:tcPr>
        <w:p w14:paraId="4AE3078B" w14:textId="0823B6AF" w:rsidR="008F533F" w:rsidRPr="00C41AE1" w:rsidRDefault="0042273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b/>
              <w:color w:val="000000"/>
              <w:sz w:val="22"/>
              <w:szCs w:val="22"/>
            </w:rPr>
          </w:pPr>
          <w:r w:rsidRPr="00C41AE1">
            <w:rPr>
              <w:rFonts w:ascii="Century Gothic" w:eastAsia="Century Gothic" w:hAnsi="Century Gothic" w:cs="Century Gothic"/>
              <w:b/>
              <w:color w:val="000000"/>
              <w:sz w:val="22"/>
              <w:szCs w:val="22"/>
            </w:rPr>
            <w:t xml:space="preserve">Visita de </w:t>
          </w:r>
          <w:r w:rsidR="00C41AE1" w:rsidRPr="00C41AE1">
            <w:rPr>
              <w:rFonts w:ascii="Century Gothic" w:eastAsia="Century Gothic" w:hAnsi="Century Gothic" w:cs="Century Gothic"/>
              <w:b/>
              <w:color w:val="000000"/>
              <w:sz w:val="22"/>
              <w:szCs w:val="22"/>
            </w:rPr>
            <w:t>S</w:t>
          </w:r>
          <w:r w:rsidRPr="00C41AE1">
            <w:rPr>
              <w:rFonts w:ascii="Century Gothic" w:eastAsia="Century Gothic" w:hAnsi="Century Gothic" w:cs="Century Gothic"/>
              <w:b/>
              <w:color w:val="000000"/>
              <w:sz w:val="22"/>
              <w:szCs w:val="22"/>
            </w:rPr>
            <w:t xml:space="preserve">eguimiento al </w:t>
          </w:r>
          <w:r w:rsidR="00C41AE1" w:rsidRPr="00C41AE1">
            <w:rPr>
              <w:rFonts w:ascii="Century Gothic" w:eastAsia="Century Gothic" w:hAnsi="Century Gothic" w:cs="Century Gothic"/>
              <w:b/>
              <w:color w:val="000000"/>
              <w:sz w:val="22"/>
              <w:szCs w:val="22"/>
            </w:rPr>
            <w:t>M</w:t>
          </w:r>
          <w:r w:rsidRPr="00C41AE1">
            <w:rPr>
              <w:rFonts w:ascii="Century Gothic" w:eastAsia="Century Gothic" w:hAnsi="Century Gothic" w:cs="Century Gothic"/>
              <w:b/>
              <w:color w:val="000000"/>
              <w:sz w:val="22"/>
              <w:szCs w:val="22"/>
            </w:rPr>
            <w:t xml:space="preserve">onitor de </w:t>
          </w:r>
          <w:r w:rsidR="00C41AE1" w:rsidRPr="00C41AE1">
            <w:rPr>
              <w:rFonts w:ascii="Century Gothic" w:eastAsia="Century Gothic" w:hAnsi="Century Gothic" w:cs="Century Gothic"/>
              <w:b/>
              <w:color w:val="000000"/>
              <w:sz w:val="22"/>
              <w:szCs w:val="22"/>
            </w:rPr>
            <w:t>P</w:t>
          </w:r>
          <w:r w:rsidRPr="00C41AE1">
            <w:rPr>
              <w:rFonts w:ascii="Century Gothic" w:eastAsia="Century Gothic" w:hAnsi="Century Gothic" w:cs="Century Gothic"/>
              <w:b/>
              <w:color w:val="000000"/>
              <w:sz w:val="22"/>
              <w:szCs w:val="22"/>
            </w:rPr>
            <w:t>r</w:t>
          </w:r>
          <w:r w:rsidR="00C41AE1" w:rsidRPr="00C41AE1">
            <w:rPr>
              <w:rFonts w:ascii="Century Gothic" w:eastAsia="Century Gothic" w:hAnsi="Century Gothic" w:cs="Century Gothic"/>
              <w:b/>
              <w:color w:val="000000"/>
              <w:sz w:val="22"/>
              <w:szCs w:val="22"/>
            </w:rPr>
            <w:t>á</w:t>
          </w:r>
          <w:r w:rsidRPr="00C41AE1">
            <w:rPr>
              <w:rFonts w:ascii="Century Gothic" w:eastAsia="Century Gothic" w:hAnsi="Century Gothic" w:cs="Century Gothic"/>
              <w:b/>
              <w:color w:val="000000"/>
              <w:sz w:val="22"/>
              <w:szCs w:val="22"/>
            </w:rPr>
            <w:t xml:space="preserve">ctica </w:t>
          </w:r>
          <w:r w:rsidR="00C41AE1" w:rsidRPr="00C41AE1">
            <w:rPr>
              <w:rFonts w:ascii="Century Gothic" w:eastAsia="Century Gothic" w:hAnsi="Century Gothic" w:cs="Century Gothic"/>
              <w:b/>
              <w:sz w:val="22"/>
              <w:szCs w:val="22"/>
            </w:rPr>
            <w:t>P</w:t>
          </w:r>
          <w:r w:rsidR="004D5B88" w:rsidRPr="00C41AE1">
            <w:rPr>
              <w:rFonts w:ascii="Century Gothic" w:eastAsia="Century Gothic" w:hAnsi="Century Gothic" w:cs="Century Gothic"/>
              <w:b/>
              <w:sz w:val="22"/>
              <w:szCs w:val="22"/>
            </w:rPr>
            <w:t xml:space="preserve">rograma de </w:t>
          </w:r>
          <w:r w:rsidR="00C41AE1" w:rsidRPr="00C41AE1">
            <w:rPr>
              <w:rFonts w:ascii="Century Gothic" w:eastAsia="Century Gothic" w:hAnsi="Century Gothic" w:cs="Century Gothic"/>
              <w:b/>
              <w:sz w:val="22"/>
              <w:szCs w:val="22"/>
            </w:rPr>
            <w:t>E</w:t>
          </w:r>
          <w:r w:rsidR="004D5B88" w:rsidRPr="00C41AE1">
            <w:rPr>
              <w:rFonts w:ascii="Century Gothic" w:eastAsia="Century Gothic" w:hAnsi="Century Gothic" w:cs="Century Gothic"/>
              <w:b/>
              <w:sz w:val="22"/>
              <w:szCs w:val="22"/>
            </w:rPr>
            <w:t xml:space="preserve">nfermería </w:t>
          </w:r>
        </w:p>
      </w:tc>
      <w:tc>
        <w:tcPr>
          <w:tcW w:w="1153" w:type="dxa"/>
          <w:vAlign w:val="center"/>
        </w:tcPr>
        <w:p w14:paraId="4AE3078C" w14:textId="77777777" w:rsidR="008F533F" w:rsidRDefault="00B25F0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Versión:</w:t>
          </w:r>
        </w:p>
      </w:tc>
      <w:tc>
        <w:tcPr>
          <w:tcW w:w="1947" w:type="dxa"/>
          <w:vAlign w:val="center"/>
        </w:tcPr>
        <w:p w14:paraId="4AE3078D" w14:textId="523EB15F" w:rsidR="008F533F" w:rsidRDefault="0011415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1</w:t>
          </w:r>
        </w:p>
      </w:tc>
    </w:tr>
    <w:tr w:rsidR="008F533F" w14:paraId="4AE30793" w14:textId="77777777" w:rsidTr="00C41AE1">
      <w:trPr>
        <w:cantSplit/>
        <w:trHeight w:val="535"/>
        <w:jc w:val="center"/>
      </w:trPr>
      <w:tc>
        <w:tcPr>
          <w:tcW w:w="2809" w:type="dxa"/>
          <w:vMerge/>
          <w:vAlign w:val="center"/>
        </w:tcPr>
        <w:p w14:paraId="4AE3078F" w14:textId="77777777" w:rsidR="008F533F" w:rsidRDefault="008F533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4470" w:type="dxa"/>
          <w:vMerge/>
          <w:vAlign w:val="center"/>
        </w:tcPr>
        <w:p w14:paraId="4AE30790" w14:textId="77777777" w:rsidR="008F533F" w:rsidRDefault="008F533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1153" w:type="dxa"/>
          <w:vAlign w:val="center"/>
        </w:tcPr>
        <w:p w14:paraId="4AE30791" w14:textId="77777777" w:rsidR="008F533F" w:rsidRDefault="00B25F0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Página:</w:t>
          </w:r>
        </w:p>
      </w:tc>
      <w:tc>
        <w:tcPr>
          <w:tcW w:w="1947" w:type="dxa"/>
          <w:vAlign w:val="center"/>
        </w:tcPr>
        <w:p w14:paraId="4AE30792" w14:textId="11D398A9" w:rsidR="008F533F" w:rsidRDefault="00B25F0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</w:rPr>
            <w:instrText>PAGE</w:instrTex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separate"/>
          </w:r>
          <w:r w:rsidR="000C6138">
            <w:rPr>
              <w:rFonts w:ascii="Century Gothic" w:eastAsia="Century Gothic" w:hAnsi="Century Gothic" w:cs="Century Gothic"/>
              <w:noProof/>
              <w:color w:val="000000"/>
            </w:rPr>
            <w:t>1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end"/>
          </w:r>
          <w:r>
            <w:rPr>
              <w:rFonts w:ascii="Century Gothic" w:eastAsia="Century Gothic" w:hAnsi="Century Gothic" w:cs="Century Gothic"/>
              <w:color w:val="000000"/>
            </w:rPr>
            <w:t xml:space="preserve"> de 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</w:rPr>
            <w:instrText>NUMPAGES</w:instrTex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separate"/>
          </w:r>
          <w:r w:rsidR="000C6138">
            <w:rPr>
              <w:rFonts w:ascii="Century Gothic" w:eastAsia="Century Gothic" w:hAnsi="Century Gothic" w:cs="Century Gothic"/>
              <w:noProof/>
              <w:color w:val="000000"/>
            </w:rPr>
            <w:t>1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end"/>
          </w:r>
        </w:p>
      </w:tc>
    </w:tr>
  </w:tbl>
  <w:p w14:paraId="4AE30794" w14:textId="77777777" w:rsidR="008F533F" w:rsidRDefault="008F53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300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E30797" w14:textId="77777777" w:rsidR="008F533F" w:rsidRDefault="008F53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33F"/>
    <w:rsid w:val="000C6138"/>
    <w:rsid w:val="000F1FAD"/>
    <w:rsid w:val="0010381A"/>
    <w:rsid w:val="00114155"/>
    <w:rsid w:val="00270A94"/>
    <w:rsid w:val="00272285"/>
    <w:rsid w:val="002D3755"/>
    <w:rsid w:val="002D45B4"/>
    <w:rsid w:val="003358C5"/>
    <w:rsid w:val="00422738"/>
    <w:rsid w:val="0043672F"/>
    <w:rsid w:val="00494FBF"/>
    <w:rsid w:val="004D5B88"/>
    <w:rsid w:val="0053411E"/>
    <w:rsid w:val="00587E15"/>
    <w:rsid w:val="0061450A"/>
    <w:rsid w:val="00667BA2"/>
    <w:rsid w:val="007C47CB"/>
    <w:rsid w:val="008F533F"/>
    <w:rsid w:val="00A34A64"/>
    <w:rsid w:val="00A378F2"/>
    <w:rsid w:val="00A73D35"/>
    <w:rsid w:val="00B25F02"/>
    <w:rsid w:val="00C30DAD"/>
    <w:rsid w:val="00C41AE1"/>
    <w:rsid w:val="00C91970"/>
    <w:rsid w:val="00CF1E4B"/>
    <w:rsid w:val="00DA40E6"/>
    <w:rsid w:val="00DC08DC"/>
    <w:rsid w:val="00DE7FA5"/>
    <w:rsid w:val="00EA1032"/>
    <w:rsid w:val="00EB27B4"/>
    <w:rsid w:val="00ED19AE"/>
    <w:rsid w:val="00F20041"/>
    <w:rsid w:val="00F311BC"/>
    <w:rsid w:val="00F96950"/>
    <w:rsid w:val="00FD1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E306F9"/>
  <w15:docId w15:val="{6409837A-4568-48B1-AE07-B1678B634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tulo10">
    <w:name w:val="Título1"/>
    <w:basedOn w:val="Normal"/>
    <w:qFormat/>
    <w:pPr>
      <w:jc w:val="center"/>
    </w:pPr>
    <w:rPr>
      <w:sz w:val="24"/>
      <w:lang w:val="es-CO"/>
    </w:rPr>
  </w:style>
  <w:style w:type="paragraph" w:styleId="Encabezado">
    <w:name w:val="header"/>
    <w:basedOn w:val="Normal"/>
    <w:link w:val="EncabezadoCar"/>
    <w:uiPriority w:val="99"/>
    <w:rsid w:val="00373F4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373F49"/>
    <w:rPr>
      <w:lang w:val="es-ES" w:eastAsia="es-ES"/>
    </w:rPr>
  </w:style>
  <w:style w:type="paragraph" w:styleId="Piedepgina">
    <w:name w:val="footer"/>
    <w:basedOn w:val="Normal"/>
    <w:link w:val="PiedepginaCar"/>
    <w:rsid w:val="00373F4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373F49"/>
    <w:rPr>
      <w:lang w:val="es-ES" w:eastAsia="es-ES"/>
    </w:rPr>
  </w:style>
  <w:style w:type="character" w:styleId="Hipervnculo">
    <w:name w:val="Hyperlink"/>
    <w:rsid w:val="00E90266"/>
    <w:rPr>
      <w:color w:val="0000FF"/>
      <w:u w:val="single"/>
    </w:rPr>
  </w:style>
  <w:style w:type="character" w:styleId="Hipervnculovisitado">
    <w:name w:val="FollowedHyperlink"/>
    <w:rsid w:val="00E90266"/>
    <w:rPr>
      <w:color w:val="800080"/>
      <w:u w:val="single"/>
    </w:rPr>
  </w:style>
  <w:style w:type="character" w:customStyle="1" w:styleId="gi">
    <w:name w:val="gi"/>
    <w:rsid w:val="004B63B4"/>
  </w:style>
  <w:style w:type="table" w:styleId="Tablaconcuadrcula">
    <w:name w:val="Table Grid"/>
    <w:basedOn w:val="Tablanormal"/>
    <w:rsid w:val="00BC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A0F26"/>
    <w:pPr>
      <w:ind w:left="708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DA40E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A40E6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A40E6"/>
    <w:rPr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A40E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A40E6"/>
    <w:rPr>
      <w:b/>
      <w:bCs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40E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40E6"/>
    <w:rPr>
      <w:rFonts w:ascii="Segoe UI" w:hAnsi="Segoe UI" w:cs="Segoe UI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38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7dcyXPIlsoVLqoYUTulcaqyd+g==">CgMxLjAyCGguZ2pkZ3hzMgloLjMwajB6bGw4AHIhMVRiNE1PaGMyeHR3eWRJS1pmRjQ3cnlfR3V1WmluZUM3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6CCC0CDE1F07147B8644B1A8E1F5F50" ma:contentTypeVersion="13" ma:contentTypeDescription="Crear nuevo documento." ma:contentTypeScope="" ma:versionID="0aac1081ebac211932d09edf8dc63b16">
  <xsd:schema xmlns:xsd="http://www.w3.org/2001/XMLSchema" xmlns:xs="http://www.w3.org/2001/XMLSchema" xmlns:p="http://schemas.microsoft.com/office/2006/metadata/properties" xmlns:ns2="19279b0c-95ca-4675-b6ae-a41b0ac45e4e" xmlns:ns3="6df73bbb-16a9-4e6e-8274-044b5c3060b8" targetNamespace="http://schemas.microsoft.com/office/2006/metadata/properties" ma:root="true" ma:fieldsID="23e895b083eeabb908d92de76ed563dd" ns2:_="" ns3:_="">
    <xsd:import namespace="19279b0c-95ca-4675-b6ae-a41b0ac45e4e"/>
    <xsd:import namespace="6df73bbb-16a9-4e6e-8274-044b5c3060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279b0c-95ca-4675-b6ae-a41b0ac45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e373f88a-119a-42d9-9843-3670ca9562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f73bbb-16a9-4e6e-8274-044b5c3060b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d881489-0d68-44dd-ab36-5e6c92f26df9}" ma:internalName="TaxCatchAll" ma:showField="CatchAllData" ma:web="6df73bbb-16a9-4e6e-8274-044b5c3060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9279b0c-95ca-4675-b6ae-a41b0ac45e4e">
      <Terms xmlns="http://schemas.microsoft.com/office/infopath/2007/PartnerControls"/>
    </lcf76f155ced4ddcb4097134ff3c332f>
    <TaxCatchAll xmlns="6df73bbb-16a9-4e6e-8274-044b5c3060b8" xsi:nil="true"/>
  </documentManagement>
</p:properties>
</file>

<file path=customXml/itemProps1.xml><?xml version="1.0" encoding="utf-8"?>
<ds:datastoreItem xmlns:ds="http://schemas.openxmlformats.org/officeDocument/2006/customXml" ds:itemID="{1AAA69E7-1E25-47C6-B8DF-671BF7788CD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52D2FF71-D22E-43CE-BDC7-7F67F927B28A}"/>
</file>

<file path=customXml/itemProps4.xml><?xml version="1.0" encoding="utf-8"?>
<ds:datastoreItem xmlns:ds="http://schemas.openxmlformats.org/officeDocument/2006/customXml" ds:itemID="{BCF40819-FF1B-443A-A512-215AA24C598F}"/>
</file>

<file path=customXml/itemProps5.xml><?xml version="1.0" encoding="utf-8"?>
<ds:datastoreItem xmlns:ds="http://schemas.openxmlformats.org/officeDocument/2006/customXml" ds:itemID="{38F0BF98-91D0-4D8C-8E63-D8AB9CCB551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358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Publicidad</dc:creator>
  <cp:lastModifiedBy>Auxiliar Vicerrectoria Academica</cp:lastModifiedBy>
  <cp:revision>2</cp:revision>
  <dcterms:created xsi:type="dcterms:W3CDTF">2025-04-07T19:55:00Z</dcterms:created>
  <dcterms:modified xsi:type="dcterms:W3CDTF">2025-04-07T19:55:00Z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0x01010036CCC0CDE1F07147B8644B1A8E1F5F50</vt:lpwstr>
  </property>
</Properties>
</file>