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2320" w14:textId="77777777" w:rsidR="00B41AEA" w:rsidRPr="00310894" w:rsidRDefault="00CB5A76" w:rsidP="00310894">
      <w:pPr>
        <w:spacing w:after="0" w:line="276" w:lineRule="auto"/>
        <w:ind w:left="360" w:right="0" w:firstLine="0"/>
        <w:jc w:val="left"/>
        <w:rPr>
          <w:bCs/>
        </w:rPr>
      </w:pPr>
      <w:r w:rsidRPr="00310894">
        <w:rPr>
          <w:bCs/>
        </w:rPr>
        <w:t xml:space="preserve"> </w:t>
      </w:r>
    </w:p>
    <w:p w14:paraId="11D05892" w14:textId="77777777" w:rsidR="00B41AEA" w:rsidRPr="00310894" w:rsidRDefault="00CB5A76" w:rsidP="00310894">
      <w:pPr>
        <w:spacing w:after="5" w:line="276" w:lineRule="auto"/>
        <w:ind w:left="367" w:right="1"/>
        <w:jc w:val="center"/>
      </w:pPr>
      <w:r w:rsidRPr="00310894">
        <w:rPr>
          <w:b/>
        </w:rPr>
        <w:t xml:space="preserve">CONSEJO DE FACULTAD </w:t>
      </w:r>
    </w:p>
    <w:p w14:paraId="00E299A2" w14:textId="01E17278" w:rsidR="00B41AEA" w:rsidRPr="00310894" w:rsidRDefault="00437ABD" w:rsidP="00310894">
      <w:pPr>
        <w:spacing w:after="0" w:line="276" w:lineRule="auto"/>
        <w:ind w:left="2208" w:right="0" w:firstLine="0"/>
        <w:jc w:val="left"/>
      </w:pPr>
      <w:r w:rsidRPr="00310894">
        <w:rPr>
          <w:b/>
        </w:rPr>
        <w:t>XXXXXXXXXXXXXXXXXXXXXXXXXXXXXXXXXXXXXX</w:t>
      </w:r>
    </w:p>
    <w:p w14:paraId="102C7EFF" w14:textId="77777777" w:rsidR="00B41AEA" w:rsidRPr="00310894" w:rsidRDefault="00CB5A76" w:rsidP="00310894">
      <w:pPr>
        <w:spacing w:after="0" w:line="276" w:lineRule="auto"/>
        <w:ind w:left="418" w:right="0" w:firstLine="0"/>
        <w:jc w:val="center"/>
      </w:pPr>
      <w:r w:rsidRPr="00310894">
        <w:rPr>
          <w:b/>
        </w:rPr>
        <w:t xml:space="preserve"> </w:t>
      </w:r>
    </w:p>
    <w:p w14:paraId="1610B762" w14:textId="6E75CF58" w:rsidR="00B41AEA" w:rsidRPr="00310894" w:rsidRDefault="00CB5A76" w:rsidP="00310894">
      <w:pPr>
        <w:pStyle w:val="Ttulo1"/>
        <w:spacing w:line="276" w:lineRule="auto"/>
        <w:ind w:right="1"/>
      </w:pPr>
      <w:r w:rsidRPr="00310894">
        <w:t xml:space="preserve">ACUERDO No. </w:t>
      </w:r>
      <w:r w:rsidR="00437ABD" w:rsidRPr="00310894">
        <w:t>XX</w:t>
      </w:r>
      <w:r w:rsidRPr="00310894">
        <w:t xml:space="preserve"> DE 20</w:t>
      </w:r>
      <w:r w:rsidR="00437ABD" w:rsidRPr="00310894">
        <w:t>XX</w:t>
      </w:r>
    </w:p>
    <w:p w14:paraId="1A57F92B" w14:textId="77777777" w:rsidR="00B41AEA" w:rsidRPr="00310894" w:rsidRDefault="00CB5A76" w:rsidP="00310894">
      <w:pPr>
        <w:spacing w:after="163" w:line="276" w:lineRule="auto"/>
        <w:ind w:left="360" w:right="0" w:firstLine="0"/>
        <w:jc w:val="left"/>
        <w:rPr>
          <w:i/>
          <w:iCs/>
        </w:rPr>
      </w:pPr>
      <w:r w:rsidRPr="00310894">
        <w:t xml:space="preserve"> </w:t>
      </w:r>
    </w:p>
    <w:p w14:paraId="3BFE9830" w14:textId="557E8E1E" w:rsidR="00B41AEA" w:rsidRPr="00310894" w:rsidRDefault="00CB5A76" w:rsidP="00310894">
      <w:pPr>
        <w:spacing w:after="168" w:line="276" w:lineRule="auto"/>
        <w:ind w:left="315" w:right="0" w:firstLine="0"/>
        <w:jc w:val="center"/>
      </w:pPr>
      <w:r w:rsidRPr="00310894">
        <w:rPr>
          <w:i/>
          <w:iCs/>
        </w:rPr>
        <w:t xml:space="preserve">“Por medio de cual se aprueba el Reconocimiento </w:t>
      </w:r>
      <w:r w:rsidR="009F5822" w:rsidRPr="00310894">
        <w:rPr>
          <w:i/>
          <w:iCs/>
        </w:rPr>
        <w:t xml:space="preserve">de </w:t>
      </w:r>
      <w:r w:rsidR="001C1E4B" w:rsidRPr="00310894">
        <w:rPr>
          <w:i/>
          <w:iCs/>
        </w:rPr>
        <w:t>créditos</w:t>
      </w:r>
      <w:r w:rsidRPr="00310894">
        <w:rPr>
          <w:i/>
          <w:iCs/>
        </w:rPr>
        <w:t xml:space="preserve"> </w:t>
      </w:r>
      <w:r w:rsidR="009F5822" w:rsidRPr="00310894">
        <w:rPr>
          <w:bCs/>
          <w:i/>
          <w:iCs/>
        </w:rPr>
        <w:t>en el plan de estudios por participación en semilleros</w:t>
      </w:r>
      <w:r w:rsidR="00296EEE">
        <w:rPr>
          <w:bCs/>
          <w:i/>
          <w:iCs/>
        </w:rPr>
        <w:t xml:space="preserve"> de investigación</w:t>
      </w:r>
      <w:r w:rsidR="009F5822" w:rsidRPr="00310894">
        <w:rPr>
          <w:bCs/>
          <w:i/>
          <w:iCs/>
        </w:rPr>
        <w:t xml:space="preserve"> a estudiantes </w:t>
      </w:r>
      <w:r w:rsidR="00437ABD" w:rsidRPr="00310894">
        <w:rPr>
          <w:i/>
          <w:iCs/>
        </w:rPr>
        <w:t>de la Universidad Católica de Manizales”</w:t>
      </w:r>
    </w:p>
    <w:p w14:paraId="3121360E" w14:textId="0EEB8089" w:rsidR="00B41AEA" w:rsidRPr="00310894" w:rsidRDefault="00CB5A76" w:rsidP="00310894">
      <w:pPr>
        <w:spacing w:after="158" w:line="276" w:lineRule="auto"/>
        <w:ind w:left="355" w:right="0"/>
      </w:pPr>
      <w:r w:rsidRPr="00310894">
        <w:t xml:space="preserve">El Consejo de Facultad de </w:t>
      </w:r>
      <w:proofErr w:type="spellStart"/>
      <w:r w:rsidR="00437ABD" w:rsidRPr="00310894">
        <w:t>xxxxxxxxxx</w:t>
      </w:r>
      <w:proofErr w:type="spellEnd"/>
      <w:r w:rsidR="00437ABD" w:rsidRPr="00310894">
        <w:t xml:space="preserve"> </w:t>
      </w:r>
      <w:r w:rsidRPr="00310894">
        <w:t xml:space="preserve">de la Universidad Católica de Manizales en </w:t>
      </w:r>
      <w:r w:rsidR="00437ABD" w:rsidRPr="00310894">
        <w:t xml:space="preserve">sesión </w:t>
      </w:r>
      <w:r w:rsidRPr="00310894">
        <w:t xml:space="preserve">del </w:t>
      </w:r>
      <w:r w:rsidR="00437ABD" w:rsidRPr="00310894">
        <w:t>x</w:t>
      </w:r>
      <w:r w:rsidRPr="00310894">
        <w:t xml:space="preserve"> de </w:t>
      </w:r>
      <w:proofErr w:type="spellStart"/>
      <w:r w:rsidR="00437ABD" w:rsidRPr="00310894">
        <w:t>xxxxxx</w:t>
      </w:r>
      <w:proofErr w:type="spellEnd"/>
      <w:r w:rsidRPr="00310894">
        <w:t xml:space="preserve"> de 20</w:t>
      </w:r>
      <w:r w:rsidR="00437ABD" w:rsidRPr="00310894">
        <w:t>xx</w:t>
      </w:r>
      <w:r w:rsidRPr="00310894">
        <w:t xml:space="preserve">, en uso de sus atribuciones estatutarias, y: </w:t>
      </w:r>
    </w:p>
    <w:p w14:paraId="77C8B662" w14:textId="77777777" w:rsidR="00310894" w:rsidRPr="00310894" w:rsidRDefault="00310894" w:rsidP="00310894">
      <w:pPr>
        <w:spacing w:after="158" w:line="276" w:lineRule="auto"/>
        <w:ind w:left="355" w:right="0"/>
      </w:pPr>
    </w:p>
    <w:p w14:paraId="62237354" w14:textId="77777777" w:rsidR="00B41AEA" w:rsidRPr="00310894" w:rsidRDefault="00CB5A76" w:rsidP="00310894">
      <w:pPr>
        <w:pStyle w:val="Ttulo1"/>
        <w:spacing w:line="276" w:lineRule="auto"/>
      </w:pPr>
      <w:r w:rsidRPr="00310894">
        <w:t xml:space="preserve">CONSIDERANDO </w:t>
      </w:r>
    </w:p>
    <w:p w14:paraId="6FDB2FCB" w14:textId="49D46A0D" w:rsidR="00310894" w:rsidRPr="00310894" w:rsidRDefault="00CB5A76" w:rsidP="00310894">
      <w:pPr>
        <w:spacing w:after="0" w:line="276" w:lineRule="auto"/>
        <w:ind w:left="786" w:right="0" w:firstLine="0"/>
        <w:jc w:val="left"/>
      </w:pPr>
      <w:r w:rsidRPr="00310894">
        <w:t xml:space="preserve"> </w:t>
      </w:r>
    </w:p>
    <w:p w14:paraId="5BC3EDFE" w14:textId="77777777" w:rsidR="00310894" w:rsidRPr="00310894" w:rsidRDefault="00310894" w:rsidP="00310894">
      <w:pPr>
        <w:numPr>
          <w:ilvl w:val="0"/>
          <w:numId w:val="3"/>
        </w:numPr>
        <w:spacing w:after="353" w:line="276" w:lineRule="auto"/>
        <w:ind w:right="0" w:hanging="351"/>
      </w:pPr>
      <w:r w:rsidRPr="00310894">
        <w:t xml:space="preserve">Que la Autonomía Universitaria consagrada en la Constitución Política de Colombia y reglamentada por la Ley 30 de 1992 reconoce a las universidades, entre otros aspectos, el derecho a darse y modificar sus estatutos, definir y organizar sus </w:t>
      </w:r>
      <w:r w:rsidRPr="00310894">
        <w:rPr>
          <w:noProof/>
        </w:rPr>
        <w:drawing>
          <wp:inline distT="0" distB="0" distL="0" distR="0" wp14:anchorId="47D4AB65" wp14:editId="44C01FBA">
            <wp:extent cx="3048" cy="3049"/>
            <wp:effectExtent l="0" t="0" r="0" b="0"/>
            <wp:docPr id="2462" name="Picture 2462"/>
            <wp:cNvGraphicFramePr/>
            <a:graphic xmlns:a="http://schemas.openxmlformats.org/drawingml/2006/main">
              <a:graphicData uri="http://schemas.openxmlformats.org/drawingml/2006/picture">
                <pic:pic xmlns:pic="http://schemas.openxmlformats.org/drawingml/2006/picture">
                  <pic:nvPicPr>
                    <pic:cNvPr id="2462" name="Picture 2462"/>
                    <pic:cNvPicPr/>
                  </pic:nvPicPr>
                  <pic:blipFill>
                    <a:blip r:embed="rId7"/>
                    <a:stretch>
                      <a:fillRect/>
                    </a:stretch>
                  </pic:blipFill>
                  <pic:spPr>
                    <a:xfrm>
                      <a:off x="0" y="0"/>
                      <a:ext cx="3048" cy="3049"/>
                    </a:xfrm>
                    <a:prstGeom prst="rect">
                      <a:avLst/>
                    </a:prstGeom>
                  </pic:spPr>
                </pic:pic>
              </a:graphicData>
            </a:graphic>
          </wp:inline>
        </w:drawing>
      </w:r>
      <w:r w:rsidRPr="00310894">
        <w:t xml:space="preserve">labores formativas, académicas, docentes, científicas y culturales, otorgar los títulos correspondientes, admitir a sus estudiantes y adoptar sus correspondientes </w:t>
      </w:r>
      <w:r w:rsidRPr="00310894">
        <w:rPr>
          <w:rFonts w:eastAsia="Calibri" w:cs="Calibri"/>
        </w:rPr>
        <w:t>regímenes.</w:t>
      </w:r>
    </w:p>
    <w:p w14:paraId="3DF60849" w14:textId="40F08CE0" w:rsidR="00D01661" w:rsidRDefault="00310894" w:rsidP="00D01661">
      <w:pPr>
        <w:numPr>
          <w:ilvl w:val="0"/>
          <w:numId w:val="3"/>
        </w:numPr>
        <w:spacing w:after="0" w:line="276" w:lineRule="auto"/>
        <w:ind w:right="0" w:hanging="351"/>
      </w:pPr>
      <w:r w:rsidRPr="00310894">
        <w:t>Que mediante Acuerdo 058 del 20 de junio de 2024, el Consejo Académico aprobó la inclusión de la figura "Reconocimiento de créditos por participación en actividade</w:t>
      </w:r>
      <w:r w:rsidR="00D01661">
        <w:t>s</w:t>
      </w:r>
      <w:r w:rsidRPr="00310894">
        <w:rPr>
          <w:noProof/>
        </w:rPr>
        <w:drawing>
          <wp:inline distT="0" distB="0" distL="0" distR="0" wp14:anchorId="198DFAD7" wp14:editId="76DCBC87">
            <wp:extent cx="9144" cy="6098"/>
            <wp:effectExtent l="0" t="0" r="0" b="0"/>
            <wp:docPr id="15305" name="Picture 15305"/>
            <wp:cNvGraphicFramePr/>
            <a:graphic xmlns:a="http://schemas.openxmlformats.org/drawingml/2006/main">
              <a:graphicData uri="http://schemas.openxmlformats.org/drawingml/2006/picture">
                <pic:pic xmlns:pic="http://schemas.openxmlformats.org/drawingml/2006/picture">
                  <pic:nvPicPr>
                    <pic:cNvPr id="15305" name="Picture 15305"/>
                    <pic:cNvPicPr/>
                  </pic:nvPicPr>
                  <pic:blipFill>
                    <a:blip r:embed="rId8"/>
                    <a:stretch>
                      <a:fillRect/>
                    </a:stretch>
                  </pic:blipFill>
                  <pic:spPr>
                    <a:xfrm>
                      <a:off x="0" y="0"/>
                      <a:ext cx="9144" cy="6098"/>
                    </a:xfrm>
                    <a:prstGeom prst="rect">
                      <a:avLst/>
                    </a:prstGeom>
                  </pic:spPr>
                </pic:pic>
              </a:graphicData>
            </a:graphic>
          </wp:inline>
        </w:drawing>
      </w:r>
      <w:r w:rsidR="00D01661">
        <w:t xml:space="preserve"> formativas de las funciones sustantivas y misionales y de bienestar y pastoral universitaria en la Universidad Católica de Manizales</w:t>
      </w:r>
      <w:r w:rsidR="003C7291">
        <w:t>”</w:t>
      </w:r>
      <w:r w:rsidR="00D01661">
        <w:t xml:space="preserve">. </w:t>
      </w:r>
    </w:p>
    <w:p w14:paraId="63FBCDF7" w14:textId="3DA354B9" w:rsidR="00310894" w:rsidRPr="00310894" w:rsidRDefault="00310894" w:rsidP="00D01661">
      <w:pPr>
        <w:spacing w:after="0" w:line="276" w:lineRule="auto"/>
        <w:ind w:left="926" w:right="0" w:firstLine="0"/>
      </w:pPr>
      <w:r w:rsidRPr="00310894">
        <w:rPr>
          <w:noProof/>
        </w:rPr>
        <w:drawing>
          <wp:anchor distT="0" distB="0" distL="114300" distR="114300" simplePos="0" relativeHeight="251659264" behindDoc="0" locked="0" layoutInCell="1" allowOverlap="0" wp14:anchorId="0D39909D" wp14:editId="746D9D64">
            <wp:simplePos x="0" y="0"/>
            <wp:positionH relativeFrom="page">
              <wp:posOffset>1109472</wp:posOffset>
            </wp:positionH>
            <wp:positionV relativeFrom="page">
              <wp:posOffset>9216897</wp:posOffset>
            </wp:positionV>
            <wp:extent cx="5739385" cy="533561"/>
            <wp:effectExtent l="0" t="0" r="0" b="0"/>
            <wp:wrapTopAndBottom/>
            <wp:docPr id="15307" name="Picture 15307"/>
            <wp:cNvGraphicFramePr/>
            <a:graphic xmlns:a="http://schemas.openxmlformats.org/drawingml/2006/main">
              <a:graphicData uri="http://schemas.openxmlformats.org/drawingml/2006/picture">
                <pic:pic xmlns:pic="http://schemas.openxmlformats.org/drawingml/2006/picture">
                  <pic:nvPicPr>
                    <pic:cNvPr id="15307" name="Picture 15307"/>
                    <pic:cNvPicPr/>
                  </pic:nvPicPr>
                  <pic:blipFill>
                    <a:blip r:embed="rId9"/>
                    <a:stretch>
                      <a:fillRect/>
                    </a:stretch>
                  </pic:blipFill>
                  <pic:spPr>
                    <a:xfrm>
                      <a:off x="0" y="0"/>
                      <a:ext cx="5739385" cy="533561"/>
                    </a:xfrm>
                    <a:prstGeom prst="rect">
                      <a:avLst/>
                    </a:prstGeom>
                  </pic:spPr>
                </pic:pic>
              </a:graphicData>
            </a:graphic>
          </wp:anchor>
        </w:drawing>
      </w:r>
    </w:p>
    <w:p w14:paraId="4E19719E" w14:textId="77777777" w:rsidR="00310894" w:rsidRPr="00310894" w:rsidRDefault="00310894" w:rsidP="00310894">
      <w:pPr>
        <w:numPr>
          <w:ilvl w:val="0"/>
          <w:numId w:val="3"/>
        </w:numPr>
        <w:spacing w:after="328" w:line="276" w:lineRule="auto"/>
        <w:ind w:right="0" w:hanging="351"/>
      </w:pPr>
      <w:r w:rsidRPr="00310894">
        <w:t>Que dicho Acuerdo establece que esta figura estará reglamentada mediante Acuerdo del Consejo Académico según corresponda.</w:t>
      </w:r>
    </w:p>
    <w:p w14:paraId="1193D4FD" w14:textId="77777777" w:rsidR="0046201D" w:rsidRDefault="00310894" w:rsidP="00310894">
      <w:pPr>
        <w:numPr>
          <w:ilvl w:val="0"/>
          <w:numId w:val="3"/>
        </w:numPr>
        <w:spacing w:after="230" w:line="276" w:lineRule="auto"/>
        <w:ind w:right="0" w:hanging="351"/>
      </w:pPr>
      <w:r w:rsidRPr="00310894">
        <w:t xml:space="preserve">Que la participación de estudiantes en los semilleros de investigación de la UCM demanda un esfuerzo considerable en cuanto a dedicación de tiempo. Actualmente, este esfuerzo no es recompensado más allá del aporte diferencial a su formación integral, y de la implicación de dicha labor como </w:t>
      </w:r>
    </w:p>
    <w:p w14:paraId="1CE09EF3" w14:textId="77777777" w:rsidR="0046201D" w:rsidRDefault="0046201D" w:rsidP="0046201D">
      <w:pPr>
        <w:spacing w:after="230" w:line="276" w:lineRule="auto"/>
        <w:ind w:left="926" w:right="0" w:firstLine="0"/>
      </w:pPr>
    </w:p>
    <w:p w14:paraId="4128A206" w14:textId="6F5EA4AE" w:rsidR="00310894" w:rsidRPr="00310894" w:rsidRDefault="00310894" w:rsidP="0046201D">
      <w:pPr>
        <w:spacing w:after="230" w:line="276" w:lineRule="auto"/>
        <w:ind w:left="926" w:right="0" w:firstLine="0"/>
      </w:pPr>
      <w:r w:rsidRPr="00310894">
        <w:t xml:space="preserve">un elemento común en las estructuras argumentales de las distinciones que se otorgan, o como criterio </w:t>
      </w:r>
      <w:r w:rsidRPr="00310894">
        <w:rPr>
          <w:noProof/>
        </w:rPr>
        <w:drawing>
          <wp:inline distT="0" distB="0" distL="0" distR="0" wp14:anchorId="3DA4FAFF" wp14:editId="7D3DED69">
            <wp:extent cx="3048" cy="3049"/>
            <wp:effectExtent l="0" t="0" r="0" b="0"/>
            <wp:docPr id="2466" name="Picture 2466"/>
            <wp:cNvGraphicFramePr/>
            <a:graphic xmlns:a="http://schemas.openxmlformats.org/drawingml/2006/main">
              <a:graphicData uri="http://schemas.openxmlformats.org/drawingml/2006/picture">
                <pic:pic xmlns:pic="http://schemas.openxmlformats.org/drawingml/2006/picture">
                  <pic:nvPicPr>
                    <pic:cNvPr id="2466" name="Picture 2466"/>
                    <pic:cNvPicPr/>
                  </pic:nvPicPr>
                  <pic:blipFill>
                    <a:blip r:embed="rId10"/>
                    <a:stretch>
                      <a:fillRect/>
                    </a:stretch>
                  </pic:blipFill>
                  <pic:spPr>
                    <a:xfrm>
                      <a:off x="0" y="0"/>
                      <a:ext cx="3048" cy="3049"/>
                    </a:xfrm>
                    <a:prstGeom prst="rect">
                      <a:avLst/>
                    </a:prstGeom>
                  </pic:spPr>
                </pic:pic>
              </a:graphicData>
            </a:graphic>
          </wp:inline>
        </w:drawing>
      </w:r>
      <w:r w:rsidRPr="00310894">
        <w:t>utilizado en las convocatorias internas.</w:t>
      </w:r>
    </w:p>
    <w:p w14:paraId="4EDCA209" w14:textId="77777777" w:rsidR="00310894" w:rsidRPr="00310894" w:rsidRDefault="00310894" w:rsidP="00310894">
      <w:pPr>
        <w:numPr>
          <w:ilvl w:val="0"/>
          <w:numId w:val="3"/>
        </w:numPr>
        <w:spacing w:after="196" w:line="276" w:lineRule="auto"/>
        <w:ind w:right="0" w:hanging="351"/>
      </w:pPr>
      <w:r w:rsidRPr="00310894">
        <w:t>Que, al asumir los compromisos del semillero, los estudiantes deben tener un beneficio en términos de créditos académicos. Este beneficio además constituye una motivación para integrarse a tan valiosos espacios de complementariedad curricular, que aportan a su desarrollo integral.</w:t>
      </w:r>
    </w:p>
    <w:p w14:paraId="014115A8" w14:textId="77777777" w:rsidR="00310894" w:rsidRPr="00310894" w:rsidRDefault="00310894" w:rsidP="00310894">
      <w:pPr>
        <w:numPr>
          <w:ilvl w:val="0"/>
          <w:numId w:val="3"/>
        </w:numPr>
        <w:spacing w:after="282" w:line="276" w:lineRule="auto"/>
        <w:ind w:right="0" w:hanging="351"/>
      </w:pPr>
      <w:r w:rsidRPr="00310894">
        <w:t>Que, teniendo en cuenta la fundamentación planteada en el documento institucional "La investigación en los programas académicos de la UCM según el nivel de formación", la participación de los estudiantes en los semilleros de investigación contribuye a: el desarrollo de competencias genéricas investigativas en el nivel de formación profesional asociadas con la asimilación del avance del conocimiento y su rol en el desarrollo humano y social.</w:t>
      </w:r>
    </w:p>
    <w:p w14:paraId="38E86E1A" w14:textId="77777777" w:rsidR="00310894" w:rsidRPr="0046201D" w:rsidRDefault="00310894" w:rsidP="00310894">
      <w:pPr>
        <w:numPr>
          <w:ilvl w:val="0"/>
          <w:numId w:val="3"/>
        </w:numPr>
        <w:spacing w:after="303" w:line="276" w:lineRule="auto"/>
        <w:ind w:right="0" w:hanging="351"/>
      </w:pPr>
      <w:r w:rsidRPr="00310894">
        <w:t xml:space="preserve">Que, el Consejo Académico en sesión del 20 de junio de 2024, aprobó el </w:t>
      </w:r>
      <w:r w:rsidRPr="00310894">
        <w:rPr>
          <w:noProof/>
        </w:rPr>
        <w:drawing>
          <wp:inline distT="0" distB="0" distL="0" distR="0" wp14:anchorId="4BC9E11C" wp14:editId="1ACDD4B4">
            <wp:extent cx="3048" cy="3049"/>
            <wp:effectExtent l="0" t="0" r="0" b="0"/>
            <wp:docPr id="5476" name="Picture 5476"/>
            <wp:cNvGraphicFramePr/>
            <a:graphic xmlns:a="http://schemas.openxmlformats.org/drawingml/2006/main">
              <a:graphicData uri="http://schemas.openxmlformats.org/drawingml/2006/picture">
                <pic:pic xmlns:pic="http://schemas.openxmlformats.org/drawingml/2006/picture">
                  <pic:nvPicPr>
                    <pic:cNvPr id="5476" name="Picture 5476"/>
                    <pic:cNvPicPr/>
                  </pic:nvPicPr>
                  <pic:blipFill>
                    <a:blip r:embed="rId11"/>
                    <a:stretch>
                      <a:fillRect/>
                    </a:stretch>
                  </pic:blipFill>
                  <pic:spPr>
                    <a:xfrm>
                      <a:off x="0" y="0"/>
                      <a:ext cx="3048" cy="3049"/>
                    </a:xfrm>
                    <a:prstGeom prst="rect">
                      <a:avLst/>
                    </a:prstGeom>
                  </pic:spPr>
                </pic:pic>
              </a:graphicData>
            </a:graphic>
          </wp:inline>
        </w:drawing>
      </w:r>
      <w:r w:rsidRPr="00310894">
        <w:t xml:space="preserve">reconocimiento de créditos por participación en semilleros de investigación de la Universidad Católica de Manizales presentada por la Dirección de Investigaciones y </w:t>
      </w:r>
      <w:r w:rsidRPr="00310894">
        <w:rPr>
          <w:noProof/>
        </w:rPr>
        <w:drawing>
          <wp:inline distT="0" distB="0" distL="0" distR="0" wp14:anchorId="6565B596" wp14:editId="09F41E2D">
            <wp:extent cx="3048" cy="3049"/>
            <wp:effectExtent l="0" t="0" r="0" b="0"/>
            <wp:docPr id="5477" name="Picture 5477"/>
            <wp:cNvGraphicFramePr/>
            <a:graphic xmlns:a="http://schemas.openxmlformats.org/drawingml/2006/main">
              <a:graphicData uri="http://schemas.openxmlformats.org/drawingml/2006/picture">
                <pic:pic xmlns:pic="http://schemas.openxmlformats.org/drawingml/2006/picture">
                  <pic:nvPicPr>
                    <pic:cNvPr id="5477" name="Picture 5477"/>
                    <pic:cNvPicPr/>
                  </pic:nvPicPr>
                  <pic:blipFill>
                    <a:blip r:embed="rId12"/>
                    <a:stretch>
                      <a:fillRect/>
                    </a:stretch>
                  </pic:blipFill>
                  <pic:spPr>
                    <a:xfrm>
                      <a:off x="0" y="0"/>
                      <a:ext cx="3048" cy="3049"/>
                    </a:xfrm>
                    <a:prstGeom prst="rect">
                      <a:avLst/>
                    </a:prstGeom>
                  </pic:spPr>
                </pic:pic>
              </a:graphicData>
            </a:graphic>
          </wp:inline>
        </w:drawing>
      </w:r>
      <w:r w:rsidRPr="00310894">
        <w:rPr>
          <w:rFonts w:eastAsia="Calibri" w:cs="Calibri"/>
        </w:rPr>
        <w:t>Posgrados.</w:t>
      </w:r>
    </w:p>
    <w:p w14:paraId="6F502EE1" w14:textId="77777777" w:rsidR="0046201D" w:rsidRDefault="0046201D" w:rsidP="0046201D">
      <w:pPr>
        <w:spacing w:after="303" w:line="276" w:lineRule="auto"/>
        <w:ind w:left="926" w:right="0" w:firstLine="0"/>
      </w:pPr>
    </w:p>
    <w:p w14:paraId="754E53B9" w14:textId="77777777" w:rsidR="00A318DD" w:rsidRDefault="00A318DD" w:rsidP="0046201D">
      <w:pPr>
        <w:spacing w:after="303" w:line="276" w:lineRule="auto"/>
        <w:ind w:left="926" w:right="0" w:firstLine="0"/>
      </w:pPr>
    </w:p>
    <w:p w14:paraId="5C862C19" w14:textId="77777777" w:rsidR="00A318DD" w:rsidRDefault="00A318DD" w:rsidP="0046201D">
      <w:pPr>
        <w:spacing w:after="303" w:line="276" w:lineRule="auto"/>
        <w:ind w:left="926" w:right="0" w:firstLine="0"/>
      </w:pPr>
    </w:p>
    <w:p w14:paraId="70CC7A2F" w14:textId="77777777" w:rsidR="00A318DD" w:rsidRDefault="00A318DD" w:rsidP="0046201D">
      <w:pPr>
        <w:spacing w:after="303" w:line="276" w:lineRule="auto"/>
        <w:ind w:left="926" w:right="0" w:firstLine="0"/>
      </w:pPr>
    </w:p>
    <w:p w14:paraId="77DB9BBF" w14:textId="77777777" w:rsidR="00A318DD" w:rsidRDefault="00A318DD" w:rsidP="0046201D">
      <w:pPr>
        <w:spacing w:after="303" w:line="276" w:lineRule="auto"/>
        <w:ind w:left="926" w:right="0" w:firstLine="0"/>
      </w:pPr>
    </w:p>
    <w:p w14:paraId="0730FA32" w14:textId="77777777" w:rsidR="00A318DD" w:rsidRDefault="00A318DD" w:rsidP="0046201D">
      <w:pPr>
        <w:spacing w:after="303" w:line="276" w:lineRule="auto"/>
        <w:ind w:left="926" w:right="0" w:firstLine="0"/>
      </w:pPr>
    </w:p>
    <w:p w14:paraId="4382AADD" w14:textId="77777777" w:rsidR="00A318DD" w:rsidRDefault="00A318DD" w:rsidP="0046201D">
      <w:pPr>
        <w:spacing w:after="303" w:line="276" w:lineRule="auto"/>
        <w:ind w:left="926" w:right="0" w:firstLine="0"/>
      </w:pPr>
    </w:p>
    <w:p w14:paraId="1D6BE6C4" w14:textId="77777777" w:rsidR="00A318DD" w:rsidRPr="0046201D" w:rsidRDefault="00A318DD" w:rsidP="0046201D">
      <w:pPr>
        <w:spacing w:after="303" w:line="276" w:lineRule="auto"/>
        <w:ind w:left="926" w:right="0" w:firstLine="0"/>
      </w:pPr>
    </w:p>
    <w:p w14:paraId="140B8B9C" w14:textId="77777777" w:rsidR="00A318DD" w:rsidRDefault="00A318DD" w:rsidP="0046201D">
      <w:pPr>
        <w:spacing w:after="303" w:line="276" w:lineRule="auto"/>
        <w:ind w:right="0"/>
        <w:jc w:val="center"/>
        <w:rPr>
          <w:rFonts w:eastAsia="Calibri" w:cs="Calibri"/>
          <w:b/>
          <w:bCs/>
        </w:rPr>
      </w:pPr>
    </w:p>
    <w:p w14:paraId="2AD84333" w14:textId="19F7A92E" w:rsidR="0046201D" w:rsidRPr="0046201D" w:rsidRDefault="0046201D" w:rsidP="0046201D">
      <w:pPr>
        <w:spacing w:after="303" w:line="276" w:lineRule="auto"/>
        <w:ind w:right="0"/>
        <w:jc w:val="center"/>
        <w:rPr>
          <w:b/>
          <w:bCs/>
        </w:rPr>
      </w:pPr>
      <w:r w:rsidRPr="0046201D">
        <w:rPr>
          <w:rFonts w:eastAsia="Calibri" w:cs="Calibri"/>
          <w:b/>
          <w:bCs/>
        </w:rPr>
        <w:t>ACUERDA</w:t>
      </w:r>
    </w:p>
    <w:p w14:paraId="5F159BC7" w14:textId="6CA77777" w:rsidR="00B41AEA" w:rsidRPr="00310894" w:rsidRDefault="00CB5A76" w:rsidP="00310894">
      <w:pPr>
        <w:spacing w:line="276" w:lineRule="auto"/>
        <w:ind w:left="355" w:right="0"/>
      </w:pPr>
      <w:r w:rsidRPr="00310894">
        <w:rPr>
          <w:b/>
        </w:rPr>
        <w:t>Artículo Primero</w:t>
      </w:r>
      <w:r w:rsidRPr="00310894">
        <w:t>: Realizar reconocimiento de</w:t>
      </w:r>
      <w:r w:rsidR="0089657D">
        <w:t xml:space="preserve"> créditos </w:t>
      </w:r>
      <w:r w:rsidR="0089657D" w:rsidRPr="00310894">
        <w:rPr>
          <w:bCs/>
          <w:i/>
          <w:iCs/>
        </w:rPr>
        <w:t xml:space="preserve">en el plan de estudios por participación en semilleros </w:t>
      </w:r>
      <w:r w:rsidR="004D025E">
        <w:rPr>
          <w:bCs/>
          <w:i/>
          <w:iCs/>
        </w:rPr>
        <w:t xml:space="preserve">de investigación </w:t>
      </w:r>
      <w:r w:rsidR="0089657D" w:rsidRPr="00310894">
        <w:rPr>
          <w:bCs/>
          <w:i/>
          <w:iCs/>
        </w:rPr>
        <w:t xml:space="preserve">a estudiantes </w:t>
      </w:r>
      <w:r w:rsidR="0089657D" w:rsidRPr="00310894">
        <w:rPr>
          <w:i/>
          <w:iCs/>
        </w:rPr>
        <w:t xml:space="preserve">de la Universidad Católica de </w:t>
      </w:r>
      <w:r w:rsidR="00027271" w:rsidRPr="00310894">
        <w:rPr>
          <w:i/>
          <w:iCs/>
        </w:rPr>
        <w:t>Manizales</w:t>
      </w:r>
      <w:r w:rsidR="00027271">
        <w:rPr>
          <w:i/>
          <w:iCs/>
        </w:rPr>
        <w:t xml:space="preserve">, </w:t>
      </w:r>
      <w:r w:rsidR="00027271" w:rsidRPr="00310894">
        <w:t>de</w:t>
      </w:r>
      <w:r w:rsidRPr="00310894">
        <w:t xml:space="preserve"> los siguientes componentes académicos: </w:t>
      </w:r>
    </w:p>
    <w:p w14:paraId="10A50B80" w14:textId="77777777" w:rsidR="00BE409A" w:rsidRPr="00310894" w:rsidRDefault="00BE409A" w:rsidP="00310894">
      <w:pPr>
        <w:spacing w:line="276" w:lineRule="auto"/>
        <w:ind w:left="355" w:right="0"/>
      </w:pPr>
    </w:p>
    <w:tbl>
      <w:tblPr>
        <w:tblStyle w:val="TableGrid"/>
        <w:tblW w:w="8250" w:type="dxa"/>
        <w:tblInd w:w="654" w:type="dxa"/>
        <w:tblCellMar>
          <w:top w:w="3" w:type="dxa"/>
          <w:left w:w="70" w:type="dxa"/>
          <w:right w:w="31" w:type="dxa"/>
        </w:tblCellMar>
        <w:tblLook w:val="04A0" w:firstRow="1" w:lastRow="0" w:firstColumn="1" w:lastColumn="0" w:noHBand="0" w:noVBand="1"/>
      </w:tblPr>
      <w:tblGrid>
        <w:gridCol w:w="2456"/>
        <w:gridCol w:w="698"/>
        <w:gridCol w:w="1979"/>
        <w:gridCol w:w="1321"/>
        <w:gridCol w:w="946"/>
        <w:gridCol w:w="850"/>
      </w:tblGrid>
      <w:tr w:rsidR="00B41AEA" w:rsidRPr="00310894" w14:paraId="5547270D" w14:textId="77777777">
        <w:trPr>
          <w:trHeight w:val="1198"/>
        </w:trPr>
        <w:tc>
          <w:tcPr>
            <w:tcW w:w="24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F451BE" w14:textId="77777777" w:rsidR="00A318DD" w:rsidRPr="00310894" w:rsidRDefault="00A318DD" w:rsidP="00A318DD">
            <w:pPr>
              <w:spacing w:after="0" w:line="276" w:lineRule="auto"/>
              <w:ind w:left="0" w:right="38" w:firstLine="0"/>
              <w:jc w:val="center"/>
            </w:pPr>
            <w:r w:rsidRPr="00310894">
              <w:rPr>
                <w:b/>
                <w:sz w:val="18"/>
              </w:rPr>
              <w:t xml:space="preserve">UNIVERSIDAD </w:t>
            </w:r>
          </w:p>
          <w:p w14:paraId="3AA079BB" w14:textId="77777777" w:rsidR="00B41AEA" w:rsidRDefault="00A318DD" w:rsidP="00A318DD">
            <w:pPr>
              <w:spacing w:after="0" w:line="276" w:lineRule="auto"/>
              <w:ind w:left="0" w:right="36" w:firstLine="0"/>
              <w:jc w:val="center"/>
              <w:rPr>
                <w:b/>
                <w:sz w:val="18"/>
              </w:rPr>
            </w:pPr>
            <w:r w:rsidRPr="00310894">
              <w:rPr>
                <w:b/>
                <w:sz w:val="18"/>
              </w:rPr>
              <w:t>CATÓLICA DE MANIZALES</w:t>
            </w:r>
          </w:p>
          <w:p w14:paraId="76C4E96C" w14:textId="0CFA5A89" w:rsidR="00763CB3" w:rsidRPr="00310894" w:rsidRDefault="00763CB3" w:rsidP="00A318DD">
            <w:pPr>
              <w:spacing w:after="0" w:line="276" w:lineRule="auto"/>
              <w:ind w:left="0" w:right="36" w:firstLine="0"/>
              <w:jc w:val="center"/>
            </w:pPr>
            <w:r>
              <w:rPr>
                <w:b/>
                <w:sz w:val="18"/>
              </w:rPr>
              <w:t xml:space="preserve">Semilleros de investigación </w:t>
            </w:r>
          </w:p>
        </w:tc>
        <w:tc>
          <w:tcPr>
            <w:tcW w:w="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3BDBDA" w14:textId="77777777" w:rsidR="00B41AEA" w:rsidRPr="00310894" w:rsidRDefault="00CB5A76" w:rsidP="00310894">
            <w:pPr>
              <w:spacing w:after="0" w:line="276" w:lineRule="auto"/>
              <w:ind w:left="34" w:right="0" w:firstLine="0"/>
            </w:pPr>
            <w:r w:rsidRPr="00310894">
              <w:rPr>
                <w:b/>
                <w:sz w:val="18"/>
              </w:rPr>
              <w:t xml:space="preserve">NOTA </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Pr>
          <w:p w14:paraId="426E31B5" w14:textId="7A1C29AC" w:rsidR="00B41AEA" w:rsidRPr="00310894" w:rsidRDefault="00CB5A76" w:rsidP="00310894">
            <w:pPr>
              <w:spacing w:after="0" w:line="276" w:lineRule="auto"/>
              <w:ind w:left="0" w:right="0" w:firstLine="0"/>
              <w:jc w:val="center"/>
            </w:pPr>
            <w:r w:rsidRPr="00310894">
              <w:rPr>
                <w:b/>
                <w:sz w:val="18"/>
              </w:rPr>
              <w:t xml:space="preserve">Programa de </w:t>
            </w:r>
            <w:proofErr w:type="spellStart"/>
            <w:r w:rsidR="00BE409A" w:rsidRPr="00310894">
              <w:rPr>
                <w:b/>
                <w:sz w:val="18"/>
              </w:rPr>
              <w:t>xxxxxxxx</w:t>
            </w:r>
            <w:proofErr w:type="spellEnd"/>
          </w:p>
          <w:p w14:paraId="1875BBCE" w14:textId="77777777" w:rsidR="00B41AEA" w:rsidRPr="00310894" w:rsidRDefault="00CB5A76" w:rsidP="00310894">
            <w:pPr>
              <w:spacing w:after="0" w:line="276" w:lineRule="auto"/>
              <w:ind w:left="0" w:right="38" w:firstLine="0"/>
              <w:jc w:val="center"/>
            </w:pPr>
            <w:r w:rsidRPr="00310894">
              <w:rPr>
                <w:b/>
                <w:sz w:val="18"/>
              </w:rPr>
              <w:t xml:space="preserve">UNIVERSIDAD </w:t>
            </w:r>
          </w:p>
          <w:p w14:paraId="77B29983" w14:textId="77777777" w:rsidR="00B41AEA" w:rsidRPr="00310894" w:rsidRDefault="00CB5A76" w:rsidP="00310894">
            <w:pPr>
              <w:spacing w:after="0" w:line="276" w:lineRule="auto"/>
              <w:ind w:left="0" w:right="0" w:firstLine="0"/>
              <w:jc w:val="center"/>
            </w:pPr>
            <w:r w:rsidRPr="00310894">
              <w:rPr>
                <w:b/>
                <w:sz w:val="18"/>
              </w:rPr>
              <w:t xml:space="preserve">CATÓLICA DE MANIZALES </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821F7" w14:textId="77777777" w:rsidR="00B41AEA" w:rsidRPr="00310894" w:rsidRDefault="00CB5A76" w:rsidP="00310894">
            <w:pPr>
              <w:spacing w:after="0" w:line="276" w:lineRule="auto"/>
              <w:ind w:left="0" w:right="39" w:firstLine="0"/>
              <w:jc w:val="center"/>
            </w:pPr>
            <w:r w:rsidRPr="00310894">
              <w:rPr>
                <w:b/>
                <w:sz w:val="18"/>
              </w:rPr>
              <w:t xml:space="preserve">Código </w:t>
            </w:r>
          </w:p>
          <w:p w14:paraId="47FBBF72" w14:textId="77777777" w:rsidR="00B41AEA" w:rsidRPr="00310894" w:rsidRDefault="00CB5A76" w:rsidP="00310894">
            <w:pPr>
              <w:spacing w:after="0" w:line="276" w:lineRule="auto"/>
              <w:ind w:left="0" w:right="0" w:firstLine="0"/>
              <w:jc w:val="center"/>
            </w:pPr>
            <w:r w:rsidRPr="00310894">
              <w:rPr>
                <w:b/>
                <w:sz w:val="18"/>
              </w:rPr>
              <w:t xml:space="preserve">Componente académico </w:t>
            </w:r>
          </w:p>
        </w:tc>
        <w:tc>
          <w:tcPr>
            <w:tcW w:w="9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EC5387" w14:textId="77777777" w:rsidR="00B41AEA" w:rsidRPr="00310894" w:rsidRDefault="00CB5A76" w:rsidP="00310894">
            <w:pPr>
              <w:spacing w:after="0" w:line="276" w:lineRule="auto"/>
              <w:ind w:left="0" w:right="0" w:firstLine="0"/>
              <w:jc w:val="center"/>
            </w:pPr>
            <w:r w:rsidRPr="00310894">
              <w:rPr>
                <w:b/>
                <w:sz w:val="18"/>
              </w:rPr>
              <w:t xml:space="preserve">No. Créditos </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4D3716" w14:textId="77777777" w:rsidR="00B41AEA" w:rsidRPr="00310894" w:rsidRDefault="00CB5A76" w:rsidP="00310894">
            <w:pPr>
              <w:spacing w:after="0" w:line="276" w:lineRule="auto"/>
              <w:ind w:left="111" w:right="0" w:firstLine="0"/>
              <w:jc w:val="left"/>
            </w:pPr>
            <w:r w:rsidRPr="00310894">
              <w:rPr>
                <w:b/>
                <w:sz w:val="18"/>
              </w:rPr>
              <w:t xml:space="preserve">NOTA </w:t>
            </w:r>
          </w:p>
        </w:tc>
      </w:tr>
      <w:tr w:rsidR="00BE409A" w:rsidRPr="00310894" w14:paraId="297CB609" w14:textId="77777777" w:rsidTr="00105A8F">
        <w:trPr>
          <w:trHeight w:val="615"/>
        </w:trPr>
        <w:tc>
          <w:tcPr>
            <w:tcW w:w="2456" w:type="dxa"/>
            <w:tcBorders>
              <w:top w:val="single" w:sz="4" w:space="0" w:color="000000"/>
              <w:left w:val="single" w:sz="4" w:space="0" w:color="000000"/>
              <w:bottom w:val="single" w:sz="4" w:space="0" w:color="000000"/>
              <w:right w:val="single" w:sz="4" w:space="0" w:color="000000"/>
            </w:tcBorders>
          </w:tcPr>
          <w:p w14:paraId="25B1F252" w14:textId="18A83248" w:rsidR="00BE409A" w:rsidRPr="00310894" w:rsidRDefault="00BE409A" w:rsidP="00310894">
            <w:pPr>
              <w:spacing w:after="0" w:line="276" w:lineRule="auto"/>
              <w:ind w:left="1" w:right="0" w:firstLine="0"/>
              <w:jc w:val="left"/>
            </w:pPr>
          </w:p>
        </w:tc>
        <w:tc>
          <w:tcPr>
            <w:tcW w:w="698" w:type="dxa"/>
            <w:tcBorders>
              <w:top w:val="single" w:sz="4" w:space="0" w:color="000000"/>
              <w:left w:val="single" w:sz="4" w:space="0" w:color="000000"/>
              <w:bottom w:val="single" w:sz="4" w:space="0" w:color="000000"/>
              <w:right w:val="single" w:sz="4" w:space="0" w:color="000000"/>
            </w:tcBorders>
          </w:tcPr>
          <w:p w14:paraId="36A9EA0A" w14:textId="7133DE4F" w:rsidR="00BE409A" w:rsidRPr="00310894" w:rsidRDefault="00BE409A" w:rsidP="00310894">
            <w:pPr>
              <w:spacing w:after="0" w:line="276" w:lineRule="auto"/>
              <w:ind w:left="0" w:right="36" w:firstLine="0"/>
              <w:jc w:val="center"/>
            </w:pPr>
          </w:p>
        </w:tc>
        <w:tc>
          <w:tcPr>
            <w:tcW w:w="1979" w:type="dxa"/>
            <w:tcBorders>
              <w:top w:val="single" w:sz="4" w:space="0" w:color="000000"/>
              <w:left w:val="single" w:sz="4" w:space="0" w:color="000000"/>
              <w:bottom w:val="single" w:sz="4" w:space="0" w:color="000000"/>
              <w:right w:val="single" w:sz="4" w:space="0" w:color="000000"/>
            </w:tcBorders>
            <w:vAlign w:val="center"/>
          </w:tcPr>
          <w:p w14:paraId="2F844897" w14:textId="04C91518" w:rsidR="00BE409A" w:rsidRPr="00310894" w:rsidRDefault="00BE409A" w:rsidP="00310894">
            <w:pPr>
              <w:spacing w:after="0" w:line="276" w:lineRule="auto"/>
              <w:ind w:left="0" w:right="0" w:firstLine="0"/>
              <w:jc w:val="left"/>
            </w:pPr>
          </w:p>
        </w:tc>
        <w:tc>
          <w:tcPr>
            <w:tcW w:w="1321" w:type="dxa"/>
            <w:tcBorders>
              <w:top w:val="single" w:sz="4" w:space="0" w:color="000000"/>
              <w:left w:val="single" w:sz="4" w:space="0" w:color="000000"/>
              <w:bottom w:val="single" w:sz="4" w:space="0" w:color="000000"/>
              <w:right w:val="single" w:sz="4" w:space="0" w:color="000000"/>
            </w:tcBorders>
            <w:vAlign w:val="center"/>
          </w:tcPr>
          <w:p w14:paraId="00E1A339" w14:textId="508E791C" w:rsidR="00BE409A" w:rsidRPr="00310894" w:rsidRDefault="00BE409A" w:rsidP="00310894">
            <w:pPr>
              <w:spacing w:after="0" w:line="276" w:lineRule="auto"/>
              <w:ind w:left="0" w:right="40" w:firstLine="0"/>
              <w:jc w:val="center"/>
            </w:pPr>
          </w:p>
        </w:tc>
        <w:tc>
          <w:tcPr>
            <w:tcW w:w="946" w:type="dxa"/>
            <w:tcBorders>
              <w:top w:val="single" w:sz="4" w:space="0" w:color="000000"/>
              <w:left w:val="single" w:sz="4" w:space="0" w:color="000000"/>
              <w:bottom w:val="single" w:sz="4" w:space="0" w:color="000000"/>
              <w:right w:val="single" w:sz="4" w:space="0" w:color="000000"/>
            </w:tcBorders>
            <w:vAlign w:val="center"/>
          </w:tcPr>
          <w:p w14:paraId="6B3F776E" w14:textId="78A0EC19" w:rsidR="00BE409A" w:rsidRPr="00310894" w:rsidRDefault="00BE409A" w:rsidP="00310894">
            <w:pPr>
              <w:spacing w:after="0" w:line="276" w:lineRule="auto"/>
              <w:ind w:left="0" w:right="105" w:firstLine="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14:paraId="7CD599DD" w14:textId="25779BCE" w:rsidR="00BE409A" w:rsidRPr="00310894" w:rsidRDefault="00BE409A" w:rsidP="00310894">
            <w:pPr>
              <w:spacing w:after="0" w:line="276" w:lineRule="auto"/>
              <w:ind w:left="0" w:right="33" w:firstLine="0"/>
              <w:jc w:val="center"/>
            </w:pPr>
          </w:p>
        </w:tc>
      </w:tr>
      <w:tr w:rsidR="00B41AEA" w:rsidRPr="00310894" w14:paraId="39F1308B" w14:textId="77777777">
        <w:trPr>
          <w:trHeight w:val="590"/>
        </w:trPr>
        <w:tc>
          <w:tcPr>
            <w:tcW w:w="2456" w:type="dxa"/>
            <w:tcBorders>
              <w:top w:val="single" w:sz="4" w:space="0" w:color="000000"/>
              <w:left w:val="single" w:sz="4" w:space="0" w:color="000000"/>
              <w:bottom w:val="single" w:sz="4" w:space="0" w:color="000000"/>
              <w:right w:val="single" w:sz="4" w:space="0" w:color="000000"/>
            </w:tcBorders>
            <w:vAlign w:val="center"/>
          </w:tcPr>
          <w:p w14:paraId="30F1FB63" w14:textId="46F27AFD" w:rsidR="00B41AEA" w:rsidRPr="00310894" w:rsidRDefault="00B41AEA" w:rsidP="00310894">
            <w:pPr>
              <w:spacing w:after="0" w:line="276" w:lineRule="auto"/>
              <w:ind w:left="1" w:right="0" w:firstLine="0"/>
            </w:pPr>
          </w:p>
        </w:tc>
        <w:tc>
          <w:tcPr>
            <w:tcW w:w="698" w:type="dxa"/>
            <w:tcBorders>
              <w:top w:val="single" w:sz="4" w:space="0" w:color="000000"/>
              <w:left w:val="single" w:sz="4" w:space="0" w:color="000000"/>
              <w:bottom w:val="single" w:sz="4" w:space="0" w:color="000000"/>
              <w:right w:val="single" w:sz="4" w:space="0" w:color="000000"/>
            </w:tcBorders>
            <w:vAlign w:val="center"/>
          </w:tcPr>
          <w:p w14:paraId="4E45E1CD" w14:textId="6CEF9142" w:rsidR="00B41AEA" w:rsidRPr="00310894" w:rsidRDefault="00B41AEA" w:rsidP="00310894">
            <w:pPr>
              <w:spacing w:after="0" w:line="276" w:lineRule="auto"/>
              <w:ind w:left="0" w:right="36" w:firstLine="0"/>
              <w:jc w:val="center"/>
            </w:pPr>
          </w:p>
        </w:tc>
        <w:tc>
          <w:tcPr>
            <w:tcW w:w="1979" w:type="dxa"/>
            <w:tcBorders>
              <w:top w:val="single" w:sz="4" w:space="0" w:color="000000"/>
              <w:left w:val="single" w:sz="4" w:space="0" w:color="000000"/>
              <w:bottom w:val="single" w:sz="4" w:space="0" w:color="000000"/>
              <w:right w:val="single" w:sz="4" w:space="0" w:color="000000"/>
            </w:tcBorders>
          </w:tcPr>
          <w:p w14:paraId="5CE11E3E" w14:textId="4217CE0A" w:rsidR="00B41AEA" w:rsidRPr="00310894" w:rsidRDefault="00B41AEA" w:rsidP="00310894">
            <w:pPr>
              <w:spacing w:after="0" w:line="276" w:lineRule="auto"/>
              <w:ind w:left="0" w:right="0" w:firstLine="0"/>
              <w:jc w:val="left"/>
            </w:pPr>
          </w:p>
        </w:tc>
        <w:tc>
          <w:tcPr>
            <w:tcW w:w="1321" w:type="dxa"/>
            <w:tcBorders>
              <w:top w:val="single" w:sz="4" w:space="0" w:color="000000"/>
              <w:left w:val="single" w:sz="4" w:space="0" w:color="000000"/>
              <w:bottom w:val="single" w:sz="4" w:space="0" w:color="000000"/>
              <w:right w:val="single" w:sz="4" w:space="0" w:color="000000"/>
            </w:tcBorders>
            <w:vAlign w:val="center"/>
          </w:tcPr>
          <w:p w14:paraId="43520DBC" w14:textId="64418F00" w:rsidR="00B41AEA" w:rsidRPr="00310894" w:rsidRDefault="00B41AEA" w:rsidP="00310894">
            <w:pPr>
              <w:spacing w:after="0" w:line="276" w:lineRule="auto"/>
              <w:ind w:left="0" w:right="40" w:firstLine="0"/>
              <w:jc w:val="center"/>
            </w:pPr>
          </w:p>
        </w:tc>
        <w:tc>
          <w:tcPr>
            <w:tcW w:w="946" w:type="dxa"/>
            <w:tcBorders>
              <w:top w:val="single" w:sz="4" w:space="0" w:color="000000"/>
              <w:left w:val="single" w:sz="4" w:space="0" w:color="000000"/>
              <w:bottom w:val="single" w:sz="4" w:space="0" w:color="000000"/>
              <w:right w:val="single" w:sz="4" w:space="0" w:color="000000"/>
            </w:tcBorders>
            <w:vAlign w:val="center"/>
          </w:tcPr>
          <w:p w14:paraId="3DE5BDA3" w14:textId="3F5969ED" w:rsidR="00B41AEA" w:rsidRPr="00310894" w:rsidRDefault="00B41AEA" w:rsidP="00310894">
            <w:pPr>
              <w:spacing w:after="0" w:line="276" w:lineRule="auto"/>
              <w:ind w:left="0" w:right="105" w:firstLine="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14:paraId="31A8F5F9" w14:textId="313AFF1B" w:rsidR="00B41AEA" w:rsidRPr="00310894" w:rsidRDefault="00B41AEA" w:rsidP="00310894">
            <w:pPr>
              <w:spacing w:after="0" w:line="276" w:lineRule="auto"/>
              <w:ind w:left="0" w:right="33" w:firstLine="0"/>
              <w:jc w:val="center"/>
            </w:pPr>
          </w:p>
        </w:tc>
      </w:tr>
      <w:tr w:rsidR="00BE409A" w:rsidRPr="00310894" w14:paraId="66022E7F" w14:textId="77777777" w:rsidTr="00BE409A">
        <w:trPr>
          <w:trHeight w:val="728"/>
        </w:trPr>
        <w:tc>
          <w:tcPr>
            <w:tcW w:w="2456" w:type="dxa"/>
            <w:tcBorders>
              <w:top w:val="single" w:sz="4" w:space="0" w:color="000000"/>
              <w:left w:val="single" w:sz="4" w:space="0" w:color="000000"/>
              <w:bottom w:val="single" w:sz="4" w:space="0" w:color="auto"/>
              <w:right w:val="single" w:sz="4" w:space="0" w:color="000000"/>
            </w:tcBorders>
          </w:tcPr>
          <w:p w14:paraId="74E00B3A" w14:textId="5F6511DA" w:rsidR="00BE409A" w:rsidRPr="00310894" w:rsidRDefault="00BE409A" w:rsidP="00310894">
            <w:pPr>
              <w:spacing w:after="0" w:line="276" w:lineRule="auto"/>
              <w:ind w:left="1" w:right="0" w:firstLine="0"/>
            </w:pPr>
          </w:p>
        </w:tc>
        <w:tc>
          <w:tcPr>
            <w:tcW w:w="698" w:type="dxa"/>
            <w:tcBorders>
              <w:top w:val="single" w:sz="4" w:space="0" w:color="000000"/>
              <w:left w:val="single" w:sz="4" w:space="0" w:color="000000"/>
              <w:bottom w:val="single" w:sz="4" w:space="0" w:color="auto"/>
              <w:right w:val="single" w:sz="4" w:space="0" w:color="000000"/>
            </w:tcBorders>
          </w:tcPr>
          <w:p w14:paraId="521B9BE4" w14:textId="3DA480B2" w:rsidR="00BE409A" w:rsidRPr="00310894" w:rsidRDefault="00BE409A" w:rsidP="00310894">
            <w:pPr>
              <w:spacing w:after="0" w:line="276" w:lineRule="auto"/>
              <w:ind w:left="0" w:right="36" w:firstLine="0"/>
              <w:jc w:val="center"/>
            </w:pPr>
          </w:p>
        </w:tc>
        <w:tc>
          <w:tcPr>
            <w:tcW w:w="1979" w:type="dxa"/>
            <w:tcBorders>
              <w:top w:val="single" w:sz="4" w:space="0" w:color="000000"/>
              <w:left w:val="single" w:sz="4" w:space="0" w:color="000000"/>
              <w:bottom w:val="single" w:sz="4" w:space="0" w:color="auto"/>
              <w:right w:val="single" w:sz="4" w:space="0" w:color="000000"/>
            </w:tcBorders>
          </w:tcPr>
          <w:p w14:paraId="0838625B" w14:textId="419A8121" w:rsidR="00BE409A" w:rsidRPr="00310894" w:rsidRDefault="00BE409A" w:rsidP="00310894">
            <w:pPr>
              <w:spacing w:after="0" w:line="276" w:lineRule="auto"/>
              <w:ind w:left="0" w:right="0" w:firstLine="0"/>
              <w:jc w:val="left"/>
            </w:pPr>
          </w:p>
        </w:tc>
        <w:tc>
          <w:tcPr>
            <w:tcW w:w="1321" w:type="dxa"/>
            <w:tcBorders>
              <w:top w:val="single" w:sz="4" w:space="0" w:color="000000"/>
              <w:left w:val="single" w:sz="4" w:space="0" w:color="000000"/>
              <w:bottom w:val="single" w:sz="4" w:space="0" w:color="000000"/>
              <w:right w:val="single" w:sz="4" w:space="0" w:color="000000"/>
            </w:tcBorders>
            <w:vAlign w:val="center"/>
          </w:tcPr>
          <w:p w14:paraId="7621FF71" w14:textId="56A6370B" w:rsidR="00BE409A" w:rsidRPr="00310894" w:rsidRDefault="00BE409A" w:rsidP="00310894">
            <w:pPr>
              <w:spacing w:after="0" w:line="276" w:lineRule="auto"/>
              <w:ind w:left="0" w:right="40" w:firstLine="0"/>
              <w:jc w:val="center"/>
            </w:pPr>
          </w:p>
        </w:tc>
        <w:tc>
          <w:tcPr>
            <w:tcW w:w="946" w:type="dxa"/>
            <w:tcBorders>
              <w:top w:val="single" w:sz="4" w:space="0" w:color="000000"/>
              <w:left w:val="single" w:sz="4" w:space="0" w:color="000000"/>
              <w:bottom w:val="single" w:sz="4" w:space="0" w:color="000000"/>
              <w:right w:val="single" w:sz="4" w:space="0" w:color="000000"/>
            </w:tcBorders>
            <w:vAlign w:val="center"/>
          </w:tcPr>
          <w:p w14:paraId="11518FB5" w14:textId="388EBAEF" w:rsidR="00BE409A" w:rsidRPr="00310894" w:rsidRDefault="00BE409A" w:rsidP="00310894">
            <w:pPr>
              <w:spacing w:after="0" w:line="276" w:lineRule="auto"/>
              <w:ind w:left="0" w:right="105" w:firstLine="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14:paraId="0102DDC3" w14:textId="264823B6" w:rsidR="00BE409A" w:rsidRPr="00310894" w:rsidRDefault="00BE409A" w:rsidP="00310894">
            <w:pPr>
              <w:spacing w:after="0" w:line="276" w:lineRule="auto"/>
              <w:ind w:left="0" w:right="33" w:firstLine="0"/>
              <w:jc w:val="center"/>
            </w:pPr>
          </w:p>
        </w:tc>
      </w:tr>
    </w:tbl>
    <w:p w14:paraId="795B0F4C" w14:textId="77777777" w:rsidR="00B41AEA" w:rsidRPr="00310894" w:rsidRDefault="00CB5A76" w:rsidP="00310894">
      <w:pPr>
        <w:spacing w:after="163" w:line="276" w:lineRule="auto"/>
        <w:ind w:left="360" w:right="0" w:firstLine="0"/>
        <w:jc w:val="left"/>
      </w:pPr>
      <w:r w:rsidRPr="00310894">
        <w:t xml:space="preserve"> </w:t>
      </w:r>
    </w:p>
    <w:p w14:paraId="3566DF5B" w14:textId="62F548D2" w:rsidR="00B41AEA" w:rsidRDefault="00CB5A76" w:rsidP="00310894">
      <w:pPr>
        <w:spacing w:after="153" w:line="276" w:lineRule="auto"/>
        <w:ind w:left="355" w:right="0"/>
      </w:pPr>
      <w:r w:rsidRPr="00310894">
        <w:rPr>
          <w:b/>
        </w:rPr>
        <w:t xml:space="preserve">Artículo Segundo: </w:t>
      </w:r>
      <w:r w:rsidRPr="00310894">
        <w:t>Entregar copia del presente Acuerdo al estudiante</w:t>
      </w:r>
      <w:r w:rsidR="000861AF">
        <w:t xml:space="preserve">, la Dirección de Investigaciones </w:t>
      </w:r>
      <w:r w:rsidR="009E3A37">
        <w:t xml:space="preserve">y Posgrados </w:t>
      </w:r>
      <w:r w:rsidRPr="00310894">
        <w:t xml:space="preserve">y a la Unidad de Admisiones y Registro Académico, para los trámites correspondientes en el </w:t>
      </w:r>
      <w:r w:rsidR="00570445" w:rsidRPr="00310894">
        <w:t>S</w:t>
      </w:r>
      <w:r w:rsidRPr="00310894">
        <w:t xml:space="preserve">istema </w:t>
      </w:r>
      <w:r w:rsidR="00570445" w:rsidRPr="00310894">
        <w:t xml:space="preserve">Integrado de Gestión Académica SIGA </w:t>
      </w:r>
      <w:r w:rsidRPr="00310894">
        <w:t xml:space="preserve">y anexarlo a la historia estudiantil. </w:t>
      </w:r>
    </w:p>
    <w:p w14:paraId="44A30AD0" w14:textId="72837E40" w:rsidR="00691D4B" w:rsidRDefault="007B6BC6" w:rsidP="00310894">
      <w:pPr>
        <w:spacing w:after="153" w:line="276" w:lineRule="auto"/>
        <w:ind w:left="355" w:right="0"/>
      </w:pPr>
      <w:r>
        <w:rPr>
          <w:b/>
        </w:rPr>
        <w:t>Artículo</w:t>
      </w:r>
      <w:r w:rsidR="00691D4B">
        <w:rPr>
          <w:b/>
        </w:rPr>
        <w:t xml:space="preserve"> tercero:</w:t>
      </w:r>
      <w:r w:rsidR="00691D4B">
        <w:t xml:space="preserve"> </w:t>
      </w:r>
      <w:r w:rsidR="00433203">
        <w:t xml:space="preserve">Entregar copia del presente Acuerdo a la Dirección de la Relaciones Internacionales e </w:t>
      </w:r>
      <w:r>
        <w:t>Interinstitucionales</w:t>
      </w:r>
      <w:r w:rsidR="00433203">
        <w:t xml:space="preserve"> </w:t>
      </w:r>
      <w:r w:rsidR="00464C98">
        <w:t>para los trámites correspondientes a la emisión de insignias digitales de “UCM Global Campus</w:t>
      </w:r>
      <w:r w:rsidR="006031F1">
        <w:t xml:space="preserve">”, por el desarrollo de capacidades para un desempeño global en investigación formativa. </w:t>
      </w:r>
    </w:p>
    <w:p w14:paraId="25BB5BDA" w14:textId="77777777" w:rsidR="00B92124" w:rsidRDefault="00B92124" w:rsidP="00B92124">
      <w:pPr>
        <w:spacing w:after="153" w:line="276" w:lineRule="auto"/>
        <w:ind w:left="355" w:right="0"/>
      </w:pPr>
    </w:p>
    <w:p w14:paraId="41175043" w14:textId="3D84ABB0" w:rsidR="00B92124" w:rsidRDefault="00B92124" w:rsidP="00B92124">
      <w:pPr>
        <w:spacing w:after="153" w:line="276" w:lineRule="auto"/>
        <w:ind w:left="355" w:right="0"/>
      </w:pPr>
      <w:r w:rsidRPr="00310894">
        <w:t xml:space="preserve">Los componentes académicos serán reconocidos en el periodo académico XXXXXXXXX de 20XX. </w:t>
      </w:r>
    </w:p>
    <w:p w14:paraId="43EB9DF3" w14:textId="77777777" w:rsidR="00B92124" w:rsidRPr="00310894" w:rsidRDefault="00B92124" w:rsidP="00310894">
      <w:pPr>
        <w:spacing w:after="153" w:line="276" w:lineRule="auto"/>
        <w:ind w:left="355" w:right="0"/>
      </w:pPr>
    </w:p>
    <w:p w14:paraId="46936C91" w14:textId="3B4C8CBB" w:rsidR="00B41AEA" w:rsidRPr="00310894" w:rsidRDefault="00CB5A76" w:rsidP="00310894">
      <w:pPr>
        <w:spacing w:after="152" w:line="276" w:lineRule="auto"/>
        <w:ind w:left="355" w:right="0"/>
      </w:pPr>
      <w:r w:rsidRPr="00310894">
        <w:t xml:space="preserve">Dado en Manizales, a los </w:t>
      </w:r>
      <w:r w:rsidR="00773C56" w:rsidRPr="00310894">
        <w:t>XX</w:t>
      </w:r>
      <w:r w:rsidRPr="00310894">
        <w:t xml:space="preserve"> días, del mes de</w:t>
      </w:r>
      <w:r w:rsidR="00773C56" w:rsidRPr="00310894">
        <w:t xml:space="preserve"> XXXXXX</w:t>
      </w:r>
      <w:r w:rsidRPr="00310894">
        <w:t xml:space="preserve"> de 20</w:t>
      </w:r>
      <w:r w:rsidR="00773C56" w:rsidRPr="00310894">
        <w:t>XX</w:t>
      </w:r>
      <w:r w:rsidRPr="00310894">
        <w:t xml:space="preserve">. </w:t>
      </w:r>
    </w:p>
    <w:p w14:paraId="20B8CD98" w14:textId="77777777" w:rsidR="00B41AEA" w:rsidRPr="00310894" w:rsidRDefault="00CB5A76" w:rsidP="00310894">
      <w:pPr>
        <w:spacing w:after="0" w:line="276" w:lineRule="auto"/>
        <w:ind w:left="360" w:right="0" w:firstLine="0"/>
        <w:jc w:val="left"/>
      </w:pPr>
      <w:r w:rsidRPr="00310894">
        <w:t xml:space="preserve"> </w:t>
      </w:r>
    </w:p>
    <w:p w14:paraId="6CB40EAB" w14:textId="10CFC9E4" w:rsidR="00B41AEA" w:rsidRPr="00310894" w:rsidRDefault="00B41AEA" w:rsidP="00310894">
      <w:pPr>
        <w:spacing w:after="0" w:line="276" w:lineRule="auto"/>
        <w:ind w:left="360" w:right="0" w:firstLine="0"/>
        <w:jc w:val="left"/>
      </w:pPr>
    </w:p>
    <w:p w14:paraId="52A396C7" w14:textId="4E5C0ABC" w:rsidR="00B41AEA" w:rsidRPr="00310894" w:rsidRDefault="00773C56" w:rsidP="00310894">
      <w:pPr>
        <w:spacing w:line="276" w:lineRule="auto"/>
        <w:ind w:left="355" w:right="0"/>
      </w:pPr>
      <w:r w:rsidRPr="00310894">
        <w:t xml:space="preserve">Firma Decano </w:t>
      </w:r>
    </w:p>
    <w:p w14:paraId="68DC366B" w14:textId="6AFAEB7A" w:rsidR="00B41AEA" w:rsidRPr="00310894" w:rsidRDefault="00CB5A76" w:rsidP="00310894">
      <w:pPr>
        <w:spacing w:line="276" w:lineRule="auto"/>
        <w:ind w:left="355" w:right="0"/>
      </w:pPr>
      <w:r w:rsidRPr="00310894">
        <w:t xml:space="preserve">Facultad de </w:t>
      </w:r>
      <w:r w:rsidR="00773C56" w:rsidRPr="00310894">
        <w:t>XXXXXXXXXXXXXXXX</w:t>
      </w:r>
      <w:r w:rsidRPr="00310894">
        <w:t xml:space="preserve"> </w:t>
      </w:r>
    </w:p>
    <w:p w14:paraId="632096D0" w14:textId="77777777" w:rsidR="00B41AEA" w:rsidRPr="00310894" w:rsidRDefault="00CB5A76" w:rsidP="00310894">
      <w:pPr>
        <w:spacing w:after="0" w:line="276" w:lineRule="auto"/>
        <w:ind w:left="360" w:right="0" w:firstLine="0"/>
        <w:jc w:val="left"/>
      </w:pPr>
      <w:r w:rsidRPr="00310894">
        <w:rPr>
          <w:sz w:val="20"/>
        </w:rPr>
        <w:t xml:space="preserve"> </w:t>
      </w:r>
    </w:p>
    <w:p w14:paraId="744691A3" w14:textId="77777777" w:rsidR="00B41AEA" w:rsidRPr="00310894" w:rsidRDefault="00CB5A76" w:rsidP="00310894">
      <w:pPr>
        <w:spacing w:after="0" w:line="276" w:lineRule="auto"/>
        <w:ind w:left="360" w:right="0" w:firstLine="0"/>
        <w:jc w:val="left"/>
      </w:pPr>
      <w:r w:rsidRPr="00310894">
        <w:rPr>
          <w:sz w:val="20"/>
        </w:rPr>
        <w:t xml:space="preserve"> </w:t>
      </w:r>
    </w:p>
    <w:p w14:paraId="524DFF84" w14:textId="282CE8DB" w:rsidR="00B41AEA" w:rsidRPr="00310894" w:rsidRDefault="00773C56" w:rsidP="00310894">
      <w:pPr>
        <w:spacing w:after="0" w:line="276" w:lineRule="auto"/>
        <w:ind w:left="360" w:right="0" w:firstLine="0"/>
        <w:jc w:val="left"/>
        <w:rPr>
          <w:sz w:val="20"/>
        </w:rPr>
      </w:pPr>
      <w:r w:rsidRPr="00310894">
        <w:t xml:space="preserve">Firma </w:t>
      </w:r>
      <w:proofErr w:type="gramStart"/>
      <w:r w:rsidRPr="00310894">
        <w:t>Director</w:t>
      </w:r>
      <w:proofErr w:type="gramEnd"/>
      <w:r w:rsidRPr="00310894">
        <w:t xml:space="preserve"> de programa</w:t>
      </w:r>
    </w:p>
    <w:p w14:paraId="60E6DC19" w14:textId="6F22E15F" w:rsidR="00773C56" w:rsidRPr="00310894" w:rsidRDefault="00570445" w:rsidP="00310894">
      <w:pPr>
        <w:spacing w:after="0" w:line="276" w:lineRule="auto"/>
        <w:ind w:left="360" w:right="0" w:firstLine="0"/>
        <w:jc w:val="left"/>
      </w:pPr>
      <w:r w:rsidRPr="00310894">
        <w:t>Nombre programa académico</w:t>
      </w:r>
    </w:p>
    <w:p w14:paraId="15505AF9" w14:textId="77777777" w:rsidR="00B41AEA" w:rsidRPr="00310894" w:rsidRDefault="00CB5A76" w:rsidP="00310894">
      <w:pPr>
        <w:spacing w:after="0" w:line="276" w:lineRule="auto"/>
        <w:ind w:left="360" w:right="0" w:firstLine="0"/>
        <w:jc w:val="left"/>
      </w:pPr>
      <w:r w:rsidRPr="00310894">
        <w:rPr>
          <w:sz w:val="20"/>
        </w:rPr>
        <w:t xml:space="preserve"> </w:t>
      </w:r>
    </w:p>
    <w:p w14:paraId="46BECB23" w14:textId="77777777" w:rsidR="00B41AEA" w:rsidRPr="00310894" w:rsidRDefault="00CB5A76" w:rsidP="00310894">
      <w:pPr>
        <w:spacing w:after="0" w:line="276" w:lineRule="auto"/>
        <w:ind w:left="360" w:right="0" w:firstLine="0"/>
        <w:jc w:val="left"/>
      </w:pPr>
      <w:r w:rsidRPr="00310894">
        <w:rPr>
          <w:sz w:val="20"/>
        </w:rPr>
        <w:t xml:space="preserve"> </w:t>
      </w:r>
    </w:p>
    <w:p w14:paraId="5E60D76C" w14:textId="77777777" w:rsidR="00B41AEA" w:rsidRPr="00310894" w:rsidRDefault="00CB5A76" w:rsidP="00310894">
      <w:pPr>
        <w:spacing w:after="0" w:line="276" w:lineRule="auto"/>
        <w:ind w:left="360" w:right="8786" w:firstLine="0"/>
      </w:pPr>
      <w:r w:rsidRPr="00310894">
        <w:rPr>
          <w:rFonts w:eastAsia="Calibri" w:cs="Calibri"/>
        </w:rPr>
        <w:t xml:space="preserve"> </w:t>
      </w:r>
      <w:r w:rsidRPr="00310894">
        <w:rPr>
          <w:sz w:val="20"/>
        </w:rPr>
        <w:t xml:space="preserve"> </w:t>
      </w:r>
    </w:p>
    <w:tbl>
      <w:tblPr>
        <w:tblStyle w:val="TableGrid"/>
        <w:tblW w:w="8753" w:type="dxa"/>
        <w:tblInd w:w="366" w:type="dxa"/>
        <w:tblCellMar>
          <w:top w:w="2" w:type="dxa"/>
          <w:left w:w="119" w:type="dxa"/>
          <w:right w:w="62" w:type="dxa"/>
        </w:tblCellMar>
        <w:tblLook w:val="04A0" w:firstRow="1" w:lastRow="0" w:firstColumn="1" w:lastColumn="0" w:noHBand="0" w:noVBand="1"/>
      </w:tblPr>
      <w:tblGrid>
        <w:gridCol w:w="3122"/>
        <w:gridCol w:w="3150"/>
        <w:gridCol w:w="970"/>
        <w:gridCol w:w="1511"/>
      </w:tblGrid>
      <w:tr w:rsidR="00B41AEA" w:rsidRPr="00310894" w14:paraId="65489491" w14:textId="77777777">
        <w:trPr>
          <w:trHeight w:val="588"/>
        </w:trPr>
        <w:tc>
          <w:tcPr>
            <w:tcW w:w="3122" w:type="dxa"/>
            <w:tcBorders>
              <w:top w:val="single" w:sz="4" w:space="0" w:color="000000"/>
              <w:left w:val="single" w:sz="4" w:space="0" w:color="000000"/>
              <w:bottom w:val="single" w:sz="4" w:space="0" w:color="000000"/>
              <w:right w:val="single" w:sz="4" w:space="0" w:color="000000"/>
            </w:tcBorders>
            <w:shd w:val="clear" w:color="auto" w:fill="D9D9D9"/>
          </w:tcPr>
          <w:p w14:paraId="443530BD" w14:textId="77777777" w:rsidR="00B41AEA" w:rsidRPr="00310894" w:rsidRDefault="00CB5A76" w:rsidP="00310894">
            <w:pPr>
              <w:spacing w:after="0" w:line="276" w:lineRule="auto"/>
              <w:ind w:left="0" w:right="58" w:firstLine="0"/>
              <w:jc w:val="center"/>
            </w:pPr>
            <w:r w:rsidRPr="00310894">
              <w:rPr>
                <w:b/>
                <w:sz w:val="20"/>
              </w:rPr>
              <w:t xml:space="preserve">Elaboró </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Pr>
          <w:p w14:paraId="479B88B8" w14:textId="77777777" w:rsidR="00B41AEA" w:rsidRPr="00310894" w:rsidRDefault="00CB5A76" w:rsidP="00310894">
            <w:pPr>
              <w:spacing w:after="0" w:line="276" w:lineRule="auto"/>
              <w:ind w:left="0" w:right="51" w:firstLine="0"/>
              <w:jc w:val="center"/>
            </w:pPr>
            <w:r w:rsidRPr="00310894">
              <w:rPr>
                <w:b/>
                <w:sz w:val="20"/>
              </w:rPr>
              <w:t xml:space="preserve">Revisó </w:t>
            </w:r>
          </w:p>
        </w:tc>
        <w:tc>
          <w:tcPr>
            <w:tcW w:w="970" w:type="dxa"/>
            <w:tcBorders>
              <w:top w:val="single" w:sz="4" w:space="0" w:color="000000"/>
              <w:left w:val="single" w:sz="4" w:space="0" w:color="000000"/>
              <w:bottom w:val="single" w:sz="4" w:space="0" w:color="000000"/>
              <w:right w:val="single" w:sz="4" w:space="0" w:color="000000"/>
            </w:tcBorders>
            <w:shd w:val="clear" w:color="auto" w:fill="D9D9D9"/>
          </w:tcPr>
          <w:p w14:paraId="34D8CE51" w14:textId="77777777" w:rsidR="00B41AEA" w:rsidRPr="00310894" w:rsidRDefault="00CB5A76" w:rsidP="00310894">
            <w:pPr>
              <w:spacing w:after="0" w:line="276" w:lineRule="auto"/>
              <w:ind w:left="0" w:right="0" w:firstLine="0"/>
              <w:jc w:val="left"/>
            </w:pPr>
            <w:r w:rsidRPr="00310894">
              <w:rPr>
                <w:b/>
                <w:sz w:val="20"/>
              </w:rPr>
              <w:t xml:space="preserve">Aprobó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Pr>
          <w:p w14:paraId="7C6FBA3C" w14:textId="77777777" w:rsidR="00B41AEA" w:rsidRPr="00310894" w:rsidRDefault="00CB5A76" w:rsidP="00310894">
            <w:pPr>
              <w:spacing w:after="0" w:line="276" w:lineRule="auto"/>
              <w:ind w:left="0" w:right="0" w:firstLine="0"/>
              <w:jc w:val="center"/>
            </w:pPr>
            <w:r w:rsidRPr="00310894">
              <w:rPr>
                <w:b/>
                <w:sz w:val="20"/>
              </w:rPr>
              <w:t xml:space="preserve">Fecha de vigencia </w:t>
            </w:r>
          </w:p>
        </w:tc>
      </w:tr>
      <w:tr w:rsidR="00B41AEA" w:rsidRPr="00310894" w14:paraId="09FEF30A" w14:textId="77777777">
        <w:trPr>
          <w:trHeight w:val="1777"/>
        </w:trPr>
        <w:tc>
          <w:tcPr>
            <w:tcW w:w="3122" w:type="dxa"/>
            <w:tcBorders>
              <w:top w:val="single" w:sz="4" w:space="0" w:color="000000"/>
              <w:left w:val="single" w:sz="4" w:space="0" w:color="000000"/>
              <w:bottom w:val="single" w:sz="4" w:space="0" w:color="000000"/>
              <w:right w:val="single" w:sz="4" w:space="0" w:color="000000"/>
            </w:tcBorders>
            <w:vAlign w:val="center"/>
          </w:tcPr>
          <w:p w14:paraId="2C7879C9" w14:textId="77777777" w:rsidR="00B41AEA" w:rsidRPr="00310894" w:rsidRDefault="00CB5A76" w:rsidP="00310894">
            <w:pPr>
              <w:spacing w:after="0" w:line="276" w:lineRule="auto"/>
              <w:ind w:left="0" w:right="59" w:firstLine="0"/>
              <w:jc w:val="center"/>
            </w:pPr>
            <w:r w:rsidRPr="00310894">
              <w:rPr>
                <w:sz w:val="16"/>
              </w:rPr>
              <w:t xml:space="preserve">Unidad de Admisiones y Registro </w:t>
            </w:r>
          </w:p>
          <w:p w14:paraId="24E4D835" w14:textId="77777777" w:rsidR="00B41AEA" w:rsidRPr="00310894" w:rsidRDefault="00CB5A76" w:rsidP="00310894">
            <w:pPr>
              <w:spacing w:after="0" w:line="276" w:lineRule="auto"/>
              <w:ind w:left="0" w:right="60" w:firstLine="0"/>
              <w:jc w:val="center"/>
            </w:pPr>
            <w:r w:rsidRPr="00310894">
              <w:rPr>
                <w:sz w:val="16"/>
              </w:rPr>
              <w:t xml:space="preserve">Académico </w:t>
            </w:r>
          </w:p>
          <w:p w14:paraId="7A4727F7" w14:textId="77777777" w:rsidR="00B41AEA" w:rsidRPr="00310894" w:rsidRDefault="00CB5A76" w:rsidP="00310894">
            <w:pPr>
              <w:spacing w:after="0" w:line="276" w:lineRule="auto"/>
              <w:ind w:left="30" w:right="0" w:firstLine="0"/>
              <w:jc w:val="left"/>
            </w:pPr>
            <w:r w:rsidRPr="00310894">
              <w:rPr>
                <w:sz w:val="16"/>
              </w:rPr>
              <w:t xml:space="preserve">Dirección de Docencia y Formación </w:t>
            </w:r>
          </w:p>
        </w:tc>
        <w:tc>
          <w:tcPr>
            <w:tcW w:w="3150" w:type="dxa"/>
            <w:tcBorders>
              <w:top w:val="single" w:sz="4" w:space="0" w:color="000000"/>
              <w:left w:val="single" w:sz="4" w:space="0" w:color="000000"/>
              <w:bottom w:val="single" w:sz="4" w:space="0" w:color="000000"/>
              <w:right w:val="single" w:sz="4" w:space="0" w:color="000000"/>
            </w:tcBorders>
          </w:tcPr>
          <w:p w14:paraId="510B4354" w14:textId="37B4B86A" w:rsidR="00517DB8" w:rsidRDefault="00517DB8" w:rsidP="00517DB8">
            <w:pPr>
              <w:spacing w:after="0" w:line="276" w:lineRule="auto"/>
              <w:ind w:left="114" w:right="123" w:firstLine="0"/>
              <w:jc w:val="center"/>
              <w:rPr>
                <w:sz w:val="16"/>
              </w:rPr>
            </w:pPr>
          </w:p>
          <w:p w14:paraId="2B13994B" w14:textId="77777777" w:rsidR="00517DB8" w:rsidRDefault="00517DB8" w:rsidP="00517DB8">
            <w:pPr>
              <w:spacing w:after="0" w:line="276" w:lineRule="auto"/>
              <w:ind w:left="114" w:right="123" w:firstLine="0"/>
              <w:jc w:val="center"/>
              <w:rPr>
                <w:sz w:val="16"/>
              </w:rPr>
            </w:pPr>
          </w:p>
          <w:p w14:paraId="2B0CEB4C" w14:textId="77777777" w:rsidR="00517DB8" w:rsidRDefault="00517DB8" w:rsidP="00517DB8">
            <w:pPr>
              <w:spacing w:after="0" w:line="276" w:lineRule="auto"/>
              <w:ind w:left="114" w:right="123" w:firstLine="0"/>
              <w:jc w:val="center"/>
              <w:rPr>
                <w:sz w:val="16"/>
              </w:rPr>
            </w:pPr>
          </w:p>
          <w:p w14:paraId="1F78530B" w14:textId="77777777" w:rsidR="00B41AEA" w:rsidRDefault="00CB5A76" w:rsidP="00517DB8">
            <w:pPr>
              <w:spacing w:after="0" w:line="276" w:lineRule="auto"/>
              <w:ind w:left="114" w:right="123" w:firstLine="0"/>
              <w:jc w:val="center"/>
              <w:rPr>
                <w:sz w:val="16"/>
              </w:rPr>
            </w:pPr>
            <w:r w:rsidRPr="00310894">
              <w:rPr>
                <w:sz w:val="16"/>
              </w:rPr>
              <w:t xml:space="preserve">Vicerrectoría Académica </w:t>
            </w:r>
          </w:p>
          <w:p w14:paraId="736C5DAC" w14:textId="293D3E6B" w:rsidR="00517DB8" w:rsidRPr="00517DB8" w:rsidRDefault="00517DB8" w:rsidP="00517DB8">
            <w:pPr>
              <w:spacing w:after="0" w:line="276" w:lineRule="auto"/>
              <w:ind w:left="114" w:right="123" w:firstLine="0"/>
              <w:jc w:val="center"/>
              <w:rPr>
                <w:sz w:val="16"/>
              </w:rPr>
            </w:pPr>
            <w:r>
              <w:rPr>
                <w:sz w:val="16"/>
              </w:rPr>
              <w:t>Dirección de Investigaciones y Posgrados</w:t>
            </w:r>
          </w:p>
        </w:tc>
        <w:tc>
          <w:tcPr>
            <w:tcW w:w="970" w:type="dxa"/>
            <w:tcBorders>
              <w:top w:val="single" w:sz="4" w:space="0" w:color="000000"/>
              <w:left w:val="single" w:sz="4" w:space="0" w:color="000000"/>
              <w:bottom w:val="single" w:sz="4" w:space="0" w:color="000000"/>
              <w:right w:val="single" w:sz="4" w:space="0" w:color="000000"/>
            </w:tcBorders>
            <w:vAlign w:val="center"/>
          </w:tcPr>
          <w:p w14:paraId="1F529037" w14:textId="77777777" w:rsidR="00B41AEA" w:rsidRPr="00310894" w:rsidRDefault="00CB5A76" w:rsidP="00310894">
            <w:pPr>
              <w:spacing w:after="0" w:line="276" w:lineRule="auto"/>
              <w:ind w:left="0" w:right="58" w:firstLine="0"/>
              <w:jc w:val="center"/>
            </w:pPr>
            <w:r w:rsidRPr="00310894">
              <w:rPr>
                <w:sz w:val="16"/>
              </w:rPr>
              <w:t xml:space="preserve">Rectoría </w:t>
            </w:r>
          </w:p>
        </w:tc>
        <w:tc>
          <w:tcPr>
            <w:tcW w:w="1511" w:type="dxa"/>
            <w:tcBorders>
              <w:top w:val="single" w:sz="4" w:space="0" w:color="000000"/>
              <w:left w:val="single" w:sz="4" w:space="0" w:color="000000"/>
              <w:bottom w:val="single" w:sz="4" w:space="0" w:color="000000"/>
              <w:right w:val="single" w:sz="4" w:space="0" w:color="000000"/>
            </w:tcBorders>
            <w:vAlign w:val="center"/>
          </w:tcPr>
          <w:p w14:paraId="3D7343DB" w14:textId="3D37845C" w:rsidR="00B41AEA" w:rsidRPr="00310894" w:rsidRDefault="00517DB8" w:rsidP="00310894">
            <w:pPr>
              <w:spacing w:after="0" w:line="276" w:lineRule="auto"/>
              <w:ind w:left="0" w:right="0" w:firstLine="0"/>
              <w:jc w:val="center"/>
            </w:pPr>
            <w:r>
              <w:rPr>
                <w:sz w:val="16"/>
              </w:rPr>
              <w:t>Marzo</w:t>
            </w:r>
            <w:r w:rsidR="00773C56" w:rsidRPr="00310894">
              <w:rPr>
                <w:sz w:val="16"/>
              </w:rPr>
              <w:t xml:space="preserve"> de 202</w:t>
            </w:r>
            <w:r w:rsidR="00EC5E42">
              <w:rPr>
                <w:sz w:val="16"/>
              </w:rPr>
              <w:t>6</w:t>
            </w:r>
          </w:p>
        </w:tc>
      </w:tr>
    </w:tbl>
    <w:p w14:paraId="14BE8F3E" w14:textId="77777777" w:rsidR="00B41AEA" w:rsidRPr="00310894" w:rsidRDefault="00CB5A76" w:rsidP="00310894">
      <w:pPr>
        <w:spacing w:after="0" w:line="276" w:lineRule="auto"/>
        <w:ind w:left="360" w:right="8780" w:firstLine="0"/>
      </w:pPr>
      <w:r w:rsidRPr="00310894">
        <w:rPr>
          <w:b/>
          <w:sz w:val="20"/>
        </w:rPr>
        <w:t xml:space="preserve"> </w:t>
      </w:r>
      <w:r w:rsidRPr="00310894">
        <w:t xml:space="preserve"> </w:t>
      </w:r>
    </w:p>
    <w:sectPr w:rsidR="00B41AEA" w:rsidRPr="00310894">
      <w:headerReference w:type="default" r:id="rId13"/>
      <w:pgSz w:w="12240" w:h="15840"/>
      <w:pgMar w:top="1033" w:right="1690" w:bottom="1406" w:left="13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8293" w14:textId="77777777" w:rsidR="00E779B4" w:rsidRDefault="00E779B4" w:rsidP="00A317F3">
      <w:pPr>
        <w:spacing w:after="0" w:line="240" w:lineRule="auto"/>
      </w:pPr>
      <w:r>
        <w:separator/>
      </w:r>
    </w:p>
  </w:endnote>
  <w:endnote w:type="continuationSeparator" w:id="0">
    <w:p w14:paraId="62CDDDB0" w14:textId="77777777" w:rsidR="00E779B4" w:rsidRDefault="00E779B4" w:rsidP="00A3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F2A6" w14:textId="77777777" w:rsidR="00E779B4" w:rsidRDefault="00E779B4" w:rsidP="00A317F3">
      <w:pPr>
        <w:spacing w:after="0" w:line="240" w:lineRule="auto"/>
      </w:pPr>
      <w:r>
        <w:separator/>
      </w:r>
    </w:p>
  </w:footnote>
  <w:footnote w:type="continuationSeparator" w:id="0">
    <w:p w14:paraId="7D07D636" w14:textId="77777777" w:rsidR="00E779B4" w:rsidRDefault="00E779B4" w:rsidP="00A31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166" w:tblpY="1033"/>
      <w:tblOverlap w:val="never"/>
      <w:tblW w:w="9922" w:type="dxa"/>
      <w:tblInd w:w="0" w:type="dxa"/>
      <w:tblCellMar>
        <w:top w:w="71" w:type="dxa"/>
        <w:left w:w="116" w:type="dxa"/>
        <w:bottom w:w="76" w:type="dxa"/>
        <w:right w:w="57" w:type="dxa"/>
      </w:tblCellMar>
      <w:tblLook w:val="04A0" w:firstRow="1" w:lastRow="0" w:firstColumn="1" w:lastColumn="0" w:noHBand="0" w:noVBand="1"/>
    </w:tblPr>
    <w:tblGrid>
      <w:gridCol w:w="2272"/>
      <w:gridCol w:w="4673"/>
      <w:gridCol w:w="1134"/>
      <w:gridCol w:w="1843"/>
    </w:tblGrid>
    <w:tr w:rsidR="00A317F3" w14:paraId="3D22D644" w14:textId="77777777" w:rsidTr="0069728A">
      <w:trPr>
        <w:trHeight w:val="430"/>
      </w:trPr>
      <w:tc>
        <w:tcPr>
          <w:tcW w:w="2272" w:type="dxa"/>
          <w:vMerge w:val="restart"/>
          <w:tcBorders>
            <w:top w:val="single" w:sz="4" w:space="0" w:color="000000"/>
            <w:left w:val="single" w:sz="4" w:space="0" w:color="000000"/>
            <w:bottom w:val="single" w:sz="4" w:space="0" w:color="000000"/>
            <w:right w:val="single" w:sz="4" w:space="0" w:color="000000"/>
          </w:tcBorders>
          <w:vAlign w:val="bottom"/>
        </w:tcPr>
        <w:p w14:paraId="32A82792" w14:textId="77777777" w:rsidR="00A317F3" w:rsidRDefault="00A317F3" w:rsidP="00A317F3">
          <w:pPr>
            <w:spacing w:after="0" w:line="259" w:lineRule="auto"/>
            <w:ind w:left="0" w:right="0" w:firstLine="0"/>
            <w:jc w:val="right"/>
          </w:pPr>
          <w:r>
            <w:rPr>
              <w:noProof/>
            </w:rPr>
            <w:drawing>
              <wp:anchor distT="0" distB="0" distL="114300" distR="114300" simplePos="0" relativeHeight="251659264" behindDoc="1" locked="0" layoutInCell="1" allowOverlap="1" wp14:anchorId="7C83049D" wp14:editId="4954EE46">
                <wp:simplePos x="0" y="0"/>
                <wp:positionH relativeFrom="column">
                  <wp:posOffset>-3175</wp:posOffset>
                </wp:positionH>
                <wp:positionV relativeFrom="paragraph">
                  <wp:posOffset>-577215</wp:posOffset>
                </wp:positionV>
                <wp:extent cx="1303655" cy="532765"/>
                <wp:effectExtent l="0" t="0" r="0" b="635"/>
                <wp:wrapTight wrapText="bothSides">
                  <wp:wrapPolygon edited="0">
                    <wp:start x="0" y="0"/>
                    <wp:lineTo x="0" y="20853"/>
                    <wp:lineTo x="21148" y="20853"/>
                    <wp:lineTo x="21148" y="0"/>
                    <wp:lineTo x="0" y="0"/>
                  </wp:wrapPolygon>
                </wp:wrapTight>
                <wp:docPr id="1" name="Picture 90"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Picture 90"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655" cy="53276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p>
      </w:tc>
      <w:tc>
        <w:tcPr>
          <w:tcW w:w="4673" w:type="dxa"/>
          <w:tcBorders>
            <w:top w:val="single" w:sz="4" w:space="0" w:color="000000"/>
            <w:left w:val="single" w:sz="4" w:space="0" w:color="000000"/>
            <w:bottom w:val="single" w:sz="4" w:space="0" w:color="000000"/>
            <w:right w:val="single" w:sz="4" w:space="0" w:color="000000"/>
          </w:tcBorders>
          <w:shd w:val="clear" w:color="auto" w:fill="CCCCCC"/>
        </w:tcPr>
        <w:p w14:paraId="7802D039" w14:textId="77777777" w:rsidR="00A317F3" w:rsidRDefault="00A317F3" w:rsidP="00A317F3">
          <w:pPr>
            <w:spacing w:after="0" w:line="259" w:lineRule="auto"/>
            <w:ind w:left="0" w:right="56" w:firstLine="0"/>
            <w:jc w:val="center"/>
          </w:pPr>
          <w:r>
            <w:rPr>
              <w:b/>
            </w:rPr>
            <w:t xml:space="preserve">PROCESO DE DOCENCIA </w:t>
          </w:r>
        </w:p>
      </w:tc>
      <w:tc>
        <w:tcPr>
          <w:tcW w:w="1134" w:type="dxa"/>
          <w:tcBorders>
            <w:top w:val="single" w:sz="4" w:space="0" w:color="000000"/>
            <w:left w:val="single" w:sz="4" w:space="0" w:color="000000"/>
            <w:bottom w:val="single" w:sz="4" w:space="0" w:color="000000"/>
            <w:right w:val="single" w:sz="4" w:space="0" w:color="000000"/>
          </w:tcBorders>
        </w:tcPr>
        <w:p w14:paraId="1EFAFFCA" w14:textId="77777777" w:rsidR="00A317F3" w:rsidRDefault="00A317F3" w:rsidP="00A317F3">
          <w:pPr>
            <w:spacing w:after="0" w:line="259" w:lineRule="auto"/>
            <w:ind w:left="0" w:right="0" w:firstLine="0"/>
            <w:jc w:val="left"/>
          </w:pPr>
          <w:r>
            <w:t xml:space="preserve">Código </w:t>
          </w:r>
        </w:p>
      </w:tc>
      <w:tc>
        <w:tcPr>
          <w:tcW w:w="1843" w:type="dxa"/>
          <w:tcBorders>
            <w:top w:val="single" w:sz="4" w:space="0" w:color="000000"/>
            <w:left w:val="single" w:sz="4" w:space="0" w:color="000000"/>
            <w:bottom w:val="single" w:sz="4" w:space="0" w:color="000000"/>
            <w:right w:val="single" w:sz="4" w:space="0" w:color="000000"/>
          </w:tcBorders>
        </w:tcPr>
        <w:p w14:paraId="1E339D36" w14:textId="5DACD8BD" w:rsidR="00A317F3" w:rsidRDefault="00A317F3" w:rsidP="00A317F3">
          <w:pPr>
            <w:spacing w:after="0" w:line="259" w:lineRule="auto"/>
            <w:ind w:left="0" w:right="49" w:firstLine="0"/>
            <w:jc w:val="center"/>
          </w:pPr>
          <w:r>
            <w:t>DOC – F</w:t>
          </w:r>
          <w:r w:rsidR="00E67648">
            <w:t xml:space="preserve">- </w:t>
          </w:r>
          <w:r w:rsidR="0089484D">
            <w:t>162</w:t>
          </w:r>
        </w:p>
      </w:tc>
    </w:tr>
    <w:tr w:rsidR="00A317F3" w14:paraId="5ACE574A" w14:textId="77777777" w:rsidTr="0069728A">
      <w:trPr>
        <w:trHeight w:val="428"/>
      </w:trPr>
      <w:tc>
        <w:tcPr>
          <w:tcW w:w="0" w:type="auto"/>
          <w:vMerge/>
          <w:tcBorders>
            <w:top w:val="nil"/>
            <w:left w:val="single" w:sz="4" w:space="0" w:color="000000"/>
            <w:bottom w:val="nil"/>
            <w:right w:val="single" w:sz="4" w:space="0" w:color="000000"/>
          </w:tcBorders>
        </w:tcPr>
        <w:p w14:paraId="7C82CAA3" w14:textId="77777777" w:rsidR="00A317F3" w:rsidRDefault="00A317F3" w:rsidP="00A317F3">
          <w:pPr>
            <w:spacing w:after="160" w:line="259" w:lineRule="auto"/>
            <w:ind w:left="0" w:right="0" w:firstLine="0"/>
            <w:jc w:val="left"/>
          </w:pPr>
        </w:p>
      </w:tc>
      <w:tc>
        <w:tcPr>
          <w:tcW w:w="4673" w:type="dxa"/>
          <w:vMerge w:val="restart"/>
          <w:tcBorders>
            <w:top w:val="single" w:sz="4" w:space="0" w:color="000000"/>
            <w:left w:val="single" w:sz="4" w:space="0" w:color="000000"/>
            <w:bottom w:val="single" w:sz="4" w:space="0" w:color="000000"/>
            <w:right w:val="single" w:sz="4" w:space="0" w:color="000000"/>
          </w:tcBorders>
          <w:vAlign w:val="center"/>
        </w:tcPr>
        <w:p w14:paraId="40A4CA8C" w14:textId="289A574A" w:rsidR="00A317F3" w:rsidRPr="009F5822" w:rsidRDefault="00A317F3" w:rsidP="00A317F3">
          <w:pPr>
            <w:spacing w:after="0" w:line="259" w:lineRule="auto"/>
            <w:ind w:left="0" w:right="0" w:firstLine="0"/>
            <w:jc w:val="center"/>
            <w:rPr>
              <w:b/>
            </w:rPr>
          </w:pPr>
          <w:r w:rsidRPr="009F5822">
            <w:rPr>
              <w:b/>
            </w:rPr>
            <w:t xml:space="preserve">ACUERDO DE FACULTAD PARA </w:t>
          </w:r>
          <w:proofErr w:type="gramStart"/>
          <w:r w:rsidRPr="009F5822">
            <w:rPr>
              <w:b/>
            </w:rPr>
            <w:t xml:space="preserve">RECONOCIMIENTO  </w:t>
          </w:r>
          <w:r w:rsidR="009F5822" w:rsidRPr="009F5822">
            <w:rPr>
              <w:b/>
            </w:rPr>
            <w:t>DE</w:t>
          </w:r>
          <w:proofErr w:type="gramEnd"/>
          <w:r w:rsidR="009F5822" w:rsidRPr="009F5822">
            <w:rPr>
              <w:b/>
            </w:rPr>
            <w:t xml:space="preserve"> </w:t>
          </w:r>
          <w:r w:rsidR="001C1E4B" w:rsidRPr="009F5822">
            <w:rPr>
              <w:b/>
            </w:rPr>
            <w:t>CRÉDITOS</w:t>
          </w:r>
          <w:r w:rsidR="009F5822" w:rsidRPr="009F5822">
            <w:rPr>
              <w:b/>
            </w:rPr>
            <w:t xml:space="preserve"> EN EL PLAN DE ESTUDIOS POR PARTICIPACIÓN EN SEMILLEROS</w:t>
          </w:r>
          <w:r w:rsidR="00296EEE">
            <w:rPr>
              <w:b/>
            </w:rPr>
            <w:t xml:space="preserve"> DE INVESTIGACIÓN</w:t>
          </w:r>
        </w:p>
      </w:tc>
      <w:tc>
        <w:tcPr>
          <w:tcW w:w="1134" w:type="dxa"/>
          <w:tcBorders>
            <w:top w:val="single" w:sz="4" w:space="0" w:color="000000"/>
            <w:left w:val="single" w:sz="4" w:space="0" w:color="000000"/>
            <w:bottom w:val="single" w:sz="4" w:space="0" w:color="000000"/>
            <w:right w:val="single" w:sz="4" w:space="0" w:color="000000"/>
          </w:tcBorders>
        </w:tcPr>
        <w:p w14:paraId="0CFB361A" w14:textId="77777777" w:rsidR="00A317F3" w:rsidRDefault="00A317F3" w:rsidP="00A317F3">
          <w:pPr>
            <w:spacing w:after="0" w:line="259" w:lineRule="auto"/>
            <w:ind w:left="0" w:right="0" w:firstLine="0"/>
            <w:jc w:val="left"/>
          </w:pPr>
          <w:r>
            <w:t xml:space="preserve">Versión </w:t>
          </w:r>
        </w:p>
      </w:tc>
      <w:tc>
        <w:tcPr>
          <w:tcW w:w="1843" w:type="dxa"/>
          <w:tcBorders>
            <w:top w:val="single" w:sz="4" w:space="0" w:color="000000"/>
            <w:left w:val="single" w:sz="4" w:space="0" w:color="000000"/>
            <w:bottom w:val="single" w:sz="4" w:space="0" w:color="000000"/>
            <w:right w:val="single" w:sz="4" w:space="0" w:color="000000"/>
          </w:tcBorders>
        </w:tcPr>
        <w:p w14:paraId="1C5743BC" w14:textId="3E3FA198" w:rsidR="00A317F3" w:rsidRDefault="00E67648" w:rsidP="00A317F3">
          <w:pPr>
            <w:spacing w:after="0" w:line="259" w:lineRule="auto"/>
            <w:ind w:left="0" w:right="49" w:firstLine="0"/>
            <w:jc w:val="center"/>
          </w:pPr>
          <w:r>
            <w:t>1</w:t>
          </w:r>
        </w:p>
      </w:tc>
    </w:tr>
    <w:tr w:rsidR="00A317F3" w14:paraId="1C6F7FB5" w14:textId="77777777" w:rsidTr="0069728A">
      <w:trPr>
        <w:trHeight w:val="418"/>
      </w:trPr>
      <w:tc>
        <w:tcPr>
          <w:tcW w:w="0" w:type="auto"/>
          <w:vMerge/>
          <w:tcBorders>
            <w:top w:val="nil"/>
            <w:left w:val="single" w:sz="4" w:space="0" w:color="000000"/>
            <w:bottom w:val="single" w:sz="4" w:space="0" w:color="000000"/>
            <w:right w:val="single" w:sz="4" w:space="0" w:color="000000"/>
          </w:tcBorders>
        </w:tcPr>
        <w:p w14:paraId="38F7A37A" w14:textId="77777777" w:rsidR="00A317F3" w:rsidRDefault="00A317F3" w:rsidP="00A317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F4740E3" w14:textId="77777777" w:rsidR="00A317F3" w:rsidRDefault="00A317F3" w:rsidP="00A317F3">
          <w:pPr>
            <w:spacing w:after="160" w:line="259" w:lineRule="auto"/>
            <w:ind w:left="0" w:right="0" w:firstLine="0"/>
            <w:jc w:val="left"/>
          </w:pPr>
        </w:p>
      </w:tc>
      <w:tc>
        <w:tcPr>
          <w:tcW w:w="1134" w:type="dxa"/>
          <w:tcBorders>
            <w:top w:val="single" w:sz="4" w:space="0" w:color="000000"/>
            <w:left w:val="single" w:sz="4" w:space="0" w:color="000000"/>
            <w:bottom w:val="single" w:sz="4" w:space="0" w:color="000000"/>
            <w:right w:val="single" w:sz="4" w:space="0" w:color="000000"/>
          </w:tcBorders>
        </w:tcPr>
        <w:p w14:paraId="3B90F578" w14:textId="77777777" w:rsidR="00A317F3" w:rsidRDefault="00A317F3" w:rsidP="00A317F3">
          <w:pPr>
            <w:spacing w:after="0" w:line="259" w:lineRule="auto"/>
            <w:ind w:left="0" w:right="0" w:firstLine="0"/>
            <w:jc w:val="left"/>
          </w:pPr>
          <w:r>
            <w:t xml:space="preserve">Página </w:t>
          </w:r>
        </w:p>
      </w:tc>
      <w:tc>
        <w:tcPr>
          <w:tcW w:w="1843" w:type="dxa"/>
          <w:tcBorders>
            <w:top w:val="single" w:sz="4" w:space="0" w:color="000000"/>
            <w:left w:val="single" w:sz="4" w:space="0" w:color="000000"/>
            <w:bottom w:val="single" w:sz="4" w:space="0" w:color="000000"/>
            <w:right w:val="single" w:sz="4" w:space="0" w:color="000000"/>
          </w:tcBorders>
        </w:tcPr>
        <w:p w14:paraId="4325CE7E" w14:textId="77777777" w:rsidR="00A317F3" w:rsidRDefault="00A317F3" w:rsidP="00A317F3">
          <w:pPr>
            <w:spacing w:after="0" w:line="259" w:lineRule="auto"/>
            <w:ind w:left="0" w:right="49" w:firstLine="0"/>
            <w:jc w:val="center"/>
          </w:pPr>
          <w:r>
            <w:t xml:space="preserve">1 de 3 </w:t>
          </w:r>
        </w:p>
      </w:tc>
    </w:tr>
  </w:tbl>
  <w:p w14:paraId="2108BD15" w14:textId="77777777" w:rsidR="00A317F3" w:rsidRDefault="00A317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027CE"/>
    <w:multiLevelType w:val="hybridMultilevel"/>
    <w:tmpl w:val="9D6828E6"/>
    <w:lvl w:ilvl="0" w:tplc="4D7294F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85033CA"/>
    <w:multiLevelType w:val="hybridMultilevel"/>
    <w:tmpl w:val="0994EE0C"/>
    <w:lvl w:ilvl="0" w:tplc="E7D44964">
      <w:start w:val="1"/>
      <w:numFmt w:val="lowerLetter"/>
      <w:lvlText w:val="%1."/>
      <w:lvlJc w:val="left"/>
      <w:pPr>
        <w:ind w:left="70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FB86310">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ECF2C020">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05B2CBD2">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D9BECDD4">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E48C7B6A">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FCC41F4">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A4A8555E">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4F9C8406">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53271B"/>
    <w:multiLevelType w:val="hybridMultilevel"/>
    <w:tmpl w:val="D83CFD18"/>
    <w:lvl w:ilvl="0" w:tplc="2C7CFE54">
      <w:start w:val="1"/>
      <w:numFmt w:val="lowerLetter"/>
      <w:lvlText w:val="%1."/>
      <w:lvlJc w:val="left"/>
      <w:pPr>
        <w:ind w:left="9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1C9E66">
      <w:start w:val="1"/>
      <w:numFmt w:val="lowerLetter"/>
      <w:lvlText w:val="%2"/>
      <w:lvlJc w:val="left"/>
      <w:pPr>
        <w:ind w:left="14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5A66966">
      <w:start w:val="1"/>
      <w:numFmt w:val="lowerRoman"/>
      <w:lvlText w:val="%3"/>
      <w:lvlJc w:val="left"/>
      <w:pPr>
        <w:ind w:left="21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95EC7A4">
      <w:start w:val="1"/>
      <w:numFmt w:val="decimal"/>
      <w:lvlText w:val="%4"/>
      <w:lvlJc w:val="left"/>
      <w:pPr>
        <w:ind w:left="28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A6695C2">
      <w:start w:val="1"/>
      <w:numFmt w:val="lowerLetter"/>
      <w:lvlText w:val="%5"/>
      <w:lvlJc w:val="left"/>
      <w:pPr>
        <w:ind w:left="35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50E5FCA">
      <w:start w:val="1"/>
      <w:numFmt w:val="lowerRoman"/>
      <w:lvlText w:val="%6"/>
      <w:lvlJc w:val="left"/>
      <w:pPr>
        <w:ind w:left="43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01AEF54">
      <w:start w:val="1"/>
      <w:numFmt w:val="decimal"/>
      <w:lvlText w:val="%7"/>
      <w:lvlJc w:val="left"/>
      <w:pPr>
        <w:ind w:left="50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B86277A">
      <w:start w:val="1"/>
      <w:numFmt w:val="lowerLetter"/>
      <w:lvlText w:val="%8"/>
      <w:lvlJc w:val="left"/>
      <w:pPr>
        <w:ind w:left="57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001786">
      <w:start w:val="1"/>
      <w:numFmt w:val="lowerRoman"/>
      <w:lvlText w:val="%9"/>
      <w:lvlJc w:val="left"/>
      <w:pPr>
        <w:ind w:left="64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312447371">
    <w:abstractNumId w:val="1"/>
  </w:num>
  <w:num w:numId="2" w16cid:durableId="280235960">
    <w:abstractNumId w:val="0"/>
  </w:num>
  <w:num w:numId="3" w16cid:durableId="1448235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AEA"/>
    <w:rsid w:val="000052A7"/>
    <w:rsid w:val="00027271"/>
    <w:rsid w:val="000861AF"/>
    <w:rsid w:val="00105A8F"/>
    <w:rsid w:val="001C1E4B"/>
    <w:rsid w:val="002257A1"/>
    <w:rsid w:val="00225A65"/>
    <w:rsid w:val="0023555C"/>
    <w:rsid w:val="00296EEE"/>
    <w:rsid w:val="00310894"/>
    <w:rsid w:val="0035782F"/>
    <w:rsid w:val="003A39EA"/>
    <w:rsid w:val="003C7291"/>
    <w:rsid w:val="00433203"/>
    <w:rsid w:val="00437ABD"/>
    <w:rsid w:val="0046201D"/>
    <w:rsid w:val="00464C98"/>
    <w:rsid w:val="004C639A"/>
    <w:rsid w:val="004D025E"/>
    <w:rsid w:val="00507C2C"/>
    <w:rsid w:val="00517DB8"/>
    <w:rsid w:val="00543BF6"/>
    <w:rsid w:val="00570445"/>
    <w:rsid w:val="006031F1"/>
    <w:rsid w:val="00670139"/>
    <w:rsid w:val="00691D4B"/>
    <w:rsid w:val="006A6BEF"/>
    <w:rsid w:val="00763CB3"/>
    <w:rsid w:val="00773C56"/>
    <w:rsid w:val="007B6BC6"/>
    <w:rsid w:val="007C63BE"/>
    <w:rsid w:val="00887D28"/>
    <w:rsid w:val="0089484D"/>
    <w:rsid w:val="0089657D"/>
    <w:rsid w:val="009A1809"/>
    <w:rsid w:val="009E3A37"/>
    <w:rsid w:val="009F5822"/>
    <w:rsid w:val="00A317F3"/>
    <w:rsid w:val="00A318DD"/>
    <w:rsid w:val="00AD5C37"/>
    <w:rsid w:val="00B41AEA"/>
    <w:rsid w:val="00B92124"/>
    <w:rsid w:val="00BE409A"/>
    <w:rsid w:val="00CB5A76"/>
    <w:rsid w:val="00CE2A00"/>
    <w:rsid w:val="00D01661"/>
    <w:rsid w:val="00D77AF3"/>
    <w:rsid w:val="00E67648"/>
    <w:rsid w:val="00E779B4"/>
    <w:rsid w:val="00EC5E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0220"/>
  <w15:docId w15:val="{83BAC3B3-C56C-460E-8846-A22E742B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370" w:right="3" w:hanging="10"/>
      <w:jc w:val="both"/>
    </w:pPr>
    <w:rPr>
      <w:rFonts w:ascii="Century Gothic" w:eastAsia="Century Gothic" w:hAnsi="Century Gothic" w:cs="Century Gothic"/>
      <w:color w:val="000000"/>
    </w:rPr>
  </w:style>
  <w:style w:type="paragraph" w:styleId="Ttulo1">
    <w:name w:val="heading 1"/>
    <w:next w:val="Normal"/>
    <w:link w:val="Ttulo1Car"/>
    <w:uiPriority w:val="9"/>
    <w:qFormat/>
    <w:pPr>
      <w:keepNext/>
      <w:keepLines/>
      <w:spacing w:after="5"/>
      <w:ind w:left="367" w:hanging="10"/>
      <w:jc w:val="center"/>
      <w:outlineLvl w:val="0"/>
    </w:pPr>
    <w:rPr>
      <w:rFonts w:ascii="Century Gothic" w:eastAsia="Century Gothic" w:hAnsi="Century Gothic" w:cs="Century Gothic"/>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3555C"/>
    <w:pPr>
      <w:ind w:left="720"/>
      <w:contextualSpacing/>
    </w:pPr>
  </w:style>
  <w:style w:type="paragraph" w:styleId="Encabezado">
    <w:name w:val="header"/>
    <w:basedOn w:val="Normal"/>
    <w:link w:val="EncabezadoCar"/>
    <w:uiPriority w:val="99"/>
    <w:unhideWhenUsed/>
    <w:rsid w:val="00A317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17F3"/>
    <w:rPr>
      <w:rFonts w:ascii="Century Gothic" w:eastAsia="Century Gothic" w:hAnsi="Century Gothic" w:cs="Century Gothic"/>
      <w:color w:val="000000"/>
    </w:rPr>
  </w:style>
  <w:style w:type="paragraph" w:styleId="Piedepgina">
    <w:name w:val="footer"/>
    <w:basedOn w:val="Normal"/>
    <w:link w:val="PiedepginaCar"/>
    <w:uiPriority w:val="99"/>
    <w:unhideWhenUsed/>
    <w:rsid w:val="00A317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17F3"/>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3577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Acuerdo-07.docx</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Acuerdo-07.docx</dc:title>
  <dc:subject/>
  <dc:creator>Computador Portátil 59</dc:creator>
  <cp:keywords/>
  <cp:lastModifiedBy>DIANA CLEMENCIA SÁNCHEZ GIRALDO</cp:lastModifiedBy>
  <cp:revision>2</cp:revision>
  <dcterms:created xsi:type="dcterms:W3CDTF">2026-03-09T15:31:00Z</dcterms:created>
  <dcterms:modified xsi:type="dcterms:W3CDTF">2026-03-09T15:31:00Z</dcterms:modified>
</cp:coreProperties>
</file>