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29"/>
        <w:gridCol w:w="6989"/>
      </w:tblGrid>
      <w:tr w:rsidR="009A67D5" w:rsidRPr="003E2183" w:rsidTr="00390ABB">
        <w:tc>
          <w:tcPr>
            <w:tcW w:w="2929" w:type="dxa"/>
          </w:tcPr>
          <w:p w:rsidR="009A67D5" w:rsidRPr="003E2183" w:rsidRDefault="003601D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E2183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6989" w:type="dxa"/>
          </w:tcPr>
          <w:p w:rsidR="009A67D5" w:rsidRPr="003E2183" w:rsidRDefault="00EF15CF" w:rsidP="00EF15CF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Lograr el manejo  eficiente de sustancias químicas peligrosas </w:t>
            </w:r>
            <w:r w:rsidR="0066447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generadas </w:t>
            </w:r>
            <w:r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los laboratorios de docencia e investigación  con el fin de minimizar el riesgo de accidente a los colaboradores y estudiantes, entorno y medio ambiente.</w:t>
            </w:r>
          </w:p>
        </w:tc>
      </w:tr>
      <w:tr w:rsidR="009A67D5" w:rsidRPr="003E2183" w:rsidTr="00390ABB">
        <w:tc>
          <w:tcPr>
            <w:tcW w:w="2929" w:type="dxa"/>
          </w:tcPr>
          <w:p w:rsidR="009A67D5" w:rsidRPr="003E2183" w:rsidRDefault="00360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2183">
              <w:rPr>
                <w:rFonts w:ascii="Arial" w:hAnsi="Arial" w:cs="Arial"/>
                <w:b/>
                <w:sz w:val="24"/>
                <w:szCs w:val="24"/>
              </w:rPr>
              <w:t>Alcance</w:t>
            </w:r>
          </w:p>
        </w:tc>
        <w:tc>
          <w:tcPr>
            <w:tcW w:w="6989" w:type="dxa"/>
          </w:tcPr>
          <w:p w:rsidR="009A67D5" w:rsidRPr="003E2183" w:rsidRDefault="00C63664" w:rsidP="002C0A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>Caler apoya y gestiona el RESPEL generado en los laboratorios de la Universidad Católica de Manizales</w:t>
            </w:r>
          </w:p>
        </w:tc>
      </w:tr>
      <w:tr w:rsidR="003601DE" w:rsidRPr="003E2183" w:rsidTr="00390ABB">
        <w:tc>
          <w:tcPr>
            <w:tcW w:w="9918" w:type="dxa"/>
            <w:gridSpan w:val="2"/>
          </w:tcPr>
          <w:p w:rsidR="003601DE" w:rsidRPr="003E2183" w:rsidRDefault="003601DE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b/>
                <w:sz w:val="24"/>
                <w:szCs w:val="24"/>
              </w:rPr>
              <w:t>Procedimiento</w:t>
            </w:r>
          </w:p>
        </w:tc>
      </w:tr>
      <w:tr w:rsidR="003601DE" w:rsidRPr="003E2183" w:rsidTr="00390ABB">
        <w:tc>
          <w:tcPr>
            <w:tcW w:w="9918" w:type="dxa"/>
            <w:gridSpan w:val="2"/>
          </w:tcPr>
          <w:p w:rsidR="002C0AF6" w:rsidRPr="003E2183" w:rsidRDefault="00C63664" w:rsidP="00A4174B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>Las sustancias químicas que son entregadas para prácticas académicas e investigativas, cuentan con la clasificación respectiva para conocimiento y protección de manipulación de todos los usuarios.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C63664" w:rsidP="00A4174B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Caler suministra los frascos y los </w:t>
            </w:r>
            <w:r w:rsidR="003E2183" w:rsidRPr="003E2183">
              <w:rPr>
                <w:rFonts w:ascii="Arial" w:hAnsi="Arial" w:cs="Arial"/>
                <w:sz w:val="24"/>
                <w:szCs w:val="24"/>
              </w:rPr>
              <w:t>rótulos</w:t>
            </w:r>
            <w:r w:rsidRPr="003E2183">
              <w:rPr>
                <w:rFonts w:ascii="Arial" w:hAnsi="Arial" w:cs="Arial"/>
                <w:sz w:val="24"/>
                <w:szCs w:val="24"/>
              </w:rPr>
              <w:t xml:space="preserve"> correspondientes para que el docente/investigador realice la disposición del RESPEL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431344" w:rsidP="004313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Una vez generados los residuos en las prácticas académicas e investigativas, se deben depositar en frascos de vidrio y ser rotulados con el stiker de RESPEL con toda la información, lo más clara posible indicando el nombre del RESPEL, nombre del generador, cantidad, estado, componentes, fechas, pictograma de peligrosidad.</w:t>
            </w:r>
          </w:p>
          <w:p w:rsidR="00431344" w:rsidRPr="003E2183" w:rsidRDefault="00431344" w:rsidP="00A41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431344" w:rsidP="004313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Los residuos químicos deben ser transportados a Caler en un contenedor plástico con tapa, para evitar derrame o algún tipo de accidente, como también pueden ser dejados en el laboratorio, pero con notificación a Caler para la recolección correspondiente.</w:t>
            </w:r>
          </w:p>
          <w:p w:rsidR="00431344" w:rsidRPr="003E2183" w:rsidRDefault="00431344" w:rsidP="00A41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431344" w:rsidP="004313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Caler determinará si se tienen más prácticas con el mismo residuo, dejarlo en el laboratorio o en el área operativa, según el tiempo de las siguientes actividades antes de dar por finalizado el recipiente y continuar con el proceso.</w:t>
            </w:r>
          </w:p>
          <w:p w:rsidR="00431344" w:rsidRPr="003E2183" w:rsidRDefault="00431344" w:rsidP="00A41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183" w:rsidRPr="003E2183" w:rsidTr="00390ABB">
        <w:tc>
          <w:tcPr>
            <w:tcW w:w="9918" w:type="dxa"/>
            <w:gridSpan w:val="2"/>
          </w:tcPr>
          <w:p w:rsidR="003E2183" w:rsidRDefault="003E2183" w:rsidP="003E2183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personal de Caler verificará el frasco y la rotulación con la información correspondiente y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hará el registro en el formato para RESPEL</w:t>
            </w:r>
            <w:r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con la ayuda de los datos </w:t>
            </w:r>
            <w:r w:rsidR="00AC4C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suministrados por el docente/in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vestigador.</w:t>
            </w:r>
          </w:p>
          <w:p w:rsidR="003E2183" w:rsidRPr="003E2183" w:rsidRDefault="003E2183" w:rsidP="004313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3E2183" w:rsidP="004313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Las sustancias peligrosas deben ser </w:t>
            </w:r>
            <w:r w:rsidR="00431344"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rasladadas o almacenadas en </w:t>
            </w:r>
            <w:r w:rsidR="00431344"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 bodega de residuos peligroso bajo el procedimiento establecido de transporte y la ruta correspondiente.</w:t>
            </w:r>
          </w:p>
          <w:p w:rsidR="00431344" w:rsidRPr="003E2183" w:rsidRDefault="00431344" w:rsidP="00A41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431344" w:rsidP="0043134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E218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Cada semestre se revisa la cantidad de RESPEL para ser dispuesto y de no ser necesario se realiza la disposición anual.</w:t>
            </w:r>
          </w:p>
          <w:p w:rsidR="00431344" w:rsidRPr="003E2183" w:rsidRDefault="00431344" w:rsidP="00A41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431344" w:rsidP="00A4174B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En la bodega de residuos peligrosos se realiza un listado de las sustancias determinadas como RESPEL 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431344" w:rsidP="00A4174B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lastRenderedPageBreak/>
              <w:t>De acuer</w:t>
            </w:r>
            <w:r w:rsidR="00522256" w:rsidRPr="003E2183">
              <w:rPr>
                <w:rFonts w:ascii="Arial" w:hAnsi="Arial" w:cs="Arial"/>
                <w:sz w:val="24"/>
                <w:szCs w:val="24"/>
              </w:rPr>
              <w:t>d</w:t>
            </w:r>
            <w:r w:rsidRPr="003E2183">
              <w:rPr>
                <w:rFonts w:ascii="Arial" w:hAnsi="Arial" w:cs="Arial"/>
                <w:sz w:val="24"/>
                <w:szCs w:val="24"/>
              </w:rPr>
              <w:t>o al listado se obtienen las fichas de seguridad de cada producto con el fin de determinar su peligrosidad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431344" w:rsidP="00096EBA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Las sustancias </w:t>
            </w:r>
            <w:r w:rsidR="00096EBA" w:rsidRPr="003E2183">
              <w:rPr>
                <w:rFonts w:ascii="Arial" w:hAnsi="Arial" w:cs="Arial"/>
                <w:sz w:val="24"/>
                <w:szCs w:val="24"/>
              </w:rPr>
              <w:t>son agrupadas</w:t>
            </w:r>
            <w:r w:rsidRPr="003E2183">
              <w:rPr>
                <w:rFonts w:ascii="Arial" w:hAnsi="Arial" w:cs="Arial"/>
                <w:sz w:val="24"/>
                <w:szCs w:val="24"/>
              </w:rPr>
              <w:t xml:space="preserve"> de acuerdo a la peligrosidad Ejm: Sustancias toxicas, inflamables, mezclas 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096EBA" w:rsidP="00A4174B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>Diligenciar los formatos con la información requerida por la empresa recolectora del RESPEL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2F64AD" w:rsidRPr="003E2183" w:rsidRDefault="00096EBA" w:rsidP="00A4174B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Esperar las aprobaciones respectivas </w:t>
            </w:r>
            <w:r w:rsidR="002A334B">
              <w:rPr>
                <w:rFonts w:ascii="Arial" w:hAnsi="Arial" w:cs="Arial"/>
                <w:sz w:val="24"/>
                <w:szCs w:val="24"/>
              </w:rPr>
              <w:t xml:space="preserve">por la empresa recolectora </w:t>
            </w:r>
            <w:r w:rsidR="002F64AD" w:rsidRPr="003E2183">
              <w:rPr>
                <w:rFonts w:ascii="Arial" w:hAnsi="Arial" w:cs="Arial"/>
                <w:sz w:val="24"/>
                <w:szCs w:val="24"/>
              </w:rPr>
              <w:t xml:space="preserve">y el resumen de declaración de residuos donde se especifica el tratamiento a realizar </w:t>
            </w:r>
            <w:r w:rsidR="002A334B">
              <w:rPr>
                <w:rFonts w:ascii="Arial" w:hAnsi="Arial" w:cs="Arial"/>
                <w:sz w:val="24"/>
                <w:szCs w:val="24"/>
              </w:rPr>
              <w:t>con cada residuo.</w:t>
            </w:r>
          </w:p>
          <w:p w:rsidR="00431344" w:rsidRPr="003E2183" w:rsidRDefault="002F64AD" w:rsidP="002F64AD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>Se deben aclarar</w:t>
            </w:r>
            <w:r w:rsidR="00096EBA" w:rsidRPr="003E2183">
              <w:rPr>
                <w:rFonts w:ascii="Arial" w:hAnsi="Arial" w:cs="Arial"/>
                <w:sz w:val="24"/>
                <w:szCs w:val="24"/>
              </w:rPr>
              <w:t xml:space="preserve"> dudas o información</w:t>
            </w:r>
            <w:r w:rsidRPr="003E2183">
              <w:rPr>
                <w:rFonts w:ascii="Arial" w:hAnsi="Arial" w:cs="Arial"/>
                <w:sz w:val="24"/>
                <w:szCs w:val="24"/>
              </w:rPr>
              <w:t xml:space="preserve"> adicional en caso de requerirse.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Default="00096EBA" w:rsidP="00A4174B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Las sustancias aprobadas </w:t>
            </w:r>
            <w:r w:rsidR="002A334B">
              <w:rPr>
                <w:rFonts w:ascii="Arial" w:hAnsi="Arial" w:cs="Arial"/>
                <w:sz w:val="24"/>
                <w:szCs w:val="24"/>
              </w:rPr>
              <w:t xml:space="preserve">por la empresa recolectora </w:t>
            </w:r>
            <w:r w:rsidRPr="003E2183">
              <w:rPr>
                <w:rFonts w:ascii="Arial" w:hAnsi="Arial" w:cs="Arial"/>
                <w:sz w:val="24"/>
                <w:szCs w:val="24"/>
              </w:rPr>
              <w:t>son embaladas con cartón, plástico burbuja, cinta transparente.</w:t>
            </w:r>
            <w:r w:rsidR="002A33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A334B" w:rsidRPr="003E2183" w:rsidRDefault="002A334B" w:rsidP="00A41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caso de contratar con una empresa que no preste el servicio de embalaje, en caso contrario la empresa recolectora se encargará de esta actividad.</w:t>
            </w:r>
          </w:p>
          <w:p w:rsidR="00096EBA" w:rsidRPr="003E2183" w:rsidRDefault="00096EBA" w:rsidP="00A417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096EBA" w:rsidP="00A4174B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>Se verifican fugas, tapas y características que puedan ocasionar accidente.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096EBA" w:rsidP="002A334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>La empresa recolectora envía i</w:t>
            </w:r>
            <w:r w:rsidR="002A334B">
              <w:rPr>
                <w:rFonts w:ascii="Arial" w:hAnsi="Arial" w:cs="Arial"/>
                <w:sz w:val="24"/>
                <w:szCs w:val="24"/>
              </w:rPr>
              <w:t>nstrucciones</w:t>
            </w:r>
            <w:r w:rsidRPr="003E218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A334B">
              <w:rPr>
                <w:rFonts w:ascii="Arial" w:hAnsi="Arial" w:cs="Arial"/>
                <w:sz w:val="24"/>
                <w:szCs w:val="24"/>
              </w:rPr>
              <w:t>identificación</w:t>
            </w:r>
            <w:r w:rsidRPr="003E2183">
              <w:rPr>
                <w:rFonts w:ascii="Arial" w:hAnsi="Arial" w:cs="Arial"/>
                <w:sz w:val="24"/>
                <w:szCs w:val="24"/>
              </w:rPr>
              <w:t xml:space="preserve"> de las sustancias las cuales deben ser tenidas en cuenta por la institución para la recolección.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096EBA" w:rsidP="00431344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Se programa las fechas de recolección 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096EBA" w:rsidP="00431344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>La empresa recolectora realiza el pesaje y la revisión de las sustancias en el momento de la recolección.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096EBA" w:rsidP="00431344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La empresa genera un documento de remisión donde se especifica las sustancias recogidas en la institución </w:t>
            </w:r>
            <w:r w:rsidR="00FE5792">
              <w:rPr>
                <w:rFonts w:ascii="Arial" w:hAnsi="Arial" w:cs="Arial"/>
                <w:sz w:val="24"/>
                <w:szCs w:val="24"/>
              </w:rPr>
              <w:t>con sus respectivos pesos, las cuales son entregadas al personal de Caler.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096EBA" w:rsidP="00431344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 xml:space="preserve">La empresa </w:t>
            </w:r>
            <w:r w:rsidR="00FE5792">
              <w:rPr>
                <w:rFonts w:ascii="Arial" w:hAnsi="Arial" w:cs="Arial"/>
                <w:sz w:val="24"/>
                <w:szCs w:val="24"/>
              </w:rPr>
              <w:t xml:space="preserve">recolectora </w:t>
            </w:r>
            <w:r w:rsidRPr="003E2183">
              <w:rPr>
                <w:rFonts w:ascii="Arial" w:hAnsi="Arial" w:cs="Arial"/>
                <w:sz w:val="24"/>
                <w:szCs w:val="24"/>
              </w:rPr>
              <w:t xml:space="preserve">se encarga de las condiciones de transporte de las sustancias bajo la normativa vigente </w:t>
            </w:r>
          </w:p>
        </w:tc>
      </w:tr>
      <w:tr w:rsidR="00431344" w:rsidRPr="003E2183" w:rsidTr="00390ABB">
        <w:tc>
          <w:tcPr>
            <w:tcW w:w="9918" w:type="dxa"/>
            <w:gridSpan w:val="2"/>
          </w:tcPr>
          <w:p w:rsidR="00431344" w:rsidRPr="003E2183" w:rsidRDefault="00783BC7" w:rsidP="00431344">
            <w:pPr>
              <w:rPr>
                <w:rFonts w:ascii="Arial" w:hAnsi="Arial" w:cs="Arial"/>
                <w:sz w:val="24"/>
                <w:szCs w:val="24"/>
              </w:rPr>
            </w:pPr>
            <w:r w:rsidRPr="003E2183">
              <w:rPr>
                <w:rFonts w:ascii="Arial" w:hAnsi="Arial" w:cs="Arial"/>
                <w:sz w:val="24"/>
                <w:szCs w:val="24"/>
              </w:rPr>
              <w:t>Una vez llevado a cabo el tratamiento de las sustancias, se recibe un certificado donde avale la entrega por parte de la institución bajo los parámetros estipulados y la normativa vigente.</w:t>
            </w:r>
            <w:r w:rsidR="00FE5792">
              <w:rPr>
                <w:rFonts w:ascii="Arial" w:hAnsi="Arial" w:cs="Arial"/>
                <w:sz w:val="24"/>
                <w:szCs w:val="24"/>
              </w:rPr>
              <w:t xml:space="preserve"> Documento recibido por la Unidad de Seguridad y salud en el trabajo.</w:t>
            </w:r>
          </w:p>
        </w:tc>
      </w:tr>
    </w:tbl>
    <w:p w:rsidR="002A3BA8" w:rsidRPr="0040661B" w:rsidRDefault="002A3BA8" w:rsidP="002A3BA8">
      <w:pPr>
        <w:rPr>
          <w:rFonts w:ascii="Century Gothic" w:hAnsi="Century Gothic"/>
          <w:vanish/>
        </w:rPr>
      </w:pPr>
    </w:p>
    <w:p w:rsidR="002A3BA8" w:rsidRPr="0040661B" w:rsidRDefault="002A3BA8" w:rsidP="002A3BA8">
      <w:pPr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Y="110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2552"/>
        <w:gridCol w:w="1746"/>
        <w:gridCol w:w="2417"/>
      </w:tblGrid>
      <w:tr w:rsidR="002A3BA8" w:rsidRPr="00AE03F5" w:rsidTr="002140AA">
        <w:trPr>
          <w:trHeight w:val="537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2A3BA8" w:rsidRPr="00AE03F5" w:rsidTr="002140AA">
        <w:trPr>
          <w:trHeight w:val="652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A4174B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Caler</w:t>
            </w:r>
            <w:r w:rsidR="002A3BA8" w:rsidRPr="00AE03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Aseguramiento de Calidad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E03F5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A8" w:rsidRPr="00AE03F5" w:rsidRDefault="00FE5792" w:rsidP="002140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Enero 2019</w:t>
            </w:r>
          </w:p>
        </w:tc>
      </w:tr>
    </w:tbl>
    <w:p w:rsidR="002A3BA8" w:rsidRPr="00AE03F5" w:rsidRDefault="002A3BA8" w:rsidP="002A3BA8">
      <w:pPr>
        <w:jc w:val="both"/>
        <w:rPr>
          <w:rFonts w:ascii="Century Gothic" w:hAnsi="Century Gothic"/>
          <w:b/>
          <w:sz w:val="20"/>
          <w:szCs w:val="20"/>
        </w:rPr>
      </w:pPr>
      <w:r w:rsidRPr="00AE03F5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323"/>
      </w:tblGrid>
      <w:tr w:rsidR="002A3BA8" w:rsidRPr="00AE03F5" w:rsidTr="00A4174B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BA8" w:rsidRPr="00AE03F5" w:rsidRDefault="002A3BA8" w:rsidP="002140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03F5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5272F2" w:rsidRPr="00AE03F5" w:rsidTr="00A4174B">
        <w:trPr>
          <w:trHeight w:val="7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2" w:rsidRPr="00FA06E2" w:rsidRDefault="005272F2" w:rsidP="005272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F2" w:rsidRPr="00FA06E2" w:rsidRDefault="005272F2" w:rsidP="005272F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A3BA8" w:rsidRPr="0040661B" w:rsidRDefault="002A3BA8" w:rsidP="002A3BA8">
      <w:pPr>
        <w:rPr>
          <w:rFonts w:ascii="Century Gothic" w:hAnsi="Century Gothic" w:cs="Arial"/>
        </w:rPr>
      </w:pPr>
    </w:p>
    <w:p w:rsidR="00390ABB" w:rsidRPr="0040661B" w:rsidRDefault="00390ABB">
      <w:pPr>
        <w:rPr>
          <w:rFonts w:ascii="Century Gothic" w:hAnsi="Century Gothic"/>
        </w:rPr>
      </w:pPr>
    </w:p>
    <w:sectPr w:rsidR="00390ABB" w:rsidRPr="004066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84" w:rsidRDefault="00C62384" w:rsidP="00390ABB">
      <w:pPr>
        <w:spacing w:after="0" w:line="240" w:lineRule="auto"/>
      </w:pPr>
      <w:r>
        <w:separator/>
      </w:r>
    </w:p>
  </w:endnote>
  <w:endnote w:type="continuationSeparator" w:id="0">
    <w:p w:rsidR="00C62384" w:rsidRDefault="00C62384" w:rsidP="0039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84" w:rsidRDefault="00C62384" w:rsidP="00390ABB">
      <w:pPr>
        <w:spacing w:after="0" w:line="240" w:lineRule="auto"/>
      </w:pPr>
      <w:r>
        <w:separator/>
      </w:r>
    </w:p>
  </w:footnote>
  <w:footnote w:type="continuationSeparator" w:id="0">
    <w:p w:rsidR="00C62384" w:rsidRDefault="00C62384" w:rsidP="0039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390ABB" w:rsidTr="003F11DB">
      <w:trPr>
        <w:trHeight w:val="423"/>
      </w:trPr>
      <w:tc>
        <w:tcPr>
          <w:tcW w:w="2269" w:type="dxa"/>
          <w:vMerge w:val="restart"/>
          <w:vAlign w:val="center"/>
        </w:tcPr>
        <w:p w:rsidR="00390ABB" w:rsidRDefault="00390ABB" w:rsidP="00390ABB">
          <w:pPr>
            <w:pStyle w:val="Encabezado"/>
            <w:jc w:val="center"/>
          </w:pPr>
          <w:r w:rsidRPr="00A920A8">
            <w:rPr>
              <w:noProof/>
              <w:lang w:val="en-US"/>
            </w:rPr>
            <w:drawing>
              <wp:inline distT="0" distB="0" distL="0" distR="0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390ABB" w:rsidRPr="00A920A8" w:rsidRDefault="00390ABB" w:rsidP="00E21F6F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PROTOCOLO DE </w:t>
          </w:r>
          <w:r w:rsidR="00E21F6F">
            <w:rPr>
              <w:rFonts w:ascii="Century Gothic" w:hAnsi="Century Gothic"/>
              <w:b w:val="0"/>
              <w:sz w:val="22"/>
              <w:szCs w:val="22"/>
            </w:rPr>
            <w:t>MANEJO DE RESPEL</w:t>
          </w: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390ABB" w:rsidRPr="00A920A8" w:rsidRDefault="00C63664" w:rsidP="00390AB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GRE-PR-</w:t>
          </w:r>
          <w:r w:rsidR="00E21F6F">
            <w:rPr>
              <w:rFonts w:ascii="Century Gothic" w:hAnsi="Century Gothic"/>
            </w:rPr>
            <w:t>17</w:t>
          </w:r>
          <w:r w:rsidR="00390ABB" w:rsidRPr="00A920A8">
            <w:rPr>
              <w:rFonts w:ascii="Century Gothic" w:hAnsi="Century Gothic"/>
            </w:rPr>
            <w:t xml:space="preserve"> </w:t>
          </w:r>
        </w:p>
      </w:tc>
    </w:tr>
    <w:tr w:rsidR="00390ABB" w:rsidTr="003F11DB">
      <w:trPr>
        <w:trHeight w:val="415"/>
      </w:trPr>
      <w:tc>
        <w:tcPr>
          <w:tcW w:w="2269" w:type="dxa"/>
          <w:vMerge/>
        </w:tcPr>
        <w:p w:rsidR="00390ABB" w:rsidRDefault="00390ABB" w:rsidP="00390ABB">
          <w:pPr>
            <w:pStyle w:val="Encabezado"/>
          </w:pPr>
        </w:p>
      </w:tc>
      <w:tc>
        <w:tcPr>
          <w:tcW w:w="4677" w:type="dxa"/>
          <w:vMerge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390ABB" w:rsidRPr="00A920A8" w:rsidRDefault="00B94A9E" w:rsidP="00390ABB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390ABB" w:rsidTr="003F11DB">
      <w:trPr>
        <w:trHeight w:val="406"/>
      </w:trPr>
      <w:tc>
        <w:tcPr>
          <w:tcW w:w="2269" w:type="dxa"/>
          <w:vMerge/>
        </w:tcPr>
        <w:p w:rsidR="00390ABB" w:rsidRDefault="00390ABB" w:rsidP="00390ABB">
          <w:pPr>
            <w:pStyle w:val="Encabezado"/>
          </w:pPr>
        </w:p>
      </w:tc>
      <w:tc>
        <w:tcPr>
          <w:tcW w:w="4677" w:type="dxa"/>
          <w:vMerge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390ABB" w:rsidRPr="00A920A8" w:rsidRDefault="00390ABB" w:rsidP="00390ABB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390ABB" w:rsidRPr="00A920A8" w:rsidRDefault="00390ABB" w:rsidP="00390ABB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A561CB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A561CB">
            <w:rPr>
              <w:rFonts w:ascii="Century Gothic" w:hAnsi="Century Gothic"/>
              <w:noProof/>
              <w:snapToGrid w:val="0"/>
            </w:rPr>
            <w:t>3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390ABB" w:rsidRDefault="00390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A708E"/>
    <w:multiLevelType w:val="hybridMultilevel"/>
    <w:tmpl w:val="73DC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6EB4"/>
    <w:multiLevelType w:val="hybridMultilevel"/>
    <w:tmpl w:val="9258E01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DC"/>
    <w:rsid w:val="00096EBA"/>
    <w:rsid w:val="0012192F"/>
    <w:rsid w:val="001D42D5"/>
    <w:rsid w:val="001F68A6"/>
    <w:rsid w:val="00206C49"/>
    <w:rsid w:val="002140AA"/>
    <w:rsid w:val="00221E4C"/>
    <w:rsid w:val="002434D2"/>
    <w:rsid w:val="00297CFA"/>
    <w:rsid w:val="002A334B"/>
    <w:rsid w:val="002A3BA8"/>
    <w:rsid w:val="002C0AF6"/>
    <w:rsid w:val="002F64AD"/>
    <w:rsid w:val="00313E22"/>
    <w:rsid w:val="00327CE6"/>
    <w:rsid w:val="003601DE"/>
    <w:rsid w:val="00390ABB"/>
    <w:rsid w:val="00393DA5"/>
    <w:rsid w:val="003E0AEE"/>
    <w:rsid w:val="003E2183"/>
    <w:rsid w:val="00404F0E"/>
    <w:rsid w:val="0040661B"/>
    <w:rsid w:val="0042589C"/>
    <w:rsid w:val="00431319"/>
    <w:rsid w:val="00431344"/>
    <w:rsid w:val="00522256"/>
    <w:rsid w:val="005272F2"/>
    <w:rsid w:val="00543A68"/>
    <w:rsid w:val="00545367"/>
    <w:rsid w:val="00555F03"/>
    <w:rsid w:val="00556DE4"/>
    <w:rsid w:val="00563D77"/>
    <w:rsid w:val="005B1B19"/>
    <w:rsid w:val="005F72EA"/>
    <w:rsid w:val="00664473"/>
    <w:rsid w:val="00673871"/>
    <w:rsid w:val="00774843"/>
    <w:rsid w:val="00783BC7"/>
    <w:rsid w:val="008563A0"/>
    <w:rsid w:val="00863409"/>
    <w:rsid w:val="008929EB"/>
    <w:rsid w:val="008E134A"/>
    <w:rsid w:val="009439A7"/>
    <w:rsid w:val="00945DE8"/>
    <w:rsid w:val="009616F7"/>
    <w:rsid w:val="0099031E"/>
    <w:rsid w:val="009A67D5"/>
    <w:rsid w:val="00A4174B"/>
    <w:rsid w:val="00A561CB"/>
    <w:rsid w:val="00A855DB"/>
    <w:rsid w:val="00AC4CEB"/>
    <w:rsid w:val="00AE03F5"/>
    <w:rsid w:val="00B94A9E"/>
    <w:rsid w:val="00BF59CB"/>
    <w:rsid w:val="00C106A4"/>
    <w:rsid w:val="00C62384"/>
    <w:rsid w:val="00C63664"/>
    <w:rsid w:val="00CE202E"/>
    <w:rsid w:val="00D13FDC"/>
    <w:rsid w:val="00D34989"/>
    <w:rsid w:val="00DB5A11"/>
    <w:rsid w:val="00DE5AAE"/>
    <w:rsid w:val="00E21F6F"/>
    <w:rsid w:val="00E504C3"/>
    <w:rsid w:val="00E54038"/>
    <w:rsid w:val="00E9040B"/>
    <w:rsid w:val="00EB17DF"/>
    <w:rsid w:val="00EC71B4"/>
    <w:rsid w:val="00EF15CF"/>
    <w:rsid w:val="00F078DB"/>
    <w:rsid w:val="00F27B6C"/>
    <w:rsid w:val="00F41A15"/>
    <w:rsid w:val="00F56DB4"/>
    <w:rsid w:val="00F6396E"/>
    <w:rsid w:val="00FD1FDD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C5637-8B72-4ADB-B231-627DEC63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0AB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F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ABB"/>
  </w:style>
  <w:style w:type="paragraph" w:styleId="Piedepgina">
    <w:name w:val="footer"/>
    <w:basedOn w:val="Normal"/>
    <w:link w:val="PiedepginaCar"/>
    <w:uiPriority w:val="99"/>
    <w:unhideWhenUsed/>
    <w:rsid w:val="00390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ABB"/>
  </w:style>
  <w:style w:type="character" w:customStyle="1" w:styleId="Ttulo1Car">
    <w:name w:val="Título 1 Car"/>
    <w:basedOn w:val="Fuentedeprrafopredeter"/>
    <w:link w:val="Ttulo1"/>
    <w:rsid w:val="00390ABB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4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2</cp:revision>
  <cp:lastPrinted>2017-07-14T16:34:00Z</cp:lastPrinted>
  <dcterms:created xsi:type="dcterms:W3CDTF">2020-02-13T15:04:00Z</dcterms:created>
  <dcterms:modified xsi:type="dcterms:W3CDTF">2020-02-13T15:04:00Z</dcterms:modified>
</cp:coreProperties>
</file>