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B19CE" w14:textId="77777777" w:rsidR="00996465" w:rsidRPr="00F6048B" w:rsidRDefault="00996465">
      <w:pPr>
        <w:rPr>
          <w:rFonts w:ascii="Century Gothic" w:hAnsi="Century Gothic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7446"/>
      </w:tblGrid>
      <w:tr w:rsidR="00996465" w:rsidRPr="00F6048B" w14:paraId="17D71386" w14:textId="77777777" w:rsidTr="00C243C9">
        <w:tc>
          <w:tcPr>
            <w:tcW w:w="1384" w:type="dxa"/>
            <w:shd w:val="clear" w:color="auto" w:fill="D9D9D9"/>
          </w:tcPr>
          <w:p w14:paraId="6159DDB6" w14:textId="77777777" w:rsidR="00996465" w:rsidRPr="00F6048B" w:rsidRDefault="00996465" w:rsidP="00996465">
            <w:pPr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OBJETIVO</w:t>
            </w:r>
          </w:p>
        </w:tc>
        <w:tc>
          <w:tcPr>
            <w:tcW w:w="7513" w:type="dxa"/>
            <w:shd w:val="clear" w:color="auto" w:fill="auto"/>
          </w:tcPr>
          <w:p w14:paraId="4F9B674F" w14:textId="77777777" w:rsidR="00996465" w:rsidRPr="00F6048B" w:rsidRDefault="00E445F6" w:rsidP="00996465">
            <w:pPr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Mantener en óptimas condiciones de limpieza, esterilización y desinfección los materiales, insumos, equipos y laboratorios para el adecuado desarrollo de las practicas académicas e investigativas</w:t>
            </w:r>
          </w:p>
        </w:tc>
      </w:tr>
    </w:tbl>
    <w:p w14:paraId="3114BCA5" w14:textId="77777777" w:rsidR="00996465" w:rsidRPr="00F6048B" w:rsidRDefault="00996465">
      <w:pPr>
        <w:rPr>
          <w:rFonts w:ascii="Century Gothic" w:hAnsi="Century Gothic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7445"/>
      </w:tblGrid>
      <w:tr w:rsidR="00996465" w:rsidRPr="00F6048B" w14:paraId="040C4BE2" w14:textId="77777777" w:rsidTr="00C243C9">
        <w:tc>
          <w:tcPr>
            <w:tcW w:w="1384" w:type="dxa"/>
            <w:shd w:val="clear" w:color="auto" w:fill="D9D9D9"/>
          </w:tcPr>
          <w:p w14:paraId="0395CBEE" w14:textId="77777777" w:rsidR="00996465" w:rsidRPr="00F6048B" w:rsidRDefault="00996465" w:rsidP="00996465">
            <w:pPr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ALCANCE</w:t>
            </w:r>
          </w:p>
        </w:tc>
        <w:tc>
          <w:tcPr>
            <w:tcW w:w="7513" w:type="dxa"/>
            <w:shd w:val="clear" w:color="auto" w:fill="auto"/>
          </w:tcPr>
          <w:p w14:paraId="24BD0F9A" w14:textId="77777777" w:rsidR="00996465" w:rsidRPr="00F6048B" w:rsidRDefault="00E445F6" w:rsidP="00996465">
            <w:pPr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Aplica para todo los implementos y espacios donde se desarrollan prácticas</w:t>
            </w:r>
          </w:p>
        </w:tc>
      </w:tr>
    </w:tbl>
    <w:p w14:paraId="66C7D4C5" w14:textId="77777777" w:rsidR="00996465" w:rsidRPr="00F6048B" w:rsidRDefault="00996465">
      <w:pPr>
        <w:rPr>
          <w:rFonts w:ascii="Century Gothic" w:hAnsi="Century Gothic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7151"/>
      </w:tblGrid>
      <w:tr w:rsidR="00996465" w:rsidRPr="00F6048B" w14:paraId="05B579D9" w14:textId="77777777" w:rsidTr="00C243C9">
        <w:tc>
          <w:tcPr>
            <w:tcW w:w="1677" w:type="dxa"/>
            <w:shd w:val="clear" w:color="auto" w:fill="D9D9D9"/>
          </w:tcPr>
          <w:p w14:paraId="1B3A8833" w14:textId="77777777" w:rsidR="00996465" w:rsidRPr="00F6048B" w:rsidRDefault="00996465" w:rsidP="00996465">
            <w:pPr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DEFINICIONES</w:t>
            </w:r>
          </w:p>
        </w:tc>
        <w:tc>
          <w:tcPr>
            <w:tcW w:w="7220" w:type="dxa"/>
            <w:shd w:val="clear" w:color="auto" w:fill="auto"/>
          </w:tcPr>
          <w:p w14:paraId="2F87BEF5" w14:textId="77777777" w:rsidR="00996465" w:rsidRPr="00F6048B" w:rsidRDefault="00996465" w:rsidP="00996465">
            <w:pPr>
              <w:rPr>
                <w:rFonts w:ascii="Century Gothic" w:hAnsi="Century Gothic"/>
                <w:szCs w:val="22"/>
              </w:rPr>
            </w:pPr>
          </w:p>
        </w:tc>
      </w:tr>
    </w:tbl>
    <w:p w14:paraId="1E104031" w14:textId="77777777" w:rsidR="00996465" w:rsidRPr="00F6048B" w:rsidRDefault="00996465">
      <w:pPr>
        <w:rPr>
          <w:rFonts w:ascii="Century Gothic" w:hAnsi="Century Gothic"/>
          <w:szCs w:val="22"/>
        </w:rPr>
      </w:pPr>
    </w:p>
    <w:tbl>
      <w:tblPr>
        <w:tblW w:w="889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534"/>
        <w:gridCol w:w="567"/>
        <w:gridCol w:w="3752"/>
        <w:gridCol w:w="1984"/>
        <w:gridCol w:w="2060"/>
      </w:tblGrid>
      <w:tr w:rsidR="00996465" w:rsidRPr="00F6048B" w14:paraId="483CAF59" w14:textId="77777777" w:rsidTr="00C243C9">
        <w:trPr>
          <w:tblHeader/>
        </w:trPr>
        <w:tc>
          <w:tcPr>
            <w:tcW w:w="8897" w:type="dxa"/>
            <w:gridSpan w:val="5"/>
            <w:shd w:val="clear" w:color="auto" w:fill="D9D9D9"/>
            <w:vAlign w:val="center"/>
          </w:tcPr>
          <w:p w14:paraId="707B60C7" w14:textId="77777777" w:rsidR="00996465" w:rsidRPr="00F6048B" w:rsidRDefault="004A0F89" w:rsidP="00996465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PROCEDIMIENTO</w:t>
            </w:r>
          </w:p>
        </w:tc>
      </w:tr>
      <w:tr w:rsidR="00996465" w:rsidRPr="00F6048B" w14:paraId="0007CCF6" w14:textId="77777777" w:rsidTr="00AA5798">
        <w:trPr>
          <w:tblHeader/>
        </w:trPr>
        <w:tc>
          <w:tcPr>
            <w:tcW w:w="534" w:type="dxa"/>
            <w:shd w:val="clear" w:color="auto" w:fill="D9D9D9"/>
            <w:vAlign w:val="center"/>
          </w:tcPr>
          <w:p w14:paraId="5B1FC950" w14:textId="77777777" w:rsidR="00996465" w:rsidRPr="00F6048B" w:rsidRDefault="00996465" w:rsidP="00996465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Nº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6D7AF60D" w14:textId="77777777" w:rsidR="00996465" w:rsidRPr="00F6048B" w:rsidRDefault="00996465" w:rsidP="00996465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PH VA</w:t>
            </w:r>
          </w:p>
        </w:tc>
        <w:tc>
          <w:tcPr>
            <w:tcW w:w="3752" w:type="dxa"/>
            <w:shd w:val="clear" w:color="auto" w:fill="D9D9D9"/>
            <w:vAlign w:val="center"/>
          </w:tcPr>
          <w:p w14:paraId="213E3175" w14:textId="77777777" w:rsidR="00996465" w:rsidRPr="00F6048B" w:rsidRDefault="00996465" w:rsidP="004A0F89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ACTIVIDAD</w:t>
            </w:r>
            <w:r w:rsidR="004A0F89" w:rsidRPr="00F6048B">
              <w:rPr>
                <w:rFonts w:ascii="Century Gothic" w:hAnsi="Century Gothic"/>
                <w:szCs w:val="22"/>
              </w:rPr>
              <w:t xml:space="preserve"> / DESCRIPCIÓN </w:t>
            </w:r>
          </w:p>
        </w:tc>
        <w:tc>
          <w:tcPr>
            <w:tcW w:w="1984" w:type="dxa"/>
            <w:shd w:val="clear" w:color="auto" w:fill="D9D9D9"/>
            <w:vAlign w:val="center"/>
          </w:tcPr>
          <w:p w14:paraId="69FC1C29" w14:textId="77777777" w:rsidR="00996465" w:rsidRPr="00F6048B" w:rsidRDefault="00996465" w:rsidP="00996465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RESPONSABLE</w:t>
            </w:r>
          </w:p>
        </w:tc>
        <w:tc>
          <w:tcPr>
            <w:tcW w:w="2060" w:type="dxa"/>
            <w:shd w:val="clear" w:color="auto" w:fill="D9D9D9"/>
            <w:vAlign w:val="center"/>
          </w:tcPr>
          <w:p w14:paraId="07D135C0" w14:textId="77777777" w:rsidR="00996465" w:rsidRPr="00F6048B" w:rsidRDefault="00996465" w:rsidP="00996465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REGISTRO</w:t>
            </w:r>
          </w:p>
        </w:tc>
      </w:tr>
      <w:tr w:rsidR="00996465" w:rsidRPr="00F6048B" w14:paraId="377ABADE" w14:textId="77777777" w:rsidTr="00AA5798">
        <w:trPr>
          <w:trHeight w:val="1136"/>
        </w:trPr>
        <w:tc>
          <w:tcPr>
            <w:tcW w:w="534" w:type="dxa"/>
            <w:vAlign w:val="center"/>
          </w:tcPr>
          <w:p w14:paraId="464EB469" w14:textId="77777777" w:rsidR="00996465" w:rsidRPr="00F6048B" w:rsidRDefault="00996465" w:rsidP="00996465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01</w:t>
            </w:r>
          </w:p>
        </w:tc>
        <w:tc>
          <w:tcPr>
            <w:tcW w:w="567" w:type="dxa"/>
            <w:vAlign w:val="center"/>
          </w:tcPr>
          <w:p w14:paraId="546BFF14" w14:textId="77777777" w:rsidR="00996465" w:rsidRPr="00F6048B" w:rsidRDefault="00996465" w:rsidP="00996465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P</w:t>
            </w:r>
          </w:p>
        </w:tc>
        <w:tc>
          <w:tcPr>
            <w:tcW w:w="3752" w:type="dxa"/>
            <w:vAlign w:val="center"/>
          </w:tcPr>
          <w:p w14:paraId="11EE28C4" w14:textId="2C5AE8C7" w:rsidR="005F6A5B" w:rsidRPr="00F6048B" w:rsidRDefault="006456A0" w:rsidP="00E445F6">
            <w:pPr>
              <w:jc w:val="both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Separar y clasificar</w:t>
            </w:r>
            <w:r w:rsidR="0003663D" w:rsidRPr="00F6048B">
              <w:rPr>
                <w:rFonts w:ascii="Century Gothic" w:hAnsi="Century Gothic"/>
                <w:szCs w:val="22"/>
              </w:rPr>
              <w:t xml:space="preserve"> diariamente </w:t>
            </w:r>
            <w:r w:rsidRPr="00F6048B">
              <w:rPr>
                <w:rFonts w:ascii="Century Gothic" w:hAnsi="Century Gothic"/>
                <w:szCs w:val="22"/>
              </w:rPr>
              <w:t>el material luego de la práctica académica y</w:t>
            </w:r>
            <w:r w:rsidR="008735F9" w:rsidRPr="00F6048B">
              <w:rPr>
                <w:rFonts w:ascii="Century Gothic" w:hAnsi="Century Gothic"/>
                <w:szCs w:val="22"/>
              </w:rPr>
              <w:t>/o investigativa</w:t>
            </w:r>
            <w:r w:rsidRPr="00F6048B">
              <w:rPr>
                <w:rFonts w:ascii="Century Gothic" w:hAnsi="Century Gothic"/>
                <w:szCs w:val="22"/>
              </w:rPr>
              <w:t xml:space="preserve"> </w:t>
            </w:r>
            <w:r w:rsidR="005D09F9">
              <w:rPr>
                <w:rFonts w:ascii="Century Gothic" w:hAnsi="Century Gothic"/>
                <w:szCs w:val="22"/>
              </w:rPr>
              <w:t>de acuerdo con</w:t>
            </w:r>
            <w:r w:rsidR="0003663D">
              <w:rPr>
                <w:rFonts w:ascii="Century Gothic" w:hAnsi="Century Gothic"/>
                <w:szCs w:val="22"/>
              </w:rPr>
              <w:t xml:space="preserve"> el </w:t>
            </w:r>
            <w:r w:rsidRPr="00F6048B">
              <w:rPr>
                <w:rFonts w:ascii="Century Gothic" w:hAnsi="Century Gothic"/>
                <w:szCs w:val="22"/>
              </w:rPr>
              <w:t xml:space="preserve"> procedimiento que </w:t>
            </w:r>
            <w:r w:rsidR="0003663D">
              <w:rPr>
                <w:rFonts w:ascii="Century Gothic" w:hAnsi="Century Gothic"/>
                <w:szCs w:val="22"/>
              </w:rPr>
              <w:t xml:space="preserve">se </w:t>
            </w:r>
            <w:r w:rsidRPr="00F6048B">
              <w:rPr>
                <w:rFonts w:ascii="Century Gothic" w:hAnsi="Century Gothic"/>
                <w:szCs w:val="22"/>
              </w:rPr>
              <w:t>requiera</w:t>
            </w:r>
            <w:r w:rsidR="0003663D">
              <w:rPr>
                <w:rFonts w:ascii="Century Gothic" w:hAnsi="Century Gothic"/>
                <w:szCs w:val="22"/>
              </w:rPr>
              <w:t xml:space="preserve">  </w:t>
            </w:r>
            <w:r w:rsidR="005F6A5B" w:rsidRPr="00F6048B">
              <w:rPr>
                <w:rFonts w:ascii="Century Gothic" w:hAnsi="Century Gothic"/>
                <w:szCs w:val="22"/>
              </w:rPr>
              <w:t xml:space="preserve">y </w:t>
            </w:r>
            <w:r w:rsidR="000A2347">
              <w:rPr>
                <w:rFonts w:ascii="Century Gothic" w:hAnsi="Century Gothic"/>
                <w:szCs w:val="22"/>
              </w:rPr>
              <w:t>realizar</w:t>
            </w:r>
            <w:r w:rsidR="005F6A5B" w:rsidRPr="00F6048B">
              <w:rPr>
                <w:rFonts w:ascii="Century Gothic" w:hAnsi="Century Gothic"/>
                <w:szCs w:val="22"/>
              </w:rPr>
              <w:t xml:space="preserve"> la limpieza de los laboratorios y equipos </w:t>
            </w:r>
            <w:r w:rsidR="0003663D">
              <w:rPr>
                <w:rFonts w:ascii="Century Gothic" w:hAnsi="Century Gothic"/>
                <w:szCs w:val="22"/>
              </w:rPr>
              <w:t>cada vez que se presente la necesidad.</w:t>
            </w:r>
          </w:p>
          <w:p w14:paraId="789E9368" w14:textId="77777777" w:rsidR="004A0F89" w:rsidRPr="00F6048B" w:rsidRDefault="004A0F89" w:rsidP="00E445F6">
            <w:pPr>
              <w:jc w:val="both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b/>
                <w:szCs w:val="22"/>
              </w:rPr>
              <w:t>DESCRIPCIÓN</w:t>
            </w:r>
            <w:r w:rsidRPr="00F6048B">
              <w:rPr>
                <w:rFonts w:ascii="Century Gothic" w:hAnsi="Century Gothic"/>
                <w:szCs w:val="22"/>
              </w:rPr>
              <w:t>:</w:t>
            </w:r>
          </w:p>
          <w:p w14:paraId="768A036D" w14:textId="77777777" w:rsidR="00996465" w:rsidRPr="00F6048B" w:rsidRDefault="00E445F6" w:rsidP="00E445F6">
            <w:pPr>
              <w:jc w:val="both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 xml:space="preserve"> Material Contaminado o Limpio</w:t>
            </w:r>
            <w:r w:rsidR="006378C0" w:rsidRPr="00F6048B">
              <w:rPr>
                <w:rFonts w:ascii="Century Gothic" w:hAnsi="Century Gothic"/>
                <w:szCs w:val="22"/>
              </w:rPr>
              <w:t>, tipo de material.</w:t>
            </w:r>
          </w:p>
        </w:tc>
        <w:tc>
          <w:tcPr>
            <w:tcW w:w="1984" w:type="dxa"/>
            <w:vAlign w:val="center"/>
          </w:tcPr>
          <w:p w14:paraId="27B2562C" w14:textId="77777777" w:rsidR="00164C07" w:rsidRPr="00F6048B" w:rsidRDefault="00061338" w:rsidP="00C243C9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Profesor</w:t>
            </w:r>
          </w:p>
          <w:p w14:paraId="7FA0AD46" w14:textId="77777777" w:rsidR="008735F9" w:rsidRPr="00F6048B" w:rsidRDefault="008735F9" w:rsidP="00C243C9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Investigador</w:t>
            </w:r>
          </w:p>
          <w:p w14:paraId="522447B8" w14:textId="77777777" w:rsidR="00996465" w:rsidRPr="00F6048B" w:rsidRDefault="00E445F6" w:rsidP="00C243C9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Auxiliar de Laboratorio</w:t>
            </w:r>
          </w:p>
        </w:tc>
        <w:tc>
          <w:tcPr>
            <w:tcW w:w="2060" w:type="dxa"/>
            <w:vAlign w:val="center"/>
          </w:tcPr>
          <w:p w14:paraId="54E05042" w14:textId="77777777" w:rsidR="00AA5798" w:rsidRPr="00F6048B" w:rsidRDefault="00EA0BB0" w:rsidP="00FD7EF8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 xml:space="preserve">Protocolo </w:t>
            </w:r>
            <w:r w:rsidR="000D6BC7" w:rsidRPr="00F6048B">
              <w:rPr>
                <w:rFonts w:ascii="Century Gothic" w:hAnsi="Century Gothic"/>
                <w:szCs w:val="22"/>
              </w:rPr>
              <w:t xml:space="preserve">para el </w:t>
            </w:r>
            <w:r w:rsidR="002C0460" w:rsidRPr="00F6048B">
              <w:rPr>
                <w:rFonts w:ascii="Century Gothic" w:hAnsi="Century Gothic"/>
                <w:szCs w:val="22"/>
              </w:rPr>
              <w:t>aseo</w:t>
            </w:r>
            <w:r w:rsidR="000D6BC7" w:rsidRPr="00F6048B">
              <w:rPr>
                <w:rFonts w:ascii="Century Gothic" w:hAnsi="Century Gothic"/>
                <w:szCs w:val="22"/>
              </w:rPr>
              <w:t xml:space="preserve"> diario de los laboratorios</w:t>
            </w:r>
          </w:p>
          <w:p w14:paraId="3C73DBD4" w14:textId="77777777" w:rsidR="00EA0BB0" w:rsidRPr="00F6048B" w:rsidRDefault="00BF0683" w:rsidP="00FD7EF8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b/>
                <w:szCs w:val="22"/>
              </w:rPr>
              <w:t>GRE-PR-4</w:t>
            </w:r>
          </w:p>
          <w:p w14:paraId="43C5246A" w14:textId="77777777" w:rsidR="00116BF8" w:rsidRPr="00F6048B" w:rsidRDefault="00116BF8" w:rsidP="00FD7EF8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Protocolo manejo de desechos peligrosos biológicos y químicos en el laboratorio</w:t>
            </w:r>
            <w:r w:rsidRPr="00F6048B">
              <w:rPr>
                <w:rFonts w:ascii="Century Gothic" w:hAnsi="Century Gothic"/>
                <w:b/>
                <w:szCs w:val="22"/>
              </w:rPr>
              <w:t xml:space="preserve"> </w:t>
            </w:r>
          </w:p>
          <w:p w14:paraId="7D12CC86" w14:textId="77777777" w:rsidR="00472C96" w:rsidRPr="00F6048B" w:rsidRDefault="000D6BC7" w:rsidP="00FD7EF8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6048B">
              <w:rPr>
                <w:rFonts w:ascii="Century Gothic" w:hAnsi="Century Gothic"/>
                <w:b/>
                <w:szCs w:val="22"/>
              </w:rPr>
              <w:t xml:space="preserve">GRE-PR-5 </w:t>
            </w:r>
            <w:r w:rsidR="00472C96" w:rsidRPr="00F6048B">
              <w:rPr>
                <w:rFonts w:ascii="Century Gothic" w:hAnsi="Century Gothic"/>
                <w:szCs w:val="22"/>
              </w:rPr>
              <w:t>Protocolo de</w:t>
            </w:r>
            <w:r w:rsidR="00472C96" w:rsidRPr="00F6048B">
              <w:rPr>
                <w:rFonts w:ascii="Century Gothic" w:hAnsi="Century Gothic"/>
                <w:b/>
                <w:szCs w:val="22"/>
              </w:rPr>
              <w:t xml:space="preserve"> </w:t>
            </w:r>
            <w:r w:rsidR="00472C96" w:rsidRPr="00F6048B">
              <w:rPr>
                <w:rFonts w:ascii="Century Gothic" w:hAnsi="Century Gothic"/>
                <w:szCs w:val="22"/>
              </w:rPr>
              <w:t>manejo de bolsas de residuos biosanitarios o especiales y residuos ordinarios o comunes</w:t>
            </w:r>
            <w:r w:rsidR="00472C96" w:rsidRPr="00F6048B">
              <w:rPr>
                <w:rFonts w:ascii="Century Gothic" w:hAnsi="Century Gothic"/>
                <w:b/>
                <w:szCs w:val="22"/>
              </w:rPr>
              <w:t xml:space="preserve"> </w:t>
            </w:r>
          </w:p>
          <w:p w14:paraId="553D1E99" w14:textId="77777777" w:rsidR="000D6BC7" w:rsidRPr="00F6048B" w:rsidRDefault="000D6BC7" w:rsidP="00FD7EF8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6048B">
              <w:rPr>
                <w:rFonts w:ascii="Century Gothic" w:hAnsi="Century Gothic"/>
                <w:b/>
                <w:szCs w:val="22"/>
              </w:rPr>
              <w:t>GRE-PR-7</w:t>
            </w:r>
          </w:p>
          <w:p w14:paraId="24CBBF68" w14:textId="77777777" w:rsidR="00E05361" w:rsidRPr="00F6048B" w:rsidRDefault="00E05361" w:rsidP="005F0E08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996465" w:rsidRPr="00F6048B" w14:paraId="1D107CFC" w14:textId="77777777" w:rsidTr="00AA5798">
        <w:trPr>
          <w:trHeight w:val="1136"/>
        </w:trPr>
        <w:tc>
          <w:tcPr>
            <w:tcW w:w="534" w:type="dxa"/>
            <w:vAlign w:val="center"/>
          </w:tcPr>
          <w:p w14:paraId="7A5FB86D" w14:textId="77777777" w:rsidR="00996465" w:rsidRPr="00F6048B" w:rsidRDefault="00996465" w:rsidP="00996465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02</w:t>
            </w:r>
          </w:p>
        </w:tc>
        <w:tc>
          <w:tcPr>
            <w:tcW w:w="567" w:type="dxa"/>
            <w:vAlign w:val="center"/>
          </w:tcPr>
          <w:p w14:paraId="45332F60" w14:textId="77777777" w:rsidR="00996465" w:rsidRPr="00F6048B" w:rsidRDefault="00996465" w:rsidP="00996465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H</w:t>
            </w:r>
            <w:r w:rsidR="00076E38" w:rsidRPr="00F6048B">
              <w:rPr>
                <w:rFonts w:ascii="Century Gothic" w:hAnsi="Century Gothic"/>
                <w:szCs w:val="22"/>
              </w:rPr>
              <w:t>A</w:t>
            </w:r>
          </w:p>
        </w:tc>
        <w:tc>
          <w:tcPr>
            <w:tcW w:w="3752" w:type="dxa"/>
            <w:vAlign w:val="center"/>
          </w:tcPr>
          <w:p w14:paraId="57AD406D" w14:textId="77777777" w:rsidR="00996465" w:rsidRPr="00F6048B" w:rsidRDefault="00FA560E" w:rsidP="00CF2DED">
            <w:pPr>
              <w:jc w:val="both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Revisar los protocolos para el proces</w:t>
            </w:r>
            <w:r w:rsidR="00CF2DED" w:rsidRPr="00F6048B">
              <w:rPr>
                <w:rFonts w:ascii="Century Gothic" w:hAnsi="Century Gothic"/>
                <w:szCs w:val="22"/>
              </w:rPr>
              <w:t>o de lavado, desinfección y esterilización.</w:t>
            </w:r>
          </w:p>
          <w:p w14:paraId="2C8D8B89" w14:textId="77777777" w:rsidR="004A0F89" w:rsidRPr="00F6048B" w:rsidRDefault="004A0F89" w:rsidP="004A0F89">
            <w:pPr>
              <w:jc w:val="both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b/>
                <w:szCs w:val="22"/>
              </w:rPr>
              <w:t>DESCRIPCIÓN</w:t>
            </w:r>
            <w:r w:rsidRPr="00F6048B">
              <w:rPr>
                <w:rFonts w:ascii="Century Gothic" w:hAnsi="Century Gothic"/>
                <w:szCs w:val="22"/>
              </w:rPr>
              <w:t>:</w:t>
            </w:r>
          </w:p>
          <w:p w14:paraId="4D2EDCDD" w14:textId="77777777" w:rsidR="00CF2DED" w:rsidRPr="00F6048B" w:rsidRDefault="006378C0" w:rsidP="00CF2DED">
            <w:pPr>
              <w:jc w:val="both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S</w:t>
            </w:r>
            <w:r w:rsidR="00CF2DED" w:rsidRPr="00F6048B">
              <w:rPr>
                <w:rFonts w:ascii="Century Gothic" w:hAnsi="Century Gothic"/>
                <w:szCs w:val="22"/>
              </w:rPr>
              <w:t xml:space="preserve">e cuentan con sustancias específicas para cada proceso. </w:t>
            </w:r>
          </w:p>
          <w:p w14:paraId="19DBD8D0" w14:textId="696264CC" w:rsidR="006378C0" w:rsidRPr="00F6048B" w:rsidRDefault="006378C0" w:rsidP="00CF2DED">
            <w:pPr>
              <w:jc w:val="both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Se cuenta con autoclave</w:t>
            </w:r>
            <w:r w:rsidR="00351466">
              <w:rPr>
                <w:rFonts w:ascii="Century Gothic" w:hAnsi="Century Gothic"/>
                <w:szCs w:val="22"/>
              </w:rPr>
              <w:t xml:space="preserve">s </w:t>
            </w:r>
            <w:r w:rsidR="00110BED">
              <w:rPr>
                <w:rFonts w:ascii="Century Gothic" w:hAnsi="Century Gothic"/>
                <w:szCs w:val="22"/>
              </w:rPr>
              <w:t xml:space="preserve">específicas </w:t>
            </w:r>
            <w:r w:rsidR="00110BED" w:rsidRPr="00F6048B">
              <w:rPr>
                <w:rFonts w:ascii="Century Gothic" w:hAnsi="Century Gothic"/>
                <w:szCs w:val="22"/>
              </w:rPr>
              <w:t>para</w:t>
            </w:r>
            <w:r w:rsidRPr="00F6048B">
              <w:rPr>
                <w:rFonts w:ascii="Century Gothic" w:hAnsi="Century Gothic"/>
                <w:szCs w:val="22"/>
              </w:rPr>
              <w:t xml:space="preserve"> </w:t>
            </w:r>
            <w:r w:rsidR="00351466">
              <w:rPr>
                <w:rFonts w:ascii="Century Gothic" w:hAnsi="Century Gothic"/>
                <w:szCs w:val="22"/>
              </w:rPr>
              <w:t xml:space="preserve">cada proceso </w:t>
            </w:r>
            <w:r w:rsidR="00802761">
              <w:rPr>
                <w:rFonts w:ascii="Century Gothic" w:hAnsi="Century Gothic"/>
                <w:szCs w:val="22"/>
              </w:rPr>
              <w:t xml:space="preserve">de </w:t>
            </w:r>
            <w:r w:rsidR="00802761" w:rsidRPr="00F6048B">
              <w:rPr>
                <w:rFonts w:ascii="Century Gothic" w:hAnsi="Century Gothic"/>
                <w:szCs w:val="22"/>
              </w:rPr>
              <w:t>esterilización</w:t>
            </w:r>
            <w:r w:rsidR="00351466">
              <w:rPr>
                <w:rFonts w:ascii="Century Gothic" w:hAnsi="Century Gothic"/>
                <w:szCs w:val="22"/>
              </w:rPr>
              <w:t xml:space="preserve">, una para </w:t>
            </w:r>
            <w:r w:rsidR="00351466">
              <w:rPr>
                <w:rFonts w:ascii="Century Gothic" w:hAnsi="Century Gothic"/>
                <w:szCs w:val="22"/>
              </w:rPr>
              <w:lastRenderedPageBreak/>
              <w:t>manejo exclusivo</w:t>
            </w:r>
            <w:r w:rsidRPr="00F6048B">
              <w:rPr>
                <w:rFonts w:ascii="Century Gothic" w:hAnsi="Century Gothic"/>
                <w:szCs w:val="22"/>
              </w:rPr>
              <w:t xml:space="preserve"> del material contaminado y </w:t>
            </w:r>
            <w:r w:rsidR="00351466">
              <w:rPr>
                <w:rFonts w:ascii="Century Gothic" w:hAnsi="Century Gothic"/>
                <w:szCs w:val="22"/>
              </w:rPr>
              <w:t xml:space="preserve">otra para manejo exclusivo de material </w:t>
            </w:r>
            <w:r w:rsidRPr="00F6048B">
              <w:rPr>
                <w:rFonts w:ascii="Century Gothic" w:hAnsi="Century Gothic"/>
                <w:szCs w:val="22"/>
              </w:rPr>
              <w:t>limpio</w:t>
            </w:r>
          </w:p>
        </w:tc>
        <w:tc>
          <w:tcPr>
            <w:tcW w:w="1984" w:type="dxa"/>
            <w:vAlign w:val="center"/>
          </w:tcPr>
          <w:p w14:paraId="221964D4" w14:textId="77777777" w:rsidR="00996465" w:rsidRPr="00F6048B" w:rsidRDefault="00CF2DED" w:rsidP="00C243C9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lastRenderedPageBreak/>
              <w:t>Auxiliar de Laboratorio</w:t>
            </w:r>
          </w:p>
          <w:p w14:paraId="433DD482" w14:textId="77777777" w:rsidR="00CF2DED" w:rsidRPr="00F6048B" w:rsidRDefault="00537154" w:rsidP="00C243C9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 xml:space="preserve">Personal de </w:t>
            </w:r>
            <w:r w:rsidR="000300B0" w:rsidRPr="00F6048B">
              <w:rPr>
                <w:rFonts w:ascii="Century Gothic" w:hAnsi="Century Gothic"/>
                <w:szCs w:val="22"/>
              </w:rPr>
              <w:t>aseo</w:t>
            </w:r>
            <w:r w:rsidR="00A50210" w:rsidRPr="00F6048B">
              <w:rPr>
                <w:rFonts w:ascii="Century Gothic" w:hAnsi="Century Gothic"/>
                <w:szCs w:val="22"/>
              </w:rPr>
              <w:t xml:space="preserve"> general</w:t>
            </w:r>
          </w:p>
          <w:p w14:paraId="360E619C" w14:textId="77777777" w:rsidR="00792BBC" w:rsidRPr="00F6048B" w:rsidRDefault="00792BBC" w:rsidP="00C243C9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Coordinadora Caler</w:t>
            </w:r>
          </w:p>
        </w:tc>
        <w:tc>
          <w:tcPr>
            <w:tcW w:w="2060" w:type="dxa"/>
            <w:vAlign w:val="center"/>
          </w:tcPr>
          <w:p w14:paraId="60C3641A" w14:textId="77777777" w:rsidR="00EA0BB0" w:rsidRPr="00F6048B" w:rsidRDefault="001B2B9F" w:rsidP="00FD7EF8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P</w:t>
            </w:r>
            <w:r w:rsidR="00AA5798" w:rsidRPr="00F6048B">
              <w:rPr>
                <w:rFonts w:ascii="Century Gothic" w:hAnsi="Century Gothic"/>
                <w:szCs w:val="22"/>
              </w:rPr>
              <w:t>rotocolo de lavado de material reutilizable</w:t>
            </w:r>
          </w:p>
          <w:p w14:paraId="42E42FC2" w14:textId="77777777" w:rsidR="00187745" w:rsidRPr="00F6048B" w:rsidRDefault="00EA0BB0" w:rsidP="00187745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6048B">
              <w:rPr>
                <w:rFonts w:ascii="Century Gothic" w:hAnsi="Century Gothic"/>
                <w:b/>
                <w:szCs w:val="22"/>
              </w:rPr>
              <w:t xml:space="preserve">GRE-PR-2, </w:t>
            </w:r>
            <w:r w:rsidR="00187745" w:rsidRPr="00F6048B">
              <w:rPr>
                <w:rFonts w:ascii="Century Gothic" w:hAnsi="Century Gothic"/>
                <w:szCs w:val="22"/>
              </w:rPr>
              <w:t>Protocolo de</w:t>
            </w:r>
            <w:r w:rsidR="00187745" w:rsidRPr="00F6048B">
              <w:rPr>
                <w:rFonts w:ascii="Century Gothic" w:hAnsi="Century Gothic"/>
                <w:b/>
                <w:szCs w:val="22"/>
              </w:rPr>
              <w:t xml:space="preserve"> </w:t>
            </w:r>
            <w:r w:rsidR="00187745" w:rsidRPr="00F6048B">
              <w:rPr>
                <w:rFonts w:ascii="Century Gothic" w:hAnsi="Century Gothic"/>
                <w:szCs w:val="22"/>
              </w:rPr>
              <w:t xml:space="preserve">manejo de bolsas de residuos biosanitarios o </w:t>
            </w:r>
            <w:r w:rsidR="00187745" w:rsidRPr="00F6048B">
              <w:rPr>
                <w:rFonts w:ascii="Century Gothic" w:hAnsi="Century Gothic"/>
                <w:szCs w:val="22"/>
              </w:rPr>
              <w:lastRenderedPageBreak/>
              <w:t>especiales y residuos ordinarios o comunes</w:t>
            </w:r>
            <w:r w:rsidR="00187745" w:rsidRPr="00F6048B">
              <w:rPr>
                <w:rFonts w:ascii="Century Gothic" w:hAnsi="Century Gothic"/>
                <w:b/>
                <w:szCs w:val="22"/>
              </w:rPr>
              <w:t xml:space="preserve"> </w:t>
            </w:r>
          </w:p>
          <w:p w14:paraId="4708F80C" w14:textId="77777777" w:rsidR="00EA0BB0" w:rsidRPr="00F6048B" w:rsidRDefault="00EA0BB0" w:rsidP="00FD7EF8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6048B">
              <w:rPr>
                <w:rFonts w:ascii="Century Gothic" w:hAnsi="Century Gothic"/>
                <w:b/>
                <w:szCs w:val="22"/>
              </w:rPr>
              <w:t>GRE-PR-7</w:t>
            </w:r>
          </w:p>
          <w:p w14:paraId="3E20C4A5" w14:textId="3EA6C4DC" w:rsidR="00AA5798" w:rsidRPr="00F6048B" w:rsidRDefault="00AA5798" w:rsidP="00FD7EF8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 xml:space="preserve">Protocolo manejo de autoclave </w:t>
            </w:r>
            <w:r w:rsidR="00110BED">
              <w:rPr>
                <w:rFonts w:ascii="Century Gothic" w:hAnsi="Century Gothic"/>
                <w:szCs w:val="22"/>
              </w:rPr>
              <w:t>S</w:t>
            </w:r>
            <w:r w:rsidRPr="00F6048B">
              <w:rPr>
                <w:rFonts w:ascii="Century Gothic" w:hAnsi="Century Gothic"/>
                <w:szCs w:val="22"/>
              </w:rPr>
              <w:t xml:space="preserve">calan </w:t>
            </w:r>
            <w:r w:rsidR="00110BED">
              <w:rPr>
                <w:rFonts w:ascii="Century Gothic" w:hAnsi="Century Gothic"/>
                <w:szCs w:val="22"/>
              </w:rPr>
              <w:t>M</w:t>
            </w:r>
            <w:r w:rsidRPr="00F6048B">
              <w:rPr>
                <w:rFonts w:ascii="Century Gothic" w:hAnsi="Century Gothic"/>
                <w:szCs w:val="22"/>
              </w:rPr>
              <w:t>orris para material limpio</w:t>
            </w:r>
          </w:p>
          <w:p w14:paraId="0A24B115" w14:textId="77777777" w:rsidR="000D6BC7" w:rsidRPr="00F6048B" w:rsidRDefault="000D6BC7" w:rsidP="00FD7EF8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6048B">
              <w:rPr>
                <w:rFonts w:ascii="Century Gothic" w:hAnsi="Century Gothic"/>
                <w:b/>
                <w:szCs w:val="22"/>
              </w:rPr>
              <w:t>GRE-PR-8</w:t>
            </w:r>
          </w:p>
          <w:p w14:paraId="3CAA1C84" w14:textId="77777777" w:rsidR="00AA5798" w:rsidRPr="00F6048B" w:rsidRDefault="00AA5798" w:rsidP="00FD7EF8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 xml:space="preserve">Protocolo para preparación del detergente enzimático  </w:t>
            </w:r>
          </w:p>
          <w:p w14:paraId="6514BC08" w14:textId="77777777" w:rsidR="000D6BC7" w:rsidRPr="00F6048B" w:rsidRDefault="000D6BC7" w:rsidP="00FD7EF8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6048B">
              <w:rPr>
                <w:rFonts w:ascii="Century Gothic" w:hAnsi="Century Gothic"/>
                <w:b/>
                <w:szCs w:val="22"/>
              </w:rPr>
              <w:t>GRE-PR-9</w:t>
            </w:r>
          </w:p>
          <w:p w14:paraId="677E7511" w14:textId="77777777" w:rsidR="00AA5798" w:rsidRPr="00F6048B" w:rsidRDefault="00AA5798" w:rsidP="00FD7EF8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Protocolo para lavado y desinfección de material contaminado</w:t>
            </w:r>
          </w:p>
          <w:p w14:paraId="795DF82C" w14:textId="77777777" w:rsidR="005B3669" w:rsidRPr="00F6048B" w:rsidRDefault="00EA0BB0" w:rsidP="00FD7EF8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6048B">
              <w:rPr>
                <w:rFonts w:ascii="Century Gothic" w:hAnsi="Century Gothic"/>
                <w:b/>
                <w:szCs w:val="22"/>
              </w:rPr>
              <w:t>GRE-PR-13,</w:t>
            </w:r>
          </w:p>
          <w:p w14:paraId="25069883" w14:textId="7958D272" w:rsidR="00086005" w:rsidRPr="00F6048B" w:rsidRDefault="00F94833" w:rsidP="00FD7EF8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 xml:space="preserve">Protocolo para manejo de la autoclave </w:t>
            </w:r>
            <w:proofErr w:type="spellStart"/>
            <w:r w:rsidR="00802761">
              <w:rPr>
                <w:rFonts w:ascii="Century Gothic" w:hAnsi="Century Gothic"/>
                <w:szCs w:val="22"/>
              </w:rPr>
              <w:t>S</w:t>
            </w:r>
            <w:r w:rsidRPr="00F6048B">
              <w:rPr>
                <w:rFonts w:ascii="Century Gothic" w:hAnsi="Century Gothic"/>
                <w:szCs w:val="22"/>
              </w:rPr>
              <w:t>tu</w:t>
            </w:r>
            <w:r w:rsidR="00802761">
              <w:rPr>
                <w:rFonts w:ascii="Century Gothic" w:hAnsi="Century Gothic"/>
                <w:szCs w:val="22"/>
              </w:rPr>
              <w:t>r</w:t>
            </w:r>
            <w:r w:rsidRPr="00F6048B">
              <w:rPr>
                <w:rFonts w:ascii="Century Gothic" w:hAnsi="Century Gothic"/>
                <w:szCs w:val="22"/>
              </w:rPr>
              <w:t>dy</w:t>
            </w:r>
            <w:proofErr w:type="spellEnd"/>
            <w:r w:rsidRPr="00F6048B">
              <w:rPr>
                <w:rFonts w:ascii="Century Gothic" w:hAnsi="Century Gothic"/>
                <w:szCs w:val="22"/>
              </w:rPr>
              <w:t xml:space="preserve"> para material sucio o contaminado </w:t>
            </w:r>
            <w:r w:rsidR="00172AD7" w:rsidRPr="00F6048B">
              <w:rPr>
                <w:rFonts w:ascii="Century Gothic" w:hAnsi="Century Gothic"/>
                <w:b/>
                <w:szCs w:val="22"/>
              </w:rPr>
              <w:t xml:space="preserve">GRE-PR- </w:t>
            </w:r>
            <w:r w:rsidR="00EA0BB0" w:rsidRPr="00F6048B">
              <w:rPr>
                <w:rFonts w:ascii="Century Gothic" w:hAnsi="Century Gothic"/>
                <w:b/>
                <w:szCs w:val="22"/>
              </w:rPr>
              <w:t>15</w:t>
            </w:r>
          </w:p>
          <w:p w14:paraId="724D9548" w14:textId="77777777" w:rsidR="00802761" w:rsidRDefault="009B4D4D" w:rsidP="00FD7EF8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Formato de control biológico y químico de autoclaves</w:t>
            </w:r>
            <w:r w:rsidRPr="00F6048B">
              <w:rPr>
                <w:rFonts w:ascii="Century Gothic" w:hAnsi="Century Gothic"/>
                <w:b/>
                <w:szCs w:val="22"/>
              </w:rPr>
              <w:t xml:space="preserve"> </w:t>
            </w:r>
          </w:p>
          <w:p w14:paraId="09159C0E" w14:textId="5F8E5486" w:rsidR="009B4D4D" w:rsidRPr="00F6048B" w:rsidRDefault="009B4D4D" w:rsidP="00FD7EF8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b/>
                <w:szCs w:val="22"/>
              </w:rPr>
              <w:t>GRE-F-17</w:t>
            </w:r>
          </w:p>
        </w:tc>
      </w:tr>
      <w:tr w:rsidR="00996465" w:rsidRPr="00F6048B" w14:paraId="749161E4" w14:textId="77777777" w:rsidTr="00AA5798">
        <w:trPr>
          <w:trHeight w:val="1136"/>
        </w:trPr>
        <w:tc>
          <w:tcPr>
            <w:tcW w:w="534" w:type="dxa"/>
            <w:vAlign w:val="center"/>
          </w:tcPr>
          <w:p w14:paraId="1C97965B" w14:textId="77777777" w:rsidR="00996465" w:rsidRPr="00F6048B" w:rsidRDefault="00996465" w:rsidP="00996465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lastRenderedPageBreak/>
              <w:t>03</w:t>
            </w:r>
          </w:p>
        </w:tc>
        <w:tc>
          <w:tcPr>
            <w:tcW w:w="567" w:type="dxa"/>
            <w:vAlign w:val="center"/>
          </w:tcPr>
          <w:p w14:paraId="7E6FED7B" w14:textId="77777777" w:rsidR="00996465" w:rsidRPr="00F6048B" w:rsidRDefault="00076E38" w:rsidP="00996465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HA</w:t>
            </w:r>
          </w:p>
        </w:tc>
        <w:tc>
          <w:tcPr>
            <w:tcW w:w="3752" w:type="dxa"/>
            <w:vAlign w:val="center"/>
          </w:tcPr>
          <w:p w14:paraId="26F69261" w14:textId="77777777" w:rsidR="00996465" w:rsidRPr="00F6048B" w:rsidRDefault="006378C0" w:rsidP="00AF515C">
            <w:pPr>
              <w:jc w:val="both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 xml:space="preserve">Realizar </w:t>
            </w:r>
            <w:r w:rsidR="00AF515C" w:rsidRPr="00F6048B">
              <w:rPr>
                <w:rFonts w:ascii="Century Gothic" w:hAnsi="Century Gothic"/>
                <w:szCs w:val="22"/>
              </w:rPr>
              <w:t xml:space="preserve">la </w:t>
            </w:r>
            <w:r w:rsidRPr="00F6048B">
              <w:rPr>
                <w:rFonts w:ascii="Century Gothic" w:hAnsi="Century Gothic"/>
                <w:szCs w:val="22"/>
              </w:rPr>
              <w:t xml:space="preserve">disposición final del material </w:t>
            </w:r>
          </w:p>
        </w:tc>
        <w:tc>
          <w:tcPr>
            <w:tcW w:w="1984" w:type="dxa"/>
            <w:vAlign w:val="center"/>
          </w:tcPr>
          <w:p w14:paraId="5C5A4F1B" w14:textId="77777777" w:rsidR="00996465" w:rsidRPr="00F6048B" w:rsidRDefault="00076E38" w:rsidP="00C243C9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Auxiliar de Laboratorio</w:t>
            </w:r>
          </w:p>
          <w:p w14:paraId="0F999DAC" w14:textId="77777777" w:rsidR="004C0485" w:rsidRPr="00F6048B" w:rsidRDefault="004C0485" w:rsidP="00A50210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Coordinadora CALER</w:t>
            </w:r>
          </w:p>
          <w:p w14:paraId="13428151" w14:textId="77777777" w:rsidR="007C452D" w:rsidRPr="00F6048B" w:rsidRDefault="007C452D" w:rsidP="00A50210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Personal de aseo general</w:t>
            </w:r>
          </w:p>
          <w:p w14:paraId="7967ABE2" w14:textId="77777777" w:rsidR="004C0485" w:rsidRPr="00F6048B" w:rsidRDefault="008F589F" w:rsidP="00C243C9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lastRenderedPageBreak/>
              <w:t>Empresa externa</w:t>
            </w:r>
          </w:p>
        </w:tc>
        <w:tc>
          <w:tcPr>
            <w:tcW w:w="2060" w:type="dxa"/>
            <w:vAlign w:val="center"/>
          </w:tcPr>
          <w:p w14:paraId="1939E46E" w14:textId="77777777" w:rsidR="00AD45DF" w:rsidRPr="00F6048B" w:rsidRDefault="00AC2878" w:rsidP="00FD7EF8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lastRenderedPageBreak/>
              <w:t xml:space="preserve">Formato   </w:t>
            </w:r>
            <w:r w:rsidR="005C03C0" w:rsidRPr="00F6048B">
              <w:rPr>
                <w:rFonts w:ascii="Century Gothic" w:hAnsi="Century Gothic"/>
                <w:szCs w:val="22"/>
              </w:rPr>
              <w:t xml:space="preserve"> </w:t>
            </w:r>
            <w:r w:rsidR="00086005" w:rsidRPr="00F6048B">
              <w:rPr>
                <w:rFonts w:ascii="Century Gothic" w:hAnsi="Century Gothic"/>
                <w:szCs w:val="22"/>
              </w:rPr>
              <w:t>RESPEL</w:t>
            </w:r>
          </w:p>
          <w:p w14:paraId="736FEFCD" w14:textId="77777777" w:rsidR="00802761" w:rsidRDefault="00AD45DF" w:rsidP="00802761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b/>
                <w:szCs w:val="22"/>
              </w:rPr>
              <w:t>GRE-F-</w:t>
            </w:r>
            <w:r w:rsidR="009A631E" w:rsidRPr="00F6048B">
              <w:rPr>
                <w:rFonts w:ascii="Century Gothic" w:hAnsi="Century Gothic"/>
                <w:b/>
                <w:szCs w:val="22"/>
              </w:rPr>
              <w:t>54</w:t>
            </w:r>
            <w:r w:rsidR="00E04D35" w:rsidRPr="00F6048B">
              <w:rPr>
                <w:rFonts w:ascii="Century Gothic" w:hAnsi="Century Gothic"/>
                <w:szCs w:val="22"/>
              </w:rPr>
              <w:t>,</w:t>
            </w:r>
            <w:r w:rsidR="00086005" w:rsidRPr="00F6048B">
              <w:rPr>
                <w:rFonts w:ascii="Century Gothic" w:hAnsi="Century Gothic"/>
                <w:szCs w:val="22"/>
              </w:rPr>
              <w:t xml:space="preserve"> </w:t>
            </w:r>
            <w:r w:rsidR="00802761" w:rsidRPr="00F6048B">
              <w:rPr>
                <w:rFonts w:ascii="Century Gothic" w:hAnsi="Century Gothic"/>
                <w:szCs w:val="22"/>
              </w:rPr>
              <w:t xml:space="preserve">Protocolo de </w:t>
            </w:r>
            <w:r w:rsidR="00802761">
              <w:rPr>
                <w:rFonts w:ascii="Century Gothic" w:hAnsi="Century Gothic"/>
                <w:szCs w:val="22"/>
              </w:rPr>
              <w:t>Respel Químico</w:t>
            </w:r>
          </w:p>
          <w:p w14:paraId="74429149" w14:textId="284F8ED3" w:rsidR="0068736A" w:rsidRDefault="0068736A" w:rsidP="00802761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6048B">
              <w:rPr>
                <w:rFonts w:ascii="Century Gothic" w:hAnsi="Century Gothic"/>
                <w:b/>
                <w:szCs w:val="22"/>
              </w:rPr>
              <w:t>GRE-PR-17</w:t>
            </w:r>
          </w:p>
          <w:p w14:paraId="0F26F82B" w14:textId="723255B9" w:rsidR="00802761" w:rsidRPr="00802761" w:rsidRDefault="00802761" w:rsidP="00802761">
            <w:pPr>
              <w:jc w:val="center"/>
              <w:rPr>
                <w:rFonts w:ascii="Century Gothic" w:hAnsi="Century Gothic"/>
                <w:bCs/>
                <w:szCs w:val="22"/>
              </w:rPr>
            </w:pPr>
            <w:r>
              <w:rPr>
                <w:rFonts w:ascii="Century Gothic" w:hAnsi="Century Gothic"/>
                <w:b/>
                <w:szCs w:val="22"/>
              </w:rPr>
              <w:lastRenderedPageBreak/>
              <w:t xml:space="preserve">Protocolo para </w:t>
            </w:r>
            <w:r w:rsidRPr="00802761">
              <w:rPr>
                <w:rFonts w:ascii="Century Gothic" w:hAnsi="Century Gothic"/>
                <w:bCs/>
                <w:szCs w:val="22"/>
              </w:rPr>
              <w:t>Neutralización y Dilución de Sustancias</w:t>
            </w:r>
          </w:p>
          <w:p w14:paraId="190B7F27" w14:textId="77777777" w:rsidR="0068736A" w:rsidRPr="00F6048B" w:rsidRDefault="0068736A" w:rsidP="00FD7EF8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6048B">
              <w:rPr>
                <w:rFonts w:ascii="Century Gothic" w:hAnsi="Century Gothic"/>
                <w:b/>
                <w:szCs w:val="22"/>
              </w:rPr>
              <w:t>GRE-PR-18</w:t>
            </w:r>
          </w:p>
          <w:p w14:paraId="6919B084" w14:textId="77777777" w:rsidR="00FD7EF8" w:rsidRPr="00F6048B" w:rsidRDefault="00EB26F8" w:rsidP="00FD7EF8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 xml:space="preserve">Protocolo para uso y </w:t>
            </w:r>
            <w:r w:rsidR="00E04D35" w:rsidRPr="00F6048B">
              <w:rPr>
                <w:rFonts w:ascii="Century Gothic" w:hAnsi="Century Gothic"/>
                <w:szCs w:val="22"/>
              </w:rPr>
              <w:t>disposición del</w:t>
            </w:r>
            <w:r w:rsidR="005F6A5B" w:rsidRPr="00F6048B">
              <w:rPr>
                <w:rFonts w:ascii="Century Gothic" w:hAnsi="Century Gothic"/>
                <w:szCs w:val="22"/>
              </w:rPr>
              <w:t xml:space="preserve"> guardián</w:t>
            </w:r>
          </w:p>
          <w:p w14:paraId="19959E62" w14:textId="77777777" w:rsidR="00355885" w:rsidRPr="00F6048B" w:rsidRDefault="00172AD7" w:rsidP="00355885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6048B">
              <w:rPr>
                <w:rFonts w:ascii="Century Gothic" w:hAnsi="Century Gothic"/>
                <w:b/>
                <w:szCs w:val="22"/>
              </w:rPr>
              <w:t>GRE-PR-1</w:t>
            </w:r>
            <w:r w:rsidR="005F6A5B" w:rsidRPr="00F6048B">
              <w:rPr>
                <w:rFonts w:ascii="Century Gothic" w:hAnsi="Century Gothic"/>
                <w:b/>
                <w:szCs w:val="22"/>
              </w:rPr>
              <w:t>6</w:t>
            </w:r>
            <w:r w:rsidR="002220F6" w:rsidRPr="00F6048B">
              <w:rPr>
                <w:rFonts w:ascii="Century Gothic" w:hAnsi="Century Gothic"/>
                <w:b/>
                <w:szCs w:val="22"/>
              </w:rPr>
              <w:t xml:space="preserve">, </w:t>
            </w:r>
            <w:r w:rsidR="00355885" w:rsidRPr="00F6048B">
              <w:rPr>
                <w:rFonts w:ascii="Century Gothic" w:hAnsi="Century Gothic"/>
                <w:szCs w:val="22"/>
              </w:rPr>
              <w:t>Protocolo de</w:t>
            </w:r>
            <w:r w:rsidR="00355885" w:rsidRPr="00F6048B">
              <w:rPr>
                <w:rFonts w:ascii="Century Gothic" w:hAnsi="Century Gothic"/>
                <w:b/>
                <w:szCs w:val="22"/>
              </w:rPr>
              <w:t xml:space="preserve"> </w:t>
            </w:r>
            <w:r w:rsidR="00355885" w:rsidRPr="00F6048B">
              <w:rPr>
                <w:rFonts w:ascii="Century Gothic" w:hAnsi="Century Gothic"/>
                <w:szCs w:val="22"/>
              </w:rPr>
              <w:t>manejo de bolsas de residuos biosanitarios o especiales y residuos ordinarios o comunes</w:t>
            </w:r>
            <w:r w:rsidR="00355885" w:rsidRPr="00F6048B">
              <w:rPr>
                <w:rFonts w:ascii="Century Gothic" w:hAnsi="Century Gothic"/>
                <w:b/>
                <w:szCs w:val="22"/>
              </w:rPr>
              <w:t xml:space="preserve"> </w:t>
            </w:r>
          </w:p>
          <w:p w14:paraId="1BE9D4B2" w14:textId="77777777" w:rsidR="00996465" w:rsidRPr="00F6048B" w:rsidRDefault="002220F6" w:rsidP="00355885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b/>
                <w:szCs w:val="22"/>
              </w:rPr>
              <w:t>GRE-PR-7</w:t>
            </w:r>
          </w:p>
        </w:tc>
      </w:tr>
      <w:tr w:rsidR="006456A0" w:rsidRPr="00F6048B" w14:paraId="0690AC3B" w14:textId="77777777" w:rsidTr="00AA5798">
        <w:trPr>
          <w:trHeight w:val="1136"/>
        </w:trPr>
        <w:tc>
          <w:tcPr>
            <w:tcW w:w="534" w:type="dxa"/>
            <w:vAlign w:val="center"/>
          </w:tcPr>
          <w:p w14:paraId="08654EA2" w14:textId="77777777" w:rsidR="006456A0" w:rsidRPr="00F6048B" w:rsidRDefault="006456A0" w:rsidP="00EC1E67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lastRenderedPageBreak/>
              <w:t>04</w:t>
            </w:r>
          </w:p>
        </w:tc>
        <w:tc>
          <w:tcPr>
            <w:tcW w:w="567" w:type="dxa"/>
            <w:vAlign w:val="center"/>
          </w:tcPr>
          <w:p w14:paraId="3186586C" w14:textId="77777777" w:rsidR="006456A0" w:rsidRPr="00F6048B" w:rsidRDefault="006456A0" w:rsidP="00EC1E67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VA</w:t>
            </w:r>
          </w:p>
        </w:tc>
        <w:tc>
          <w:tcPr>
            <w:tcW w:w="3752" w:type="dxa"/>
            <w:vAlign w:val="center"/>
          </w:tcPr>
          <w:p w14:paraId="09FAEA39" w14:textId="77777777" w:rsidR="006456A0" w:rsidRPr="00F6048B" w:rsidRDefault="006456A0" w:rsidP="006378C0">
            <w:pPr>
              <w:jc w:val="both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Realizar contro</w:t>
            </w:r>
            <w:r w:rsidR="00192E31" w:rsidRPr="00F6048B">
              <w:rPr>
                <w:rFonts w:ascii="Century Gothic" w:hAnsi="Century Gothic"/>
                <w:szCs w:val="22"/>
              </w:rPr>
              <w:t xml:space="preserve">l de calidad de limpieza y </w:t>
            </w:r>
            <w:r w:rsidR="00EA53D7" w:rsidRPr="00F6048B">
              <w:rPr>
                <w:rFonts w:ascii="Century Gothic" w:hAnsi="Century Gothic"/>
                <w:szCs w:val="22"/>
              </w:rPr>
              <w:t>desinfección</w:t>
            </w:r>
            <w:r w:rsidRPr="00F6048B">
              <w:rPr>
                <w:rFonts w:ascii="Century Gothic" w:hAnsi="Century Gothic"/>
                <w:szCs w:val="22"/>
              </w:rPr>
              <w:t xml:space="preserve"> y seguimiento al proceso de disposición.</w:t>
            </w:r>
          </w:p>
          <w:p w14:paraId="79F84F04" w14:textId="77777777" w:rsidR="006456A0" w:rsidRPr="00F6048B" w:rsidRDefault="006456A0" w:rsidP="006378C0">
            <w:pPr>
              <w:jc w:val="both"/>
              <w:rPr>
                <w:rFonts w:ascii="Century Gothic" w:hAnsi="Century Gothic"/>
                <w:szCs w:val="22"/>
              </w:rPr>
            </w:pPr>
          </w:p>
        </w:tc>
        <w:tc>
          <w:tcPr>
            <w:tcW w:w="1984" w:type="dxa"/>
            <w:vAlign w:val="center"/>
          </w:tcPr>
          <w:p w14:paraId="45FC4324" w14:textId="77777777" w:rsidR="006456A0" w:rsidRPr="00F6048B" w:rsidRDefault="006456A0" w:rsidP="00C243C9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Auxiliar de Laboratorio</w:t>
            </w:r>
          </w:p>
          <w:p w14:paraId="79A88B20" w14:textId="77777777" w:rsidR="006456A0" w:rsidRPr="00F6048B" w:rsidRDefault="006456A0" w:rsidP="00C243C9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Coordinadora CALER</w:t>
            </w:r>
          </w:p>
          <w:p w14:paraId="51EE3CAA" w14:textId="77777777" w:rsidR="006456A0" w:rsidRPr="00F6048B" w:rsidRDefault="006456A0" w:rsidP="00C243C9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Auxiliar de mantenimiento</w:t>
            </w:r>
          </w:p>
          <w:p w14:paraId="3B9A3148" w14:textId="77777777" w:rsidR="006456A0" w:rsidRPr="00F6048B" w:rsidRDefault="006456A0" w:rsidP="00C243C9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060" w:type="dxa"/>
            <w:vAlign w:val="center"/>
          </w:tcPr>
          <w:p w14:paraId="256163BC" w14:textId="7B8E6FEE" w:rsidR="006456A0" w:rsidRPr="00F6048B" w:rsidRDefault="00466E72" w:rsidP="00FD7EF8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Formato</w:t>
            </w:r>
            <w:r w:rsidR="00CE0530">
              <w:rPr>
                <w:rFonts w:ascii="Century Gothic" w:hAnsi="Century Gothic"/>
                <w:szCs w:val="22"/>
              </w:rPr>
              <w:t xml:space="preserve"> Para registro de</w:t>
            </w:r>
          </w:p>
          <w:p w14:paraId="243BEF34" w14:textId="77777777" w:rsidR="00F41271" w:rsidRPr="00F6048B" w:rsidRDefault="005C03C0" w:rsidP="00FD7EF8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RESPEL</w:t>
            </w:r>
          </w:p>
          <w:p w14:paraId="3E3BEFCE" w14:textId="77777777" w:rsidR="00CE0530" w:rsidRDefault="005C03C0" w:rsidP="00FD7EF8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b/>
                <w:szCs w:val="22"/>
              </w:rPr>
              <w:t>GRE-F-</w:t>
            </w:r>
            <w:r w:rsidR="009A631E" w:rsidRPr="00F6048B">
              <w:rPr>
                <w:rFonts w:ascii="Century Gothic" w:hAnsi="Century Gothic"/>
                <w:b/>
                <w:szCs w:val="22"/>
              </w:rPr>
              <w:t>54</w:t>
            </w:r>
            <w:r w:rsidR="00F069DD" w:rsidRPr="00F6048B">
              <w:rPr>
                <w:rFonts w:ascii="Century Gothic" w:hAnsi="Century Gothic"/>
                <w:b/>
                <w:szCs w:val="22"/>
              </w:rPr>
              <w:t xml:space="preserve">, </w:t>
            </w:r>
            <w:r w:rsidR="00B83999" w:rsidRPr="00F6048B">
              <w:rPr>
                <w:rFonts w:ascii="Century Gothic" w:hAnsi="Century Gothic"/>
                <w:szCs w:val="22"/>
              </w:rPr>
              <w:t xml:space="preserve">Formato de control de eliminación de residuos </w:t>
            </w:r>
            <w:r w:rsidR="00CE0530" w:rsidRPr="00F6048B">
              <w:rPr>
                <w:rFonts w:ascii="Century Gothic" w:hAnsi="Century Gothic"/>
                <w:szCs w:val="22"/>
              </w:rPr>
              <w:t>químicos</w:t>
            </w:r>
          </w:p>
          <w:p w14:paraId="1D0F5F70" w14:textId="18E9039A" w:rsidR="00CE0530" w:rsidRDefault="00CE0530" w:rsidP="00FD7EF8">
            <w:pPr>
              <w:jc w:val="center"/>
              <w:rPr>
                <w:rFonts w:ascii="Century Gothic" w:hAnsi="Century Gothic"/>
                <w:szCs w:val="22"/>
              </w:rPr>
            </w:pPr>
            <w:r>
              <w:rPr>
                <w:rFonts w:ascii="Century Gothic" w:hAnsi="Century Gothic"/>
                <w:szCs w:val="22"/>
              </w:rPr>
              <w:t>(Neutralización y Dilución)</w:t>
            </w:r>
          </w:p>
          <w:p w14:paraId="2A545171" w14:textId="6DB03C8A" w:rsidR="005E732E" w:rsidRPr="00F6048B" w:rsidRDefault="005E732E" w:rsidP="00FD7EF8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 xml:space="preserve"> </w:t>
            </w:r>
            <w:r w:rsidRPr="00F6048B">
              <w:rPr>
                <w:rFonts w:ascii="Century Gothic" w:hAnsi="Century Gothic"/>
                <w:b/>
                <w:szCs w:val="22"/>
              </w:rPr>
              <w:t>GRE-F-</w:t>
            </w:r>
            <w:r w:rsidR="009A631E" w:rsidRPr="00F6048B">
              <w:rPr>
                <w:rFonts w:ascii="Century Gothic" w:hAnsi="Century Gothic"/>
                <w:b/>
                <w:szCs w:val="22"/>
              </w:rPr>
              <w:t>53</w:t>
            </w:r>
          </w:p>
          <w:p w14:paraId="7FC534B0" w14:textId="77777777" w:rsidR="00516CC2" w:rsidRPr="00F6048B" w:rsidRDefault="00516CC2" w:rsidP="00FD7EF8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Protocolo para la identificación de residuos de grasa, desinfectantes y detergentes</w:t>
            </w:r>
          </w:p>
          <w:p w14:paraId="4B833F92" w14:textId="77777777" w:rsidR="00AF41EB" w:rsidRPr="00F6048B" w:rsidRDefault="005F6A5B" w:rsidP="00FD7EF8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b/>
                <w:szCs w:val="22"/>
              </w:rPr>
              <w:t>GRE-PR-</w:t>
            </w:r>
            <w:r w:rsidR="00315AD3" w:rsidRPr="00F6048B">
              <w:rPr>
                <w:rFonts w:ascii="Century Gothic" w:hAnsi="Century Gothic"/>
                <w:b/>
                <w:szCs w:val="22"/>
              </w:rPr>
              <w:t>12</w:t>
            </w:r>
            <w:r w:rsidR="00AB6D72" w:rsidRPr="00F6048B">
              <w:rPr>
                <w:rFonts w:ascii="Century Gothic" w:hAnsi="Century Gothic"/>
                <w:b/>
                <w:szCs w:val="22"/>
              </w:rPr>
              <w:t>,</w:t>
            </w:r>
            <w:r w:rsidR="00AF41EB" w:rsidRPr="00F6048B">
              <w:rPr>
                <w:rFonts w:ascii="Century Gothic" w:hAnsi="Century Gothic"/>
                <w:b/>
                <w:szCs w:val="22"/>
              </w:rPr>
              <w:t xml:space="preserve"> </w:t>
            </w:r>
            <w:r w:rsidR="00AF41EB" w:rsidRPr="00F6048B">
              <w:rPr>
                <w:rFonts w:ascii="Century Gothic" w:hAnsi="Century Gothic"/>
                <w:szCs w:val="22"/>
              </w:rPr>
              <w:t xml:space="preserve">Formatos de P/A control de grasa, detergente y </w:t>
            </w:r>
            <w:r w:rsidR="00AF41EB" w:rsidRPr="00F6048B">
              <w:rPr>
                <w:rFonts w:ascii="Century Gothic" w:hAnsi="Century Gothic"/>
                <w:szCs w:val="22"/>
              </w:rPr>
              <w:lastRenderedPageBreak/>
              <w:t>desinfectante en material de vidrio</w:t>
            </w:r>
          </w:p>
          <w:p w14:paraId="052A92CB" w14:textId="77777777" w:rsidR="00AF41EB" w:rsidRPr="00F6048B" w:rsidRDefault="00AF41EB" w:rsidP="00FD7EF8">
            <w:pPr>
              <w:jc w:val="center"/>
              <w:rPr>
                <w:rFonts w:ascii="Century Gothic" w:hAnsi="Century Gothic"/>
                <w:b/>
                <w:szCs w:val="22"/>
                <w:lang w:val="es-CO"/>
              </w:rPr>
            </w:pPr>
            <w:r w:rsidRPr="00F6048B">
              <w:rPr>
                <w:rFonts w:ascii="Century Gothic" w:hAnsi="Century Gothic"/>
                <w:b/>
                <w:szCs w:val="22"/>
                <w:lang w:val="es-CO"/>
              </w:rPr>
              <w:t>GRE-F-</w:t>
            </w:r>
            <w:r w:rsidR="009A631E" w:rsidRPr="00F6048B">
              <w:rPr>
                <w:rFonts w:ascii="Century Gothic" w:hAnsi="Century Gothic"/>
                <w:b/>
                <w:szCs w:val="22"/>
                <w:lang w:val="es-CO"/>
              </w:rPr>
              <w:t>56</w:t>
            </w:r>
          </w:p>
          <w:p w14:paraId="4D4E258D" w14:textId="77777777" w:rsidR="002F7D5A" w:rsidRPr="00F6048B" w:rsidRDefault="002F7D5A" w:rsidP="00FD7EF8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Protocolo para la toma de muestras</w:t>
            </w:r>
          </w:p>
          <w:p w14:paraId="4A0367B7" w14:textId="77777777" w:rsidR="004C0485" w:rsidRPr="00F6048B" w:rsidRDefault="00AB6D72" w:rsidP="00FD7EF8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6048B">
              <w:rPr>
                <w:rFonts w:ascii="Century Gothic" w:hAnsi="Century Gothic"/>
                <w:b/>
                <w:szCs w:val="22"/>
              </w:rPr>
              <w:t>GRE-PR-1</w:t>
            </w:r>
          </w:p>
          <w:p w14:paraId="7FAEBAFB" w14:textId="77777777" w:rsidR="000C488D" w:rsidRPr="00F6048B" w:rsidRDefault="000C488D" w:rsidP="00FD7EF8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 xml:space="preserve">Control diario biológico y químico </w:t>
            </w:r>
          </w:p>
          <w:p w14:paraId="6D4837C7" w14:textId="77777777" w:rsidR="000C488D" w:rsidRPr="00F6048B" w:rsidRDefault="000C488D" w:rsidP="00FD7EF8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6048B">
              <w:rPr>
                <w:rFonts w:ascii="Century Gothic" w:hAnsi="Century Gothic"/>
                <w:b/>
                <w:szCs w:val="22"/>
              </w:rPr>
              <w:t>GRE-F-17</w:t>
            </w:r>
          </w:p>
        </w:tc>
      </w:tr>
      <w:tr w:rsidR="006456A0" w:rsidRPr="00F6048B" w14:paraId="5F53EB9E" w14:textId="77777777" w:rsidTr="00AA5798">
        <w:trPr>
          <w:trHeight w:val="1136"/>
        </w:trPr>
        <w:tc>
          <w:tcPr>
            <w:tcW w:w="534" w:type="dxa"/>
            <w:vAlign w:val="center"/>
          </w:tcPr>
          <w:p w14:paraId="772C0C4D" w14:textId="77777777" w:rsidR="006456A0" w:rsidRPr="00F6048B" w:rsidRDefault="009A73B8" w:rsidP="000C128E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lastRenderedPageBreak/>
              <w:t>05</w:t>
            </w:r>
          </w:p>
        </w:tc>
        <w:tc>
          <w:tcPr>
            <w:tcW w:w="567" w:type="dxa"/>
            <w:vAlign w:val="center"/>
          </w:tcPr>
          <w:p w14:paraId="6FE0E101" w14:textId="77777777" w:rsidR="006456A0" w:rsidRPr="00F6048B" w:rsidRDefault="006456A0" w:rsidP="000C128E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VA</w:t>
            </w:r>
          </w:p>
        </w:tc>
        <w:tc>
          <w:tcPr>
            <w:tcW w:w="3752" w:type="dxa"/>
            <w:vAlign w:val="center"/>
          </w:tcPr>
          <w:p w14:paraId="2124C718" w14:textId="77777777" w:rsidR="006456A0" w:rsidRPr="00F6048B" w:rsidRDefault="006456A0" w:rsidP="006378C0">
            <w:pPr>
              <w:jc w:val="both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Realizar seguimiento al proceso de desinfección de laboratorios y equipos</w:t>
            </w:r>
          </w:p>
        </w:tc>
        <w:tc>
          <w:tcPr>
            <w:tcW w:w="1984" w:type="dxa"/>
            <w:vAlign w:val="center"/>
          </w:tcPr>
          <w:p w14:paraId="1AF6B492" w14:textId="77777777" w:rsidR="006456A0" w:rsidRPr="00F6048B" w:rsidRDefault="006456A0" w:rsidP="00C243C9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Auxiliar de Laboratorio</w:t>
            </w:r>
          </w:p>
          <w:p w14:paraId="0579F825" w14:textId="77777777" w:rsidR="006456A0" w:rsidRPr="00F6048B" w:rsidRDefault="006456A0" w:rsidP="00C243C9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Coordinadora CALER</w:t>
            </w:r>
          </w:p>
          <w:p w14:paraId="33315246" w14:textId="77777777" w:rsidR="006456A0" w:rsidRPr="00F6048B" w:rsidRDefault="000300B0" w:rsidP="00C243C9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Operario aseo</w:t>
            </w:r>
          </w:p>
        </w:tc>
        <w:tc>
          <w:tcPr>
            <w:tcW w:w="2060" w:type="dxa"/>
            <w:vAlign w:val="center"/>
          </w:tcPr>
          <w:p w14:paraId="062E0F11" w14:textId="77777777" w:rsidR="00BF3D46" w:rsidRPr="00F6048B" w:rsidRDefault="005872D6" w:rsidP="00FD7EF8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Control microbiológico</w:t>
            </w:r>
            <w:r w:rsidR="006456A0" w:rsidRPr="00F6048B">
              <w:rPr>
                <w:rFonts w:ascii="Century Gothic" w:hAnsi="Century Gothic"/>
                <w:szCs w:val="22"/>
              </w:rPr>
              <w:t xml:space="preserve"> ambientes y superficies</w:t>
            </w:r>
            <w:r w:rsidR="00046D1D" w:rsidRPr="00F6048B">
              <w:rPr>
                <w:rFonts w:ascii="Century Gothic" w:hAnsi="Century Gothic"/>
                <w:szCs w:val="22"/>
              </w:rPr>
              <w:t xml:space="preserve"> </w:t>
            </w:r>
          </w:p>
          <w:p w14:paraId="3004A52A" w14:textId="77777777" w:rsidR="006456A0" w:rsidRPr="00F6048B" w:rsidRDefault="006C0D04" w:rsidP="00FD7EF8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b/>
                <w:szCs w:val="22"/>
              </w:rPr>
              <w:t>GRE-PR-1</w:t>
            </w:r>
            <w:r w:rsidR="006456A0" w:rsidRPr="00F6048B">
              <w:rPr>
                <w:rFonts w:ascii="Century Gothic" w:hAnsi="Century Gothic"/>
                <w:szCs w:val="22"/>
              </w:rPr>
              <w:t>.</w:t>
            </w:r>
          </w:p>
          <w:p w14:paraId="3D41199E" w14:textId="77777777" w:rsidR="005872D6" w:rsidRPr="00F6048B" w:rsidRDefault="005872D6" w:rsidP="00FD7EF8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Formatos de registro de control microbiológico de ambientes y superficies</w:t>
            </w:r>
          </w:p>
          <w:p w14:paraId="0580A8AE" w14:textId="77777777" w:rsidR="005872D6" w:rsidRPr="00F6048B" w:rsidRDefault="005872D6" w:rsidP="00FD7EF8">
            <w:pPr>
              <w:jc w:val="center"/>
              <w:rPr>
                <w:rFonts w:ascii="Century Gothic" w:hAnsi="Century Gothic"/>
                <w:b/>
                <w:szCs w:val="22"/>
              </w:rPr>
            </w:pPr>
            <w:r w:rsidRPr="00F6048B">
              <w:rPr>
                <w:rFonts w:ascii="Century Gothic" w:hAnsi="Century Gothic"/>
                <w:b/>
                <w:szCs w:val="22"/>
              </w:rPr>
              <w:t>GRE-F-</w:t>
            </w:r>
            <w:r w:rsidR="009A631E" w:rsidRPr="00F6048B">
              <w:rPr>
                <w:rFonts w:ascii="Century Gothic" w:hAnsi="Century Gothic"/>
                <w:b/>
                <w:szCs w:val="22"/>
              </w:rPr>
              <w:t>55</w:t>
            </w:r>
          </w:p>
          <w:p w14:paraId="33D3CC5D" w14:textId="77777777" w:rsidR="005872D6" w:rsidRPr="00F6048B" w:rsidRDefault="005872D6" w:rsidP="00FD7EF8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  <w:tr w:rsidR="006456A0" w:rsidRPr="00F6048B" w14:paraId="74946D60" w14:textId="77777777" w:rsidTr="00AA5798">
        <w:trPr>
          <w:trHeight w:val="1136"/>
        </w:trPr>
        <w:tc>
          <w:tcPr>
            <w:tcW w:w="534" w:type="dxa"/>
            <w:vAlign w:val="center"/>
          </w:tcPr>
          <w:p w14:paraId="3182F274" w14:textId="77777777" w:rsidR="006456A0" w:rsidRPr="00F6048B" w:rsidRDefault="009A73B8" w:rsidP="00996465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06</w:t>
            </w:r>
          </w:p>
        </w:tc>
        <w:tc>
          <w:tcPr>
            <w:tcW w:w="567" w:type="dxa"/>
            <w:vAlign w:val="center"/>
          </w:tcPr>
          <w:p w14:paraId="079C0EC1" w14:textId="77777777" w:rsidR="006456A0" w:rsidRPr="00F6048B" w:rsidRDefault="006456A0" w:rsidP="00996465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HA</w:t>
            </w:r>
          </w:p>
        </w:tc>
        <w:tc>
          <w:tcPr>
            <w:tcW w:w="3752" w:type="dxa"/>
            <w:vAlign w:val="center"/>
          </w:tcPr>
          <w:p w14:paraId="08EEC7F3" w14:textId="77777777" w:rsidR="006456A0" w:rsidRPr="00F6048B" w:rsidRDefault="006456A0" w:rsidP="00996465">
            <w:pPr>
              <w:jc w:val="both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 xml:space="preserve"> Secar, Empacar y Almacenar el material</w:t>
            </w:r>
          </w:p>
        </w:tc>
        <w:tc>
          <w:tcPr>
            <w:tcW w:w="1984" w:type="dxa"/>
            <w:vAlign w:val="center"/>
          </w:tcPr>
          <w:p w14:paraId="4B7973D8" w14:textId="77777777" w:rsidR="006456A0" w:rsidRPr="00F6048B" w:rsidRDefault="006456A0" w:rsidP="00C243C9">
            <w:pPr>
              <w:jc w:val="center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Auxiliar de Laboratorio</w:t>
            </w:r>
          </w:p>
          <w:p w14:paraId="0D5DF2A6" w14:textId="77777777" w:rsidR="006456A0" w:rsidRPr="00F6048B" w:rsidRDefault="006456A0" w:rsidP="00C243C9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  <w:tc>
          <w:tcPr>
            <w:tcW w:w="2060" w:type="dxa"/>
            <w:vAlign w:val="center"/>
          </w:tcPr>
          <w:p w14:paraId="6832813A" w14:textId="77777777" w:rsidR="006456A0" w:rsidRPr="00F6048B" w:rsidRDefault="006456A0" w:rsidP="00C243C9">
            <w:pPr>
              <w:jc w:val="center"/>
              <w:rPr>
                <w:rFonts w:ascii="Century Gothic" w:hAnsi="Century Gothic"/>
                <w:szCs w:val="22"/>
              </w:rPr>
            </w:pPr>
          </w:p>
        </w:tc>
      </w:tr>
    </w:tbl>
    <w:p w14:paraId="7D34FDDF" w14:textId="77777777" w:rsidR="00996465" w:rsidRPr="00F6048B" w:rsidRDefault="00996465">
      <w:pPr>
        <w:rPr>
          <w:rFonts w:ascii="Century Gothic" w:hAnsi="Century Gothic"/>
          <w:szCs w:val="22"/>
        </w:rPr>
      </w:pPr>
    </w:p>
    <w:p w14:paraId="74FC59E8" w14:textId="77777777" w:rsidR="006C19A4" w:rsidRPr="00F6048B" w:rsidRDefault="006C19A4">
      <w:pPr>
        <w:rPr>
          <w:rFonts w:ascii="Century Gothic" w:hAnsi="Century Gothic"/>
          <w:szCs w:val="22"/>
        </w:rPr>
      </w:pPr>
    </w:p>
    <w:tbl>
      <w:tblPr>
        <w:tblpPr w:leftFromText="141" w:rightFromText="141" w:bottomFromText="200" w:vertAnchor="text" w:horzAnchor="margin" w:tblpY="130"/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2546"/>
        <w:gridCol w:w="2127"/>
        <w:gridCol w:w="1701"/>
      </w:tblGrid>
      <w:tr w:rsidR="001572A2" w:rsidRPr="00F6048B" w14:paraId="378E1346" w14:textId="77777777" w:rsidTr="001572A2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DDE9E1" w14:textId="77777777" w:rsidR="001572A2" w:rsidRPr="00F6048B" w:rsidRDefault="001572A2">
            <w:pPr>
              <w:spacing w:line="276" w:lineRule="auto"/>
              <w:jc w:val="center"/>
              <w:rPr>
                <w:rFonts w:ascii="Century Gothic" w:hAnsi="Century Gothic"/>
                <w:b/>
                <w:szCs w:val="22"/>
                <w:lang w:val="es-CO" w:eastAsia="en-US"/>
              </w:rPr>
            </w:pPr>
            <w:r w:rsidRPr="00F6048B">
              <w:rPr>
                <w:rFonts w:ascii="Century Gothic" w:hAnsi="Century Gothic"/>
                <w:b/>
                <w:szCs w:val="22"/>
                <w:lang w:val="es-CO" w:eastAsia="en-US"/>
              </w:rPr>
              <w:t>Elaboró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462159D" w14:textId="77777777" w:rsidR="001572A2" w:rsidRPr="00F6048B" w:rsidRDefault="001572A2">
            <w:pPr>
              <w:spacing w:line="276" w:lineRule="auto"/>
              <w:jc w:val="center"/>
              <w:rPr>
                <w:rFonts w:ascii="Century Gothic" w:hAnsi="Century Gothic"/>
                <w:b/>
                <w:szCs w:val="22"/>
                <w:lang w:val="es-CO" w:eastAsia="en-US"/>
              </w:rPr>
            </w:pPr>
            <w:r w:rsidRPr="00F6048B">
              <w:rPr>
                <w:rFonts w:ascii="Century Gothic" w:hAnsi="Century Gothic"/>
                <w:b/>
                <w:szCs w:val="22"/>
                <w:lang w:val="es-CO" w:eastAsia="en-US"/>
              </w:rPr>
              <w:t>Revisó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E3D658" w14:textId="77777777" w:rsidR="001572A2" w:rsidRPr="00F6048B" w:rsidRDefault="001572A2">
            <w:pPr>
              <w:spacing w:line="276" w:lineRule="auto"/>
              <w:jc w:val="center"/>
              <w:rPr>
                <w:rFonts w:ascii="Century Gothic" w:hAnsi="Century Gothic"/>
                <w:b/>
                <w:szCs w:val="22"/>
                <w:lang w:val="es-CO" w:eastAsia="en-US"/>
              </w:rPr>
            </w:pPr>
            <w:r w:rsidRPr="00F6048B">
              <w:rPr>
                <w:rFonts w:ascii="Century Gothic" w:hAnsi="Century Gothic"/>
                <w:b/>
                <w:szCs w:val="22"/>
                <w:lang w:val="es-CO" w:eastAsia="en-US"/>
              </w:rPr>
              <w:t>Aprobó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6CA2AB2F" w14:textId="77777777" w:rsidR="001572A2" w:rsidRPr="00F6048B" w:rsidRDefault="001572A2">
            <w:pPr>
              <w:spacing w:line="276" w:lineRule="auto"/>
              <w:jc w:val="center"/>
              <w:rPr>
                <w:rFonts w:ascii="Century Gothic" w:hAnsi="Century Gothic"/>
                <w:b/>
                <w:szCs w:val="22"/>
                <w:lang w:val="es-CO" w:eastAsia="en-US"/>
              </w:rPr>
            </w:pPr>
            <w:r w:rsidRPr="00F6048B">
              <w:rPr>
                <w:rFonts w:ascii="Century Gothic" w:hAnsi="Century Gothic"/>
                <w:b/>
                <w:szCs w:val="22"/>
                <w:lang w:val="es-CO" w:eastAsia="en-US"/>
              </w:rPr>
              <w:t>Fecha de vigencia</w:t>
            </w:r>
          </w:p>
        </w:tc>
      </w:tr>
      <w:tr w:rsidR="001572A2" w:rsidRPr="00F6048B" w14:paraId="46592ED6" w14:textId="77777777" w:rsidTr="001572A2">
        <w:trPr>
          <w:trHeight w:val="58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63F2B" w14:textId="6C75F69A" w:rsidR="001572A2" w:rsidRPr="00F6048B" w:rsidRDefault="00314FD0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val="es-CO" w:eastAsia="en-US"/>
              </w:rPr>
            </w:pPr>
            <w:r>
              <w:rPr>
                <w:rFonts w:ascii="Century Gothic" w:hAnsi="Century Gothic"/>
                <w:szCs w:val="22"/>
                <w:lang w:val="es-CO" w:eastAsia="en-US"/>
              </w:rPr>
              <w:t xml:space="preserve">Coordinación de </w:t>
            </w:r>
            <w:r w:rsidR="001572A2" w:rsidRPr="00F6048B">
              <w:rPr>
                <w:rFonts w:ascii="Century Gothic" w:hAnsi="Century Gothic"/>
                <w:szCs w:val="22"/>
                <w:lang w:val="es-CO" w:eastAsia="en-US"/>
              </w:rPr>
              <w:t>Caler</w:t>
            </w:r>
          </w:p>
        </w:tc>
        <w:tc>
          <w:tcPr>
            <w:tcW w:w="2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22D30" w14:textId="77777777" w:rsidR="001572A2" w:rsidRPr="00F6048B" w:rsidRDefault="001572A2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val="es-CO" w:eastAsia="en-US"/>
              </w:rPr>
            </w:pPr>
            <w:r w:rsidRPr="00F6048B">
              <w:rPr>
                <w:rFonts w:ascii="Century Gothic" w:hAnsi="Century Gothic"/>
                <w:szCs w:val="22"/>
                <w:lang w:val="es-CO" w:eastAsia="en-US"/>
              </w:rPr>
              <w:t>Dirección de Aseguramiento de la Calidad</w:t>
            </w:r>
          </w:p>
          <w:p w14:paraId="34FC58BD" w14:textId="77777777" w:rsidR="001572A2" w:rsidRPr="00F6048B" w:rsidRDefault="001572A2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val="es-CO" w:eastAsia="en-US"/>
              </w:rPr>
            </w:pPr>
          </w:p>
          <w:p w14:paraId="4FE51D61" w14:textId="77777777" w:rsidR="001572A2" w:rsidRPr="00F6048B" w:rsidRDefault="001572A2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val="es-CO" w:eastAsia="en-US"/>
              </w:rPr>
            </w:pPr>
            <w:r w:rsidRPr="00F6048B">
              <w:rPr>
                <w:rFonts w:ascii="Century Gothic" w:hAnsi="Century Gothic"/>
                <w:szCs w:val="22"/>
                <w:lang w:val="es-CO" w:eastAsia="en-US"/>
              </w:rPr>
              <w:t>Líder SIG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50076" w14:textId="77777777" w:rsidR="001572A2" w:rsidRPr="00F6048B" w:rsidRDefault="001572A2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val="es-CO" w:eastAsia="en-US"/>
              </w:rPr>
            </w:pPr>
            <w:r w:rsidRPr="00F6048B">
              <w:rPr>
                <w:rFonts w:ascii="Century Gothic" w:hAnsi="Century Gothic"/>
                <w:szCs w:val="22"/>
                <w:lang w:val="es-CO" w:eastAsia="en-US"/>
              </w:rPr>
              <w:t>Consejo de Rectoría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F69C4" w14:textId="399A7E44" w:rsidR="001572A2" w:rsidRPr="00F6048B" w:rsidRDefault="00752498">
            <w:pPr>
              <w:spacing w:line="276" w:lineRule="auto"/>
              <w:jc w:val="center"/>
              <w:rPr>
                <w:rFonts w:ascii="Century Gothic" w:hAnsi="Century Gothic"/>
                <w:szCs w:val="22"/>
                <w:lang w:val="es-CO" w:eastAsia="en-US"/>
              </w:rPr>
            </w:pPr>
            <w:r>
              <w:rPr>
                <w:rFonts w:ascii="Century Gothic" w:hAnsi="Century Gothic"/>
                <w:szCs w:val="22"/>
                <w:lang w:val="es-CO" w:eastAsia="en-US"/>
              </w:rPr>
              <w:t>Febrero de 2025</w:t>
            </w:r>
          </w:p>
        </w:tc>
      </w:tr>
    </w:tbl>
    <w:p w14:paraId="6114A4FE" w14:textId="77777777" w:rsidR="004A0F89" w:rsidRPr="00F6048B" w:rsidRDefault="004A0F89" w:rsidP="004A0F89">
      <w:pPr>
        <w:jc w:val="both"/>
        <w:rPr>
          <w:rFonts w:ascii="Century Gothic" w:hAnsi="Century Gothic"/>
          <w:szCs w:val="22"/>
        </w:rPr>
      </w:pPr>
    </w:p>
    <w:p w14:paraId="700A9D94" w14:textId="77777777" w:rsidR="004A0F89" w:rsidRPr="00F6048B" w:rsidRDefault="004A0F89" w:rsidP="00046D1D">
      <w:pPr>
        <w:rPr>
          <w:rFonts w:ascii="Century Gothic" w:hAnsi="Century Gothic"/>
          <w:szCs w:val="22"/>
        </w:rPr>
      </w:pPr>
      <w:r w:rsidRPr="00F6048B">
        <w:rPr>
          <w:rFonts w:ascii="Century Gothic" w:hAnsi="Century Gothic"/>
          <w:b/>
          <w:szCs w:val="22"/>
        </w:rPr>
        <w:lastRenderedPageBreak/>
        <w:t>CONTROL DE CAMBIOS</w:t>
      </w:r>
    </w:p>
    <w:p w14:paraId="507960E2" w14:textId="77777777" w:rsidR="004A0F89" w:rsidRPr="00F6048B" w:rsidRDefault="004A0F89" w:rsidP="00ED67CD">
      <w:pPr>
        <w:rPr>
          <w:rFonts w:ascii="Century Gothic" w:hAnsi="Century Gothic"/>
          <w:szCs w:val="22"/>
        </w:rPr>
      </w:pPr>
    </w:p>
    <w:tbl>
      <w:tblPr>
        <w:tblW w:w="938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43"/>
        <w:gridCol w:w="1559"/>
        <w:gridCol w:w="2014"/>
        <w:gridCol w:w="3973"/>
      </w:tblGrid>
      <w:tr w:rsidR="00061338" w:rsidRPr="00F6048B" w14:paraId="6FE42098" w14:textId="77777777" w:rsidTr="00B40E6C">
        <w:trPr>
          <w:trHeight w:val="589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B869624" w14:textId="77777777" w:rsidR="00061338" w:rsidRPr="00F6048B" w:rsidRDefault="00061338" w:rsidP="00B40E6C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6048B">
              <w:rPr>
                <w:rFonts w:ascii="Century Gothic" w:eastAsia="Century Gothic" w:hAnsi="Century Gothic" w:cs="Century Gothic"/>
                <w:b/>
                <w:szCs w:val="22"/>
              </w:rPr>
              <w:t>FECHA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3ACD53" w14:textId="77777777" w:rsidR="00061338" w:rsidRPr="00F6048B" w:rsidRDefault="00061338" w:rsidP="00B40E6C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6048B">
              <w:rPr>
                <w:rFonts w:ascii="Century Gothic" w:eastAsia="Century Gothic" w:hAnsi="Century Gothic" w:cs="Century Gothic"/>
                <w:b/>
                <w:szCs w:val="22"/>
              </w:rPr>
              <w:t>VERSIÓN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BE3D8B8" w14:textId="77777777" w:rsidR="00061338" w:rsidRPr="00F6048B" w:rsidRDefault="00061338" w:rsidP="00B40E6C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6048B">
              <w:rPr>
                <w:rFonts w:ascii="Century Gothic" w:eastAsia="Century Gothic" w:hAnsi="Century Gothic" w:cs="Century Gothic"/>
                <w:b/>
                <w:szCs w:val="22"/>
              </w:rPr>
              <w:t>ÍTEM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EFDF670" w14:textId="77777777" w:rsidR="00061338" w:rsidRPr="00F6048B" w:rsidRDefault="00061338" w:rsidP="00B40E6C">
            <w:pPr>
              <w:jc w:val="center"/>
              <w:rPr>
                <w:rFonts w:ascii="Century Gothic" w:eastAsia="Century Gothic" w:hAnsi="Century Gothic" w:cs="Century Gothic"/>
                <w:b/>
                <w:szCs w:val="22"/>
              </w:rPr>
            </w:pPr>
            <w:r w:rsidRPr="00F6048B">
              <w:rPr>
                <w:rFonts w:ascii="Century Gothic" w:eastAsia="Century Gothic" w:hAnsi="Century Gothic" w:cs="Century Gothic"/>
                <w:b/>
                <w:szCs w:val="22"/>
              </w:rPr>
              <w:t>MODIFICACIÓN</w:t>
            </w:r>
          </w:p>
        </w:tc>
      </w:tr>
      <w:tr w:rsidR="00C74C5D" w:rsidRPr="00F6048B" w14:paraId="002B5C13" w14:textId="77777777" w:rsidTr="00DE22E9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C4CAF8" w14:textId="77777777" w:rsidR="00633DE2" w:rsidRDefault="00633DE2" w:rsidP="00633DE2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Enero 2019</w:t>
            </w:r>
          </w:p>
          <w:p w14:paraId="349B97D6" w14:textId="77777777" w:rsidR="00C74C5D" w:rsidRPr="00F6048B" w:rsidRDefault="00C74C5D" w:rsidP="00C74C5D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CC36F" w14:textId="788E36B4" w:rsidR="00C74C5D" w:rsidRPr="00F6048B" w:rsidRDefault="009838E7" w:rsidP="00C74C5D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F6048B">
              <w:rPr>
                <w:rFonts w:ascii="Century Gothic" w:eastAsia="Century Gothic" w:hAnsi="Century Gothic" w:cs="Century Gothic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2593B" w14:textId="76359732" w:rsidR="00C74C5D" w:rsidRPr="00F6048B" w:rsidRDefault="00C74C5D" w:rsidP="00C74C5D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01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64EBB" w14:textId="77777777" w:rsidR="00C74C5D" w:rsidRPr="00F6048B" w:rsidRDefault="00C74C5D" w:rsidP="00C74C5D">
            <w:pPr>
              <w:jc w:val="both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 xml:space="preserve">Adicionar los protocolos para el manejo de desechos peligrosos biológicos y químicos en el laboratorio </w:t>
            </w:r>
          </w:p>
          <w:p w14:paraId="04370F43" w14:textId="5636DEA0" w:rsidR="00C74C5D" w:rsidRPr="00F6048B" w:rsidRDefault="00C74C5D" w:rsidP="00C74C5D">
            <w:pPr>
              <w:jc w:val="both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b/>
                <w:szCs w:val="22"/>
              </w:rPr>
              <w:t>GRE-PR-5,</w:t>
            </w:r>
            <w:r w:rsidRPr="00F6048B">
              <w:rPr>
                <w:rFonts w:ascii="Century Gothic" w:hAnsi="Century Gothic"/>
                <w:szCs w:val="22"/>
              </w:rPr>
              <w:t xml:space="preserve"> Protocolo para el manejo de bolsas de residuos biosanitarios o especiales y ordinarios o comunes </w:t>
            </w:r>
          </w:p>
          <w:p w14:paraId="4F514113" w14:textId="77777777" w:rsidR="00C74C5D" w:rsidRPr="00F6048B" w:rsidRDefault="00C74C5D" w:rsidP="00C74C5D">
            <w:pPr>
              <w:jc w:val="both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b/>
                <w:szCs w:val="22"/>
              </w:rPr>
              <w:t>GRE-PR-7.</w:t>
            </w:r>
          </w:p>
          <w:p w14:paraId="7B3A6307" w14:textId="77777777" w:rsidR="00C74C5D" w:rsidRPr="00F6048B" w:rsidRDefault="00C74C5D" w:rsidP="00C74C5D">
            <w:pPr>
              <w:jc w:val="both"/>
              <w:rPr>
                <w:rFonts w:ascii="Century Gothic" w:hAnsi="Century Gothic"/>
                <w:b/>
                <w:szCs w:val="22"/>
              </w:rPr>
            </w:pPr>
          </w:p>
          <w:p w14:paraId="09F5FE6E" w14:textId="77777777" w:rsidR="00C74C5D" w:rsidRPr="00F6048B" w:rsidRDefault="00C74C5D" w:rsidP="00C74C5D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75A61974" w14:textId="77777777" w:rsidR="00C74C5D" w:rsidRPr="00F6048B" w:rsidRDefault="00C74C5D" w:rsidP="00C74C5D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</w:tc>
      </w:tr>
      <w:tr w:rsidR="00C74C5D" w:rsidRPr="00F6048B" w14:paraId="1585976F" w14:textId="77777777" w:rsidTr="00DE22E9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7AA97C" w14:textId="77777777" w:rsidR="00633DE2" w:rsidRDefault="00633DE2" w:rsidP="00633DE2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Enero 2019</w:t>
            </w:r>
          </w:p>
          <w:p w14:paraId="1A77EBCB" w14:textId="77777777" w:rsidR="00C74C5D" w:rsidRPr="00F6048B" w:rsidRDefault="00C74C5D" w:rsidP="00C74C5D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9D88A4" w14:textId="1207764C" w:rsidR="00C74C5D" w:rsidRPr="00F6048B" w:rsidRDefault="009838E7" w:rsidP="00C74C5D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F6048B">
              <w:rPr>
                <w:rFonts w:ascii="Century Gothic" w:eastAsia="Century Gothic" w:hAnsi="Century Gothic" w:cs="Century Gothic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FBEC6" w14:textId="3D2E713E" w:rsidR="00C74C5D" w:rsidRPr="00F6048B" w:rsidRDefault="00C74C5D" w:rsidP="00C74C5D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02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B229A" w14:textId="77777777" w:rsidR="00C74C5D" w:rsidRPr="00F6048B" w:rsidRDefault="00C74C5D" w:rsidP="00C74C5D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 xml:space="preserve">Eliminar de registro el protocolo para el manejo de desechos en el laboratorio </w:t>
            </w:r>
            <w:r w:rsidRPr="00F6048B">
              <w:rPr>
                <w:rFonts w:ascii="Century Gothic" w:hAnsi="Century Gothic"/>
                <w:b/>
                <w:szCs w:val="22"/>
              </w:rPr>
              <w:t>GRE-PR-5</w:t>
            </w:r>
          </w:p>
          <w:p w14:paraId="5B2B47EF" w14:textId="77777777" w:rsidR="00C74C5D" w:rsidRPr="00F6048B" w:rsidRDefault="00C74C5D" w:rsidP="00C74C5D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 xml:space="preserve">Se generaliza el protocolo de preparación de detergente enzimático </w:t>
            </w:r>
            <w:r w:rsidRPr="00F6048B">
              <w:rPr>
                <w:rFonts w:ascii="Century Gothic" w:hAnsi="Century Gothic"/>
                <w:b/>
                <w:szCs w:val="22"/>
              </w:rPr>
              <w:t>GRE-PR-9</w:t>
            </w:r>
          </w:p>
          <w:p w14:paraId="30966AA2" w14:textId="26737B6F" w:rsidR="00C74C5D" w:rsidRPr="00F6048B" w:rsidRDefault="00C74C5D" w:rsidP="00C74C5D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Se adiciona el formato de control biológico y químico de autoclaves</w:t>
            </w:r>
            <w:r w:rsidRPr="00F6048B">
              <w:rPr>
                <w:rFonts w:ascii="Century Gothic" w:hAnsi="Century Gothic"/>
                <w:b/>
                <w:szCs w:val="22"/>
              </w:rPr>
              <w:t xml:space="preserve"> GRE-F-17</w:t>
            </w:r>
          </w:p>
        </w:tc>
      </w:tr>
      <w:tr w:rsidR="00C74C5D" w:rsidRPr="00F6048B" w14:paraId="2200E664" w14:textId="77777777" w:rsidTr="00DE22E9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BAC093" w14:textId="77777777" w:rsidR="00633DE2" w:rsidRDefault="00633DE2" w:rsidP="00633DE2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Enero 2019</w:t>
            </w:r>
          </w:p>
          <w:p w14:paraId="18509612" w14:textId="77777777" w:rsidR="00C74C5D" w:rsidRPr="00F6048B" w:rsidRDefault="00C74C5D" w:rsidP="00C74C5D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99EC68" w14:textId="435207BE" w:rsidR="00C74C5D" w:rsidRPr="00F6048B" w:rsidRDefault="009838E7" w:rsidP="00C74C5D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F6048B">
              <w:rPr>
                <w:rFonts w:ascii="Century Gothic" w:eastAsia="Century Gothic" w:hAnsi="Century Gothic" w:cs="Century Gothic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30A4" w14:textId="37532279" w:rsidR="00C74C5D" w:rsidRPr="00F6048B" w:rsidRDefault="00C74C5D" w:rsidP="00C74C5D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03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E4AEF" w14:textId="77777777" w:rsidR="00C74C5D" w:rsidRPr="00F6048B" w:rsidRDefault="00C74C5D" w:rsidP="00C74C5D">
            <w:pPr>
              <w:jc w:val="both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Se retira el formato RH1 el cual es diligenciado y manejado directamente desde la unidad de salud ocupacional.</w:t>
            </w:r>
          </w:p>
          <w:p w14:paraId="3B6D7789" w14:textId="77777777" w:rsidR="00C74C5D" w:rsidRPr="00F6048B" w:rsidRDefault="00C74C5D" w:rsidP="00C74C5D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718F8BE6" w14:textId="77777777" w:rsidR="00C74C5D" w:rsidRPr="00F6048B" w:rsidRDefault="00C74C5D" w:rsidP="00C74C5D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 xml:space="preserve">Se elimina el registro de control de eliminación de sustancias químicas </w:t>
            </w:r>
            <w:r w:rsidRPr="00F6048B">
              <w:rPr>
                <w:rFonts w:ascii="Century Gothic" w:hAnsi="Century Gothic"/>
                <w:b/>
                <w:szCs w:val="22"/>
              </w:rPr>
              <w:t>GRE-F-28</w:t>
            </w:r>
          </w:p>
          <w:p w14:paraId="2AF6DB2F" w14:textId="77777777" w:rsidR="00C74C5D" w:rsidRPr="00F6048B" w:rsidRDefault="00C74C5D" w:rsidP="00C74C5D">
            <w:pPr>
              <w:jc w:val="both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b/>
                <w:szCs w:val="22"/>
              </w:rPr>
              <w:t xml:space="preserve">Se adiciona </w:t>
            </w:r>
            <w:r w:rsidRPr="00F6048B">
              <w:rPr>
                <w:rFonts w:ascii="Century Gothic" w:hAnsi="Century Gothic"/>
                <w:szCs w:val="22"/>
              </w:rPr>
              <w:t>Protocolo para el manejo de residuos peligrosos GRE</w:t>
            </w:r>
            <w:r w:rsidRPr="00F6048B">
              <w:rPr>
                <w:rFonts w:ascii="Century Gothic" w:hAnsi="Century Gothic"/>
                <w:b/>
                <w:szCs w:val="22"/>
              </w:rPr>
              <w:t>-PR-17</w:t>
            </w:r>
          </w:p>
          <w:p w14:paraId="5B4371D0" w14:textId="77777777" w:rsidR="00C74C5D" w:rsidRPr="00F6048B" w:rsidRDefault="00C74C5D" w:rsidP="00C74C5D">
            <w:pPr>
              <w:jc w:val="both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Protocolo de Neutralización y dilución de sustancias químicas GRE</w:t>
            </w:r>
            <w:r w:rsidRPr="00F6048B">
              <w:rPr>
                <w:rFonts w:ascii="Century Gothic" w:hAnsi="Century Gothic"/>
                <w:b/>
                <w:szCs w:val="22"/>
              </w:rPr>
              <w:t>-PR-18</w:t>
            </w:r>
          </w:p>
          <w:p w14:paraId="45722D4D" w14:textId="77777777" w:rsidR="00C74C5D" w:rsidRPr="00F6048B" w:rsidRDefault="00C74C5D" w:rsidP="00C74C5D">
            <w:pPr>
              <w:jc w:val="both"/>
              <w:rPr>
                <w:rFonts w:ascii="Century Gothic" w:hAnsi="Century Gothic"/>
                <w:szCs w:val="22"/>
              </w:rPr>
            </w:pPr>
          </w:p>
          <w:p w14:paraId="73C9DBC4" w14:textId="4840BCA9" w:rsidR="00C74C5D" w:rsidRPr="00F6048B" w:rsidRDefault="00C74C5D" w:rsidP="00C74C5D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 xml:space="preserve">Se elimina como responsable el auxiliar de mantenimiento y se </w:t>
            </w:r>
            <w:r w:rsidRPr="00F6048B">
              <w:rPr>
                <w:rFonts w:ascii="Century Gothic" w:hAnsi="Century Gothic"/>
                <w:szCs w:val="22"/>
              </w:rPr>
              <w:lastRenderedPageBreak/>
              <w:t>cambia por personal de aseo general.</w:t>
            </w:r>
          </w:p>
        </w:tc>
      </w:tr>
      <w:tr w:rsidR="00C74C5D" w:rsidRPr="00F6048B" w14:paraId="373F144C" w14:textId="77777777" w:rsidTr="00DE22E9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E2FF" w14:textId="77777777" w:rsidR="00C74C5D" w:rsidRDefault="00633DE2" w:rsidP="00C74C5D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lastRenderedPageBreak/>
              <w:t>Enero 2019</w:t>
            </w:r>
          </w:p>
          <w:p w14:paraId="17934B4B" w14:textId="078D66F1" w:rsidR="00633DE2" w:rsidRPr="00F6048B" w:rsidRDefault="00633DE2" w:rsidP="00C74C5D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BC423C" w14:textId="3CFFDE76" w:rsidR="00C74C5D" w:rsidRPr="00F6048B" w:rsidRDefault="009838E7" w:rsidP="00C74C5D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F6048B">
              <w:rPr>
                <w:rFonts w:ascii="Century Gothic" w:eastAsia="Century Gothic" w:hAnsi="Century Gothic" w:cs="Century Gothic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59DF0" w14:textId="7692897D" w:rsidR="00C74C5D" w:rsidRPr="00F6048B" w:rsidRDefault="00C74C5D" w:rsidP="00C74C5D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04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18867" w14:textId="77777777" w:rsidR="00C74C5D" w:rsidRPr="00F6048B" w:rsidRDefault="00C74C5D" w:rsidP="00C74C5D">
            <w:pPr>
              <w:jc w:val="both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Se retira el formato RH1 el cual es diligenciado y manejado directamente desde la unidad de salud ocupacional.</w:t>
            </w:r>
          </w:p>
          <w:p w14:paraId="2BCACB55" w14:textId="77777777" w:rsidR="00C74C5D" w:rsidRPr="00F6048B" w:rsidRDefault="00C74C5D" w:rsidP="00C74C5D">
            <w:pPr>
              <w:rPr>
                <w:rFonts w:ascii="Century Gothic" w:hAnsi="Century Gothic"/>
                <w:szCs w:val="22"/>
              </w:rPr>
            </w:pPr>
          </w:p>
          <w:p w14:paraId="1DE755B8" w14:textId="77777777" w:rsidR="00C74C5D" w:rsidRPr="00F6048B" w:rsidRDefault="00C74C5D" w:rsidP="00C74C5D">
            <w:pPr>
              <w:jc w:val="both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 xml:space="preserve">Se adicionan los formatos de registro de control de lavado de material de vidrio </w:t>
            </w:r>
            <w:r w:rsidRPr="00F6048B">
              <w:rPr>
                <w:rFonts w:ascii="Century Gothic" w:hAnsi="Century Gothic"/>
                <w:b/>
                <w:szCs w:val="22"/>
              </w:rPr>
              <w:t>GRE-F-4.</w:t>
            </w:r>
          </w:p>
          <w:p w14:paraId="4ED04584" w14:textId="77777777" w:rsidR="00C74C5D" w:rsidRPr="00F6048B" w:rsidRDefault="00C74C5D" w:rsidP="00C74C5D">
            <w:pPr>
              <w:jc w:val="both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Se elimina el Protocolo para uso y disposición del guardián.</w:t>
            </w:r>
          </w:p>
          <w:p w14:paraId="2707B258" w14:textId="77777777" w:rsidR="00C74C5D" w:rsidRPr="00F6048B" w:rsidRDefault="00C74C5D" w:rsidP="00C74C5D">
            <w:pPr>
              <w:jc w:val="both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 xml:space="preserve"> </w:t>
            </w:r>
            <w:r w:rsidRPr="00F6048B">
              <w:rPr>
                <w:rFonts w:ascii="Century Gothic" w:hAnsi="Century Gothic"/>
                <w:b/>
                <w:szCs w:val="22"/>
              </w:rPr>
              <w:t>GRE-PR-16</w:t>
            </w:r>
            <w:r w:rsidRPr="00F6048B">
              <w:rPr>
                <w:rFonts w:ascii="Century Gothic" w:hAnsi="Century Gothic"/>
                <w:szCs w:val="22"/>
              </w:rPr>
              <w:t xml:space="preserve">  </w:t>
            </w:r>
          </w:p>
          <w:p w14:paraId="6D51A831" w14:textId="77777777" w:rsidR="00C74C5D" w:rsidRPr="00F6048B" w:rsidRDefault="00C74C5D" w:rsidP="00C74C5D">
            <w:pPr>
              <w:jc w:val="both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 xml:space="preserve">Se elimina el registro de control de eliminación de sustancias químicas </w:t>
            </w:r>
          </w:p>
          <w:p w14:paraId="70AE51EA" w14:textId="77777777" w:rsidR="00C74C5D" w:rsidRPr="00F6048B" w:rsidRDefault="00C74C5D" w:rsidP="00C74C5D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F6048B">
              <w:rPr>
                <w:rFonts w:ascii="Century Gothic" w:hAnsi="Century Gothic"/>
                <w:b/>
                <w:szCs w:val="22"/>
              </w:rPr>
              <w:t>GRE-F-28</w:t>
            </w:r>
          </w:p>
          <w:p w14:paraId="6A89706C" w14:textId="77777777" w:rsidR="00C74C5D" w:rsidRPr="00F6048B" w:rsidRDefault="00C74C5D" w:rsidP="00C74C5D">
            <w:pPr>
              <w:jc w:val="both"/>
              <w:rPr>
                <w:rFonts w:ascii="Century Gothic" w:hAnsi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 xml:space="preserve">Se adiciona la Planilla de control diario biológico y químico </w:t>
            </w:r>
            <w:r w:rsidRPr="00F6048B">
              <w:rPr>
                <w:rFonts w:ascii="Century Gothic" w:hAnsi="Century Gothic"/>
                <w:b/>
                <w:szCs w:val="22"/>
              </w:rPr>
              <w:t xml:space="preserve">GRE-F-17, </w:t>
            </w:r>
            <w:r w:rsidRPr="00F6048B">
              <w:rPr>
                <w:rFonts w:ascii="Century Gothic" w:hAnsi="Century Gothic"/>
                <w:szCs w:val="22"/>
              </w:rPr>
              <w:t xml:space="preserve">Formato de control de eliminación de residuos químicos </w:t>
            </w:r>
            <w:r w:rsidRPr="00F6048B">
              <w:rPr>
                <w:rFonts w:ascii="Century Gothic" w:hAnsi="Century Gothic"/>
                <w:b/>
                <w:szCs w:val="22"/>
              </w:rPr>
              <w:t>GRE-F-53</w:t>
            </w:r>
          </w:p>
          <w:p w14:paraId="35AAC729" w14:textId="77777777" w:rsidR="00C74C5D" w:rsidRPr="00F6048B" w:rsidRDefault="00C74C5D" w:rsidP="00C74C5D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Protocolo para la identificación de residuos de grasa, desinfectantes y detergentes</w:t>
            </w:r>
            <w:r w:rsidRPr="00F6048B">
              <w:rPr>
                <w:rFonts w:ascii="Century Gothic" w:hAnsi="Century Gothic"/>
                <w:b/>
                <w:szCs w:val="22"/>
              </w:rPr>
              <w:t xml:space="preserve"> GRE-PR-12,</w:t>
            </w:r>
          </w:p>
          <w:p w14:paraId="73A74742" w14:textId="77777777" w:rsidR="00C74C5D" w:rsidRPr="00F6048B" w:rsidRDefault="00C74C5D" w:rsidP="00C74C5D">
            <w:pPr>
              <w:jc w:val="both"/>
              <w:rPr>
                <w:rFonts w:ascii="Century Gothic" w:hAnsi="Century Gothic"/>
                <w:b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>Protocolo para la toma de muestras</w:t>
            </w:r>
            <w:r w:rsidRPr="00F6048B">
              <w:rPr>
                <w:rFonts w:ascii="Century Gothic" w:hAnsi="Century Gothic"/>
                <w:b/>
                <w:szCs w:val="22"/>
              </w:rPr>
              <w:t xml:space="preserve"> GRE-PR-1</w:t>
            </w:r>
          </w:p>
          <w:p w14:paraId="3EC8C51F" w14:textId="77777777" w:rsidR="00C74C5D" w:rsidRPr="00F6048B" w:rsidRDefault="00C74C5D" w:rsidP="00C74C5D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</w:tc>
      </w:tr>
      <w:tr w:rsidR="00C74C5D" w:rsidRPr="00F6048B" w14:paraId="0D7EE27C" w14:textId="77777777" w:rsidTr="00DE22E9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9A1726" w14:textId="0C97153C" w:rsidR="00C74C5D" w:rsidRPr="00F6048B" w:rsidRDefault="00633DE2" w:rsidP="00C74C5D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Enero 2019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76C3BA" w14:textId="3F0637EC" w:rsidR="00C74C5D" w:rsidRPr="00F6048B" w:rsidRDefault="009838E7" w:rsidP="00C74C5D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F6048B">
              <w:rPr>
                <w:rFonts w:ascii="Century Gothic" w:eastAsia="Century Gothic" w:hAnsi="Century Gothic" w:cs="Century Gothic"/>
                <w:szCs w:val="22"/>
              </w:rPr>
              <w:t>1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F95E2" w14:textId="77777777" w:rsidR="00C74C5D" w:rsidRPr="00F6048B" w:rsidRDefault="00C74C5D" w:rsidP="00C74C5D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5BFE0" w14:textId="7365A73C" w:rsidR="00C74C5D" w:rsidRPr="00F6048B" w:rsidRDefault="00C74C5D" w:rsidP="00C74C5D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F6048B">
              <w:rPr>
                <w:rFonts w:ascii="Century Gothic" w:hAnsi="Century Gothic"/>
                <w:szCs w:val="22"/>
              </w:rPr>
              <w:t xml:space="preserve">Se adicionan los formatos de registro control de ambientes y superficies </w:t>
            </w:r>
            <w:r w:rsidRPr="00F6048B">
              <w:rPr>
                <w:rFonts w:ascii="Century Gothic" w:hAnsi="Century Gothic"/>
                <w:b/>
                <w:szCs w:val="22"/>
              </w:rPr>
              <w:t>GRE-F-3.</w:t>
            </w:r>
          </w:p>
        </w:tc>
      </w:tr>
      <w:tr w:rsidR="00C74C5D" w:rsidRPr="00F6048B" w14:paraId="1B7A9984" w14:textId="77777777" w:rsidTr="00B40E6C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C35571" w14:textId="2273E297" w:rsidR="00C74C5D" w:rsidRPr="00F6048B" w:rsidRDefault="00633DE2" w:rsidP="00C74C5D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Octubre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18B04" w14:textId="77777777" w:rsidR="00C74C5D" w:rsidRPr="00F6048B" w:rsidRDefault="00C74C5D" w:rsidP="00C74C5D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F6048B">
              <w:rPr>
                <w:rFonts w:ascii="Century Gothic" w:eastAsia="Century Gothic" w:hAnsi="Century Gothic" w:cs="Century Gothic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2F16C8" w14:textId="77777777" w:rsidR="00C74C5D" w:rsidRPr="00F6048B" w:rsidRDefault="00C74C5D" w:rsidP="00C74C5D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F6048B">
              <w:rPr>
                <w:rFonts w:ascii="Century Gothic" w:eastAsia="Century Gothic" w:hAnsi="Century Gothic" w:cs="Century Gothic"/>
                <w:szCs w:val="22"/>
              </w:rPr>
              <w:t>Todo el documento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89D9F0" w14:textId="77777777" w:rsidR="00C74C5D" w:rsidRPr="00F6048B" w:rsidRDefault="00C74C5D" w:rsidP="00500AB0">
            <w:pPr>
              <w:rPr>
                <w:rFonts w:ascii="Century Gothic" w:eastAsia="Century Gothic" w:hAnsi="Century Gothic" w:cs="Century Gothic"/>
                <w:szCs w:val="22"/>
              </w:rPr>
            </w:pPr>
            <w:r w:rsidRPr="00F6048B">
              <w:rPr>
                <w:rFonts w:ascii="Century Gothic" w:eastAsia="Century Gothic" w:hAnsi="Century Gothic" w:cs="Century Gothic"/>
                <w:szCs w:val="22"/>
              </w:rPr>
              <w:t>Se cambia la palabra docente por profesor.</w:t>
            </w:r>
          </w:p>
        </w:tc>
      </w:tr>
      <w:tr w:rsidR="00633DE2" w:rsidRPr="00F6048B" w14:paraId="6FDD85F0" w14:textId="77777777" w:rsidTr="00B40E6C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EFB84B" w14:textId="5C436F59" w:rsidR="00633DE2" w:rsidRDefault="00633DE2" w:rsidP="00C74C5D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Octubre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7DD709" w14:textId="22139994" w:rsidR="00633DE2" w:rsidRPr="00F6048B" w:rsidRDefault="00633DE2" w:rsidP="00C74C5D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AF3A2E" w14:textId="466ED816" w:rsidR="00633DE2" w:rsidRPr="00F6048B" w:rsidRDefault="00633DE2" w:rsidP="00C74C5D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F6048B">
              <w:rPr>
                <w:rFonts w:ascii="Century Gothic" w:eastAsia="Century Gothic" w:hAnsi="Century Gothic" w:cs="Century Gothic"/>
                <w:szCs w:val="22"/>
              </w:rPr>
              <w:t>Todo el documento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7BC3E" w14:textId="7A69DDF3" w:rsidR="00633DE2" w:rsidRPr="00F6048B" w:rsidRDefault="00633DE2" w:rsidP="00500AB0">
            <w:pPr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 xml:space="preserve">Se aplican los cambios a </w:t>
            </w:r>
            <w:r w:rsidR="00500AB0">
              <w:rPr>
                <w:rFonts w:ascii="Century Gothic" w:eastAsia="Century Gothic" w:hAnsi="Century Gothic" w:cs="Century Gothic"/>
                <w:szCs w:val="22"/>
              </w:rPr>
              <w:t xml:space="preserve">la fuente, </w:t>
            </w:r>
            <w:r>
              <w:rPr>
                <w:rFonts w:ascii="Century Gothic" w:eastAsia="Century Gothic" w:hAnsi="Century Gothic" w:cs="Century Gothic"/>
                <w:szCs w:val="22"/>
              </w:rPr>
              <w:t>encabezado y control de cambios de acuerdo con las directrices institucionales</w:t>
            </w:r>
          </w:p>
        </w:tc>
      </w:tr>
      <w:tr w:rsidR="00D85754" w:rsidRPr="00F6048B" w14:paraId="772FAFF7" w14:textId="77777777" w:rsidTr="00B40E6C">
        <w:trPr>
          <w:trHeight w:val="65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06767" w14:textId="36591936" w:rsidR="00D85754" w:rsidRDefault="00D85754" w:rsidP="00D8575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Octubre 2022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BB9E0" w14:textId="1328FB5F" w:rsidR="00D85754" w:rsidRDefault="00D85754" w:rsidP="00D8575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2</w:t>
            </w:r>
          </w:p>
        </w:tc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6AFF3" w14:textId="26401B51" w:rsidR="00D85754" w:rsidRPr="00F6048B" w:rsidRDefault="00D85754" w:rsidP="00D8575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 w:rsidRPr="00F6048B">
              <w:rPr>
                <w:rFonts w:ascii="Century Gothic" w:eastAsia="Century Gothic" w:hAnsi="Century Gothic" w:cs="Century Gothic"/>
                <w:szCs w:val="22"/>
              </w:rPr>
              <w:t>Todo el documento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E8D491" w14:textId="496124D5" w:rsidR="00D85754" w:rsidRDefault="00D85754" w:rsidP="00D85754">
            <w:pPr>
              <w:jc w:val="center"/>
              <w:rPr>
                <w:rFonts w:ascii="Century Gothic" w:eastAsia="Century Gothic" w:hAnsi="Century Gothic" w:cs="Century Gothic"/>
                <w:szCs w:val="22"/>
              </w:rPr>
            </w:pPr>
            <w:r>
              <w:rPr>
                <w:rFonts w:ascii="Century Gothic" w:eastAsia="Century Gothic" w:hAnsi="Century Gothic" w:cs="Century Gothic"/>
                <w:szCs w:val="22"/>
              </w:rPr>
              <w:t>Se actualiza la versión 2 a versión 3</w:t>
            </w:r>
          </w:p>
        </w:tc>
      </w:tr>
    </w:tbl>
    <w:p w14:paraId="496021D0" w14:textId="77777777" w:rsidR="00061338" w:rsidRPr="00F6048B" w:rsidRDefault="00061338" w:rsidP="008006AF">
      <w:pPr>
        <w:rPr>
          <w:rFonts w:ascii="Century Gothic" w:hAnsi="Century Gothic"/>
          <w:szCs w:val="22"/>
        </w:rPr>
      </w:pPr>
    </w:p>
    <w:sectPr w:rsidR="00061338" w:rsidRPr="00F6048B" w:rsidSect="009F4085">
      <w:headerReference w:type="default" r:id="rId7"/>
      <w:pgSz w:w="12240" w:h="15840" w:code="1"/>
      <w:pgMar w:top="1418" w:right="1701" w:bottom="1418" w:left="1701" w:header="709" w:footer="709" w:gutter="0"/>
      <w:paperSrc w:first="260" w:other="2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969FD2" w14:textId="77777777" w:rsidR="00885777" w:rsidRDefault="00885777" w:rsidP="00996465">
      <w:r>
        <w:separator/>
      </w:r>
    </w:p>
  </w:endnote>
  <w:endnote w:type="continuationSeparator" w:id="0">
    <w:p w14:paraId="0452F2D2" w14:textId="77777777" w:rsidR="00885777" w:rsidRDefault="00885777" w:rsidP="009964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A88FB" w14:textId="77777777" w:rsidR="00885777" w:rsidRDefault="00885777" w:rsidP="00996465">
      <w:r>
        <w:separator/>
      </w:r>
    </w:p>
  </w:footnote>
  <w:footnote w:type="continuationSeparator" w:id="0">
    <w:p w14:paraId="2B27FF40" w14:textId="77777777" w:rsidR="00885777" w:rsidRDefault="00885777" w:rsidP="009964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09" w:type="dxa"/>
      <w:tblInd w:w="-79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613"/>
      <w:gridCol w:w="5245"/>
      <w:gridCol w:w="1276"/>
      <w:gridCol w:w="1275"/>
    </w:tblGrid>
    <w:tr w:rsidR="00061338" w:rsidRPr="0000373F" w14:paraId="5E2B947C" w14:textId="77777777" w:rsidTr="00061338">
      <w:trPr>
        <w:trHeight w:val="423"/>
      </w:trPr>
      <w:tc>
        <w:tcPr>
          <w:tcW w:w="2613" w:type="dxa"/>
          <w:vMerge w:val="restart"/>
          <w:shd w:val="clear" w:color="auto" w:fill="auto"/>
          <w:vAlign w:val="center"/>
        </w:tcPr>
        <w:p w14:paraId="04B726EF" w14:textId="77777777" w:rsidR="00061338" w:rsidRPr="0000373F" w:rsidRDefault="00061338" w:rsidP="000613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color w:val="000000"/>
              <w:szCs w:val="22"/>
            </w:rPr>
          </w:pPr>
          <w:r w:rsidRPr="0000373F">
            <w:rPr>
              <w:noProof/>
              <w:szCs w:val="22"/>
              <w:lang w:val="es-CO" w:eastAsia="es-CO"/>
            </w:rPr>
            <w:drawing>
              <wp:inline distT="0" distB="0" distL="0" distR="0" wp14:anchorId="62EF1995" wp14:editId="09B56776">
                <wp:extent cx="1530985" cy="720939"/>
                <wp:effectExtent l="0" t="0" r="0" b="3175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7643" cy="73820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shd w:val="clear" w:color="auto" w:fill="D9D9D9"/>
          <w:vAlign w:val="center"/>
        </w:tcPr>
        <w:p w14:paraId="015D61BD" w14:textId="77777777" w:rsidR="00061338" w:rsidRPr="00F6048B" w:rsidRDefault="00061338" w:rsidP="00061338">
          <w:pPr>
            <w:ind w:hanging="2"/>
            <w:jc w:val="center"/>
            <w:rPr>
              <w:rFonts w:ascii="Century Gothic" w:eastAsia="Century Gothic" w:hAnsi="Century Gothic" w:cs="Century Gothic"/>
              <w:szCs w:val="22"/>
            </w:rPr>
          </w:pPr>
          <w:r w:rsidRPr="00F6048B">
            <w:rPr>
              <w:rFonts w:ascii="Century Gothic" w:eastAsia="Century Gothic" w:hAnsi="Century Gothic" w:cs="Century Gothic"/>
              <w:b/>
              <w:szCs w:val="22"/>
            </w:rPr>
            <w:t>GESTIÓN DE RECURSOS EDUCATIVOS</w:t>
          </w:r>
        </w:p>
      </w:tc>
      <w:tc>
        <w:tcPr>
          <w:tcW w:w="1276" w:type="dxa"/>
          <w:vAlign w:val="center"/>
        </w:tcPr>
        <w:p w14:paraId="767B4B00" w14:textId="77777777" w:rsidR="00061338" w:rsidRPr="00F6048B" w:rsidRDefault="00061338" w:rsidP="000613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F6048B">
            <w:rPr>
              <w:rFonts w:ascii="Century Gothic" w:eastAsia="Century Gothic" w:hAnsi="Century Gothic" w:cs="Century Gothic"/>
              <w:color w:val="000000"/>
              <w:szCs w:val="22"/>
            </w:rPr>
            <w:t>Código:</w:t>
          </w:r>
        </w:p>
      </w:tc>
      <w:tc>
        <w:tcPr>
          <w:tcW w:w="1275" w:type="dxa"/>
          <w:shd w:val="clear" w:color="auto" w:fill="auto"/>
          <w:vAlign w:val="center"/>
        </w:tcPr>
        <w:p w14:paraId="72F939CE" w14:textId="77777777" w:rsidR="00061338" w:rsidRPr="00F6048B" w:rsidRDefault="00061338" w:rsidP="000613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F6048B">
            <w:rPr>
              <w:rFonts w:ascii="Century Gothic" w:eastAsia="Century Gothic" w:hAnsi="Century Gothic" w:cs="Century Gothic"/>
              <w:color w:val="000000"/>
              <w:szCs w:val="22"/>
            </w:rPr>
            <w:t>GRE-P-3</w:t>
          </w:r>
        </w:p>
      </w:tc>
    </w:tr>
    <w:tr w:rsidR="00061338" w:rsidRPr="0000373F" w14:paraId="62A535EB" w14:textId="77777777" w:rsidTr="00061338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48EC549A" w14:textId="77777777" w:rsidR="00061338" w:rsidRPr="0000373F" w:rsidRDefault="00061338" w:rsidP="000613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Cs w:val="22"/>
              <w:lang w:val="es-CO" w:eastAsia="es-CO"/>
            </w:rPr>
          </w:pPr>
        </w:p>
      </w:tc>
      <w:tc>
        <w:tcPr>
          <w:tcW w:w="5245" w:type="dxa"/>
          <w:vMerge w:val="restart"/>
          <w:shd w:val="clear" w:color="auto" w:fill="auto"/>
          <w:vAlign w:val="center"/>
        </w:tcPr>
        <w:p w14:paraId="2D7685F1" w14:textId="77777777" w:rsidR="00061338" w:rsidRPr="00F6048B" w:rsidRDefault="00061338" w:rsidP="00061338">
          <w:pPr>
            <w:pStyle w:val="Prrafodelista"/>
            <w:spacing w:after="0" w:line="240" w:lineRule="auto"/>
            <w:ind w:left="360"/>
            <w:jc w:val="center"/>
            <w:rPr>
              <w:rFonts w:ascii="Century Gothic" w:hAnsi="Century Gothic" w:cs="Tahoma"/>
              <w:u w:val="single"/>
              <w:lang w:eastAsia="es-CO"/>
            </w:rPr>
          </w:pPr>
          <w:r w:rsidRPr="00F6048B">
            <w:rPr>
              <w:rFonts w:ascii="Century Gothic" w:hAnsi="Century Gothic"/>
            </w:rPr>
            <w:t>PROCEDIMIENTO PARA LA</w:t>
          </w:r>
        </w:p>
        <w:p w14:paraId="36FD3AE7" w14:textId="77777777" w:rsidR="00061338" w:rsidRPr="00F6048B" w:rsidRDefault="00061338" w:rsidP="00061338">
          <w:pPr>
            <w:pStyle w:val="Prrafodelista"/>
            <w:spacing w:after="0" w:line="240" w:lineRule="auto"/>
            <w:ind w:left="360"/>
            <w:jc w:val="center"/>
            <w:rPr>
              <w:rFonts w:ascii="Century Gothic" w:hAnsi="Century Gothic" w:cs="Tahoma"/>
              <w:lang w:eastAsia="es-CO"/>
            </w:rPr>
          </w:pPr>
          <w:r w:rsidRPr="00F6048B">
            <w:rPr>
              <w:rFonts w:ascii="Century Gothic" w:hAnsi="Century Gothic" w:cs="Tahoma"/>
              <w:lang w:eastAsia="es-CO"/>
            </w:rPr>
            <w:t xml:space="preserve">LIMPIEZA, ESTERILIZACIÓN Y DESINFECCIÓN DE EQUIPOS Y LABORATORIOS </w:t>
          </w:r>
        </w:p>
        <w:p w14:paraId="2BC98D48" w14:textId="77777777" w:rsidR="00061338" w:rsidRPr="00F6048B" w:rsidRDefault="00061338" w:rsidP="00061338">
          <w:pPr>
            <w:ind w:hanging="2"/>
            <w:jc w:val="center"/>
            <w:rPr>
              <w:rFonts w:ascii="Century Gothic" w:eastAsia="Century Gothic" w:hAnsi="Century Gothic" w:cs="Century Gothic"/>
              <w:szCs w:val="22"/>
            </w:rPr>
          </w:pPr>
        </w:p>
      </w:tc>
      <w:tc>
        <w:tcPr>
          <w:tcW w:w="1276" w:type="dxa"/>
          <w:vAlign w:val="center"/>
        </w:tcPr>
        <w:p w14:paraId="6E3DC311" w14:textId="77777777" w:rsidR="00061338" w:rsidRPr="00F6048B" w:rsidRDefault="00061338" w:rsidP="000613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F6048B">
            <w:rPr>
              <w:rFonts w:ascii="Century Gothic" w:eastAsia="Century Gothic" w:hAnsi="Century Gothic" w:cs="Century Gothic"/>
              <w:color w:val="000000"/>
              <w:szCs w:val="22"/>
            </w:rPr>
            <w:t>Versión:</w:t>
          </w:r>
        </w:p>
      </w:tc>
      <w:tc>
        <w:tcPr>
          <w:tcW w:w="1275" w:type="dxa"/>
          <w:shd w:val="clear" w:color="auto" w:fill="auto"/>
          <w:vAlign w:val="center"/>
        </w:tcPr>
        <w:p w14:paraId="5271610E" w14:textId="77777777" w:rsidR="00061338" w:rsidRPr="00F6048B" w:rsidRDefault="00061338" w:rsidP="000613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F6048B">
            <w:rPr>
              <w:rFonts w:ascii="Century Gothic" w:eastAsia="Century Gothic" w:hAnsi="Century Gothic" w:cs="Century Gothic"/>
              <w:szCs w:val="22"/>
            </w:rPr>
            <w:t>2</w:t>
          </w:r>
        </w:p>
      </w:tc>
    </w:tr>
    <w:tr w:rsidR="00061338" w:rsidRPr="0000373F" w14:paraId="4DCCB1D2" w14:textId="77777777" w:rsidTr="00061338">
      <w:trPr>
        <w:trHeight w:val="375"/>
      </w:trPr>
      <w:tc>
        <w:tcPr>
          <w:tcW w:w="2613" w:type="dxa"/>
          <w:vMerge/>
          <w:shd w:val="clear" w:color="auto" w:fill="auto"/>
          <w:vAlign w:val="bottom"/>
        </w:tcPr>
        <w:p w14:paraId="77125E6C" w14:textId="77777777" w:rsidR="00061338" w:rsidRPr="0000373F" w:rsidRDefault="00061338" w:rsidP="000613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noProof/>
              <w:szCs w:val="22"/>
              <w:lang w:val="es-CO" w:eastAsia="es-CO"/>
            </w:rPr>
          </w:pPr>
        </w:p>
      </w:tc>
      <w:tc>
        <w:tcPr>
          <w:tcW w:w="5245" w:type="dxa"/>
          <w:vMerge/>
          <w:shd w:val="clear" w:color="auto" w:fill="auto"/>
          <w:vAlign w:val="center"/>
        </w:tcPr>
        <w:p w14:paraId="16BD3E36" w14:textId="77777777" w:rsidR="00061338" w:rsidRPr="00F6048B" w:rsidRDefault="00061338" w:rsidP="00061338">
          <w:pPr>
            <w:ind w:hanging="2"/>
            <w:jc w:val="center"/>
            <w:rPr>
              <w:rFonts w:ascii="Century Gothic" w:eastAsia="Century Gothic" w:hAnsi="Century Gothic" w:cs="Century Gothic"/>
              <w:b/>
              <w:szCs w:val="22"/>
            </w:rPr>
          </w:pPr>
        </w:p>
      </w:tc>
      <w:tc>
        <w:tcPr>
          <w:tcW w:w="1276" w:type="dxa"/>
          <w:vAlign w:val="center"/>
        </w:tcPr>
        <w:p w14:paraId="75086386" w14:textId="77777777" w:rsidR="00061338" w:rsidRPr="00F6048B" w:rsidRDefault="00061338" w:rsidP="000613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F6048B">
            <w:rPr>
              <w:rFonts w:ascii="Century Gothic" w:eastAsia="Century Gothic" w:hAnsi="Century Gothic" w:cs="Century Gothic"/>
              <w:color w:val="000000"/>
              <w:szCs w:val="22"/>
            </w:rPr>
            <w:t>Página:</w:t>
          </w:r>
        </w:p>
      </w:tc>
      <w:tc>
        <w:tcPr>
          <w:tcW w:w="1275" w:type="dxa"/>
          <w:vAlign w:val="center"/>
        </w:tcPr>
        <w:p w14:paraId="5DDEF793" w14:textId="77777777" w:rsidR="00061338" w:rsidRPr="00F6048B" w:rsidRDefault="00061338" w:rsidP="00061338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  <w:szCs w:val="22"/>
            </w:rPr>
          </w:pPr>
          <w:r w:rsidRPr="00F6048B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begin"/>
          </w:r>
          <w:r w:rsidRPr="00F6048B">
            <w:rPr>
              <w:rFonts w:ascii="Century Gothic" w:eastAsia="Century Gothic" w:hAnsi="Century Gothic" w:cs="Century Gothic"/>
              <w:color w:val="000000"/>
              <w:szCs w:val="22"/>
            </w:rPr>
            <w:instrText>PAGE</w:instrText>
          </w:r>
          <w:r w:rsidRPr="00F6048B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separate"/>
          </w:r>
          <w:r w:rsidR="008006AF" w:rsidRPr="00F6048B">
            <w:rPr>
              <w:rFonts w:ascii="Century Gothic" w:eastAsia="Century Gothic" w:hAnsi="Century Gothic" w:cs="Century Gothic"/>
              <w:noProof/>
              <w:color w:val="000000"/>
              <w:szCs w:val="22"/>
            </w:rPr>
            <w:t>7</w:t>
          </w:r>
          <w:r w:rsidRPr="00F6048B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end"/>
          </w:r>
          <w:r w:rsidRPr="00F6048B">
            <w:rPr>
              <w:rFonts w:ascii="Century Gothic" w:eastAsia="Century Gothic" w:hAnsi="Century Gothic" w:cs="Century Gothic"/>
              <w:color w:val="000000"/>
              <w:szCs w:val="22"/>
            </w:rPr>
            <w:t xml:space="preserve"> de </w:t>
          </w:r>
          <w:r w:rsidRPr="00F6048B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begin"/>
          </w:r>
          <w:r w:rsidRPr="00F6048B">
            <w:rPr>
              <w:rFonts w:ascii="Century Gothic" w:eastAsia="Century Gothic" w:hAnsi="Century Gothic" w:cs="Century Gothic"/>
              <w:color w:val="000000"/>
              <w:szCs w:val="22"/>
            </w:rPr>
            <w:instrText>NUMPAGES</w:instrText>
          </w:r>
          <w:r w:rsidRPr="00F6048B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separate"/>
          </w:r>
          <w:r w:rsidR="008006AF" w:rsidRPr="00F6048B">
            <w:rPr>
              <w:rFonts w:ascii="Century Gothic" w:eastAsia="Century Gothic" w:hAnsi="Century Gothic" w:cs="Century Gothic"/>
              <w:noProof/>
              <w:color w:val="000000"/>
              <w:szCs w:val="22"/>
            </w:rPr>
            <w:t>7</w:t>
          </w:r>
          <w:r w:rsidRPr="00F6048B">
            <w:rPr>
              <w:rFonts w:ascii="Century Gothic" w:eastAsia="Century Gothic" w:hAnsi="Century Gothic" w:cs="Century Gothic"/>
              <w:color w:val="000000"/>
              <w:szCs w:val="22"/>
            </w:rPr>
            <w:fldChar w:fldCharType="end"/>
          </w:r>
        </w:p>
      </w:tc>
    </w:tr>
  </w:tbl>
  <w:p w14:paraId="40CEA2F3" w14:textId="77777777" w:rsidR="00061338" w:rsidRDefault="00061338" w:rsidP="0006133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880FC8"/>
    <w:multiLevelType w:val="hybridMultilevel"/>
    <w:tmpl w:val="614CF5C6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465"/>
    <w:rsid w:val="00002ED6"/>
    <w:rsid w:val="000300B0"/>
    <w:rsid w:val="00033C1A"/>
    <w:rsid w:val="0003663D"/>
    <w:rsid w:val="00046D1D"/>
    <w:rsid w:val="00061338"/>
    <w:rsid w:val="0006201E"/>
    <w:rsid w:val="00062AE7"/>
    <w:rsid w:val="00076E38"/>
    <w:rsid w:val="00085F3A"/>
    <w:rsid w:val="00086005"/>
    <w:rsid w:val="000A2347"/>
    <w:rsid w:val="000B3D1E"/>
    <w:rsid w:val="000C488D"/>
    <w:rsid w:val="000D6BC7"/>
    <w:rsid w:val="000F1F5E"/>
    <w:rsid w:val="00104A46"/>
    <w:rsid w:val="00110BED"/>
    <w:rsid w:val="00116BF8"/>
    <w:rsid w:val="00130357"/>
    <w:rsid w:val="00145F07"/>
    <w:rsid w:val="00155CC5"/>
    <w:rsid w:val="00156142"/>
    <w:rsid w:val="001572A2"/>
    <w:rsid w:val="00164C07"/>
    <w:rsid w:val="00172AD7"/>
    <w:rsid w:val="00187745"/>
    <w:rsid w:val="00190E75"/>
    <w:rsid w:val="00192E31"/>
    <w:rsid w:val="001A62CC"/>
    <w:rsid w:val="001B2B9F"/>
    <w:rsid w:val="001E498D"/>
    <w:rsid w:val="0021461D"/>
    <w:rsid w:val="002220F6"/>
    <w:rsid w:val="00245B51"/>
    <w:rsid w:val="00261773"/>
    <w:rsid w:val="00296620"/>
    <w:rsid w:val="002A1AEA"/>
    <w:rsid w:val="002C0460"/>
    <w:rsid w:val="002D2FF0"/>
    <w:rsid w:val="002D3117"/>
    <w:rsid w:val="002F7D5A"/>
    <w:rsid w:val="00314FD0"/>
    <w:rsid w:val="00315AD3"/>
    <w:rsid w:val="003458E2"/>
    <w:rsid w:val="00351466"/>
    <w:rsid w:val="0035407B"/>
    <w:rsid w:val="00355885"/>
    <w:rsid w:val="0037140C"/>
    <w:rsid w:val="003C1E2A"/>
    <w:rsid w:val="003C62F0"/>
    <w:rsid w:val="003D71B8"/>
    <w:rsid w:val="003E419D"/>
    <w:rsid w:val="0041300C"/>
    <w:rsid w:val="004229AB"/>
    <w:rsid w:val="00460F55"/>
    <w:rsid w:val="0046327D"/>
    <w:rsid w:val="00466E72"/>
    <w:rsid w:val="00472C96"/>
    <w:rsid w:val="00483C69"/>
    <w:rsid w:val="00490A92"/>
    <w:rsid w:val="00496173"/>
    <w:rsid w:val="004A0F89"/>
    <w:rsid w:val="004C0485"/>
    <w:rsid w:val="004F571C"/>
    <w:rsid w:val="00500AB0"/>
    <w:rsid w:val="005035D1"/>
    <w:rsid w:val="00516CC2"/>
    <w:rsid w:val="00537154"/>
    <w:rsid w:val="00537577"/>
    <w:rsid w:val="00560FBE"/>
    <w:rsid w:val="005872D6"/>
    <w:rsid w:val="005B21D6"/>
    <w:rsid w:val="005B3669"/>
    <w:rsid w:val="005B6218"/>
    <w:rsid w:val="005B6779"/>
    <w:rsid w:val="005C03C0"/>
    <w:rsid w:val="005D09F9"/>
    <w:rsid w:val="005D3AC2"/>
    <w:rsid w:val="005E4EDF"/>
    <w:rsid w:val="005E732E"/>
    <w:rsid w:val="005F0E08"/>
    <w:rsid w:val="005F6A5B"/>
    <w:rsid w:val="00603670"/>
    <w:rsid w:val="00620FEF"/>
    <w:rsid w:val="006337AB"/>
    <w:rsid w:val="00633DE2"/>
    <w:rsid w:val="006378C0"/>
    <w:rsid w:val="00637969"/>
    <w:rsid w:val="006456A0"/>
    <w:rsid w:val="0068736A"/>
    <w:rsid w:val="0068748D"/>
    <w:rsid w:val="006C0D04"/>
    <w:rsid w:val="006C19A4"/>
    <w:rsid w:val="006C1DA7"/>
    <w:rsid w:val="006C63DB"/>
    <w:rsid w:val="00702B7E"/>
    <w:rsid w:val="007242F5"/>
    <w:rsid w:val="00752498"/>
    <w:rsid w:val="00782535"/>
    <w:rsid w:val="00792BBC"/>
    <w:rsid w:val="00797A97"/>
    <w:rsid w:val="007A2F57"/>
    <w:rsid w:val="007B53DF"/>
    <w:rsid w:val="007C452D"/>
    <w:rsid w:val="007E10BB"/>
    <w:rsid w:val="007F7E4A"/>
    <w:rsid w:val="008006AF"/>
    <w:rsid w:val="00802761"/>
    <w:rsid w:val="00805C14"/>
    <w:rsid w:val="0083223D"/>
    <w:rsid w:val="00844D4A"/>
    <w:rsid w:val="008735F9"/>
    <w:rsid w:val="00885777"/>
    <w:rsid w:val="00892A1F"/>
    <w:rsid w:val="008C2C2B"/>
    <w:rsid w:val="008D6C02"/>
    <w:rsid w:val="008E4665"/>
    <w:rsid w:val="008E49EE"/>
    <w:rsid w:val="008F589F"/>
    <w:rsid w:val="009070F8"/>
    <w:rsid w:val="00942B1C"/>
    <w:rsid w:val="009467D7"/>
    <w:rsid w:val="00966A59"/>
    <w:rsid w:val="00967106"/>
    <w:rsid w:val="009828BC"/>
    <w:rsid w:val="009838E7"/>
    <w:rsid w:val="00996465"/>
    <w:rsid w:val="009A631E"/>
    <w:rsid w:val="009A73B8"/>
    <w:rsid w:val="009B4D4D"/>
    <w:rsid w:val="009E7F14"/>
    <w:rsid w:val="009F4085"/>
    <w:rsid w:val="009F7DF7"/>
    <w:rsid w:val="00A20C90"/>
    <w:rsid w:val="00A45DF0"/>
    <w:rsid w:val="00A50210"/>
    <w:rsid w:val="00A81E0D"/>
    <w:rsid w:val="00A92A0A"/>
    <w:rsid w:val="00AA275D"/>
    <w:rsid w:val="00AA5798"/>
    <w:rsid w:val="00AB2B09"/>
    <w:rsid w:val="00AB6D72"/>
    <w:rsid w:val="00AC2878"/>
    <w:rsid w:val="00AD45DF"/>
    <w:rsid w:val="00AF41EB"/>
    <w:rsid w:val="00AF515C"/>
    <w:rsid w:val="00B10A37"/>
    <w:rsid w:val="00B46209"/>
    <w:rsid w:val="00B57C68"/>
    <w:rsid w:val="00B716CE"/>
    <w:rsid w:val="00B73036"/>
    <w:rsid w:val="00B73B98"/>
    <w:rsid w:val="00B83999"/>
    <w:rsid w:val="00B929F9"/>
    <w:rsid w:val="00B937E8"/>
    <w:rsid w:val="00B97E6E"/>
    <w:rsid w:val="00BC1D47"/>
    <w:rsid w:val="00BD7799"/>
    <w:rsid w:val="00BF0683"/>
    <w:rsid w:val="00BF3D46"/>
    <w:rsid w:val="00C243C9"/>
    <w:rsid w:val="00C372AB"/>
    <w:rsid w:val="00C538E1"/>
    <w:rsid w:val="00C74C5D"/>
    <w:rsid w:val="00C8590E"/>
    <w:rsid w:val="00C93FED"/>
    <w:rsid w:val="00CA6754"/>
    <w:rsid w:val="00CE0530"/>
    <w:rsid w:val="00CF2DED"/>
    <w:rsid w:val="00D00CFC"/>
    <w:rsid w:val="00D047B5"/>
    <w:rsid w:val="00D11AA4"/>
    <w:rsid w:val="00D353C2"/>
    <w:rsid w:val="00D35998"/>
    <w:rsid w:val="00D8523D"/>
    <w:rsid w:val="00D85754"/>
    <w:rsid w:val="00DB5EA9"/>
    <w:rsid w:val="00DC25BC"/>
    <w:rsid w:val="00E04D35"/>
    <w:rsid w:val="00E05361"/>
    <w:rsid w:val="00E0667C"/>
    <w:rsid w:val="00E20084"/>
    <w:rsid w:val="00E30F4F"/>
    <w:rsid w:val="00E319EA"/>
    <w:rsid w:val="00E34C72"/>
    <w:rsid w:val="00E445F6"/>
    <w:rsid w:val="00E46437"/>
    <w:rsid w:val="00E81D60"/>
    <w:rsid w:val="00EA0BB0"/>
    <w:rsid w:val="00EA53D7"/>
    <w:rsid w:val="00EA69DC"/>
    <w:rsid w:val="00EB26F8"/>
    <w:rsid w:val="00ED5F2E"/>
    <w:rsid w:val="00ED67CD"/>
    <w:rsid w:val="00EE3BF8"/>
    <w:rsid w:val="00F069DD"/>
    <w:rsid w:val="00F41271"/>
    <w:rsid w:val="00F6048B"/>
    <w:rsid w:val="00F75BFD"/>
    <w:rsid w:val="00F94833"/>
    <w:rsid w:val="00FA560E"/>
    <w:rsid w:val="00FD2CD2"/>
    <w:rsid w:val="00FD7EF8"/>
    <w:rsid w:val="00FE3316"/>
    <w:rsid w:val="00FE3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2AA58"/>
  <w15:docId w15:val="{07A6ABAF-9ECD-45AE-95D7-B134F25C2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6465"/>
    <w:pPr>
      <w:spacing w:after="0" w:line="240" w:lineRule="auto"/>
    </w:pPr>
    <w:rPr>
      <w:rFonts w:ascii="Verdana" w:eastAsia="Times New Roman" w:hAnsi="Verdana" w:cs="Times New Roman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99646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996465"/>
    <w:rPr>
      <w:rFonts w:ascii="Verdana" w:eastAsia="Times New Roman" w:hAnsi="Verdana" w:cs="Times New Roman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996465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s-CO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9646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6465"/>
    <w:rPr>
      <w:rFonts w:ascii="Tahoma" w:eastAsia="Times New Roman" w:hAnsi="Tahoma" w:cs="Tahoma"/>
      <w:sz w:val="16"/>
      <w:szCs w:val="16"/>
      <w:lang w:val="es-ES" w:eastAsia="es-ES"/>
    </w:rPr>
  </w:style>
  <w:style w:type="paragraph" w:styleId="Piedepgina">
    <w:name w:val="footer"/>
    <w:basedOn w:val="Normal"/>
    <w:link w:val="PiedepginaCar"/>
    <w:uiPriority w:val="99"/>
    <w:unhideWhenUsed/>
    <w:rsid w:val="0099646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96465"/>
    <w:rPr>
      <w:rFonts w:ascii="Verdana" w:eastAsia="Times New Roman" w:hAnsi="Verdana" w:cs="Times New Roman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543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846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nuevo</dc:creator>
  <cp:lastModifiedBy>Microsoft Office User</cp:lastModifiedBy>
  <cp:revision>11</cp:revision>
  <cp:lastPrinted>2017-07-14T20:36:00Z</cp:lastPrinted>
  <dcterms:created xsi:type="dcterms:W3CDTF">2022-10-25T22:56:00Z</dcterms:created>
  <dcterms:modified xsi:type="dcterms:W3CDTF">2025-02-19T14:08:00Z</dcterms:modified>
</cp:coreProperties>
</file>