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A838" w14:textId="3F6A030D" w:rsidR="0078577E" w:rsidRDefault="00CF187C" w:rsidP="008E342F">
      <w:pPr>
        <w:spacing w:line="360" w:lineRule="auto"/>
        <w:jc w:val="center"/>
        <w:rPr>
          <w:rFonts w:ascii="Arial" w:hAnsi="Arial" w:cs="Arial"/>
          <w:b/>
          <w:sz w:val="24"/>
          <w:szCs w:val="24"/>
        </w:rPr>
      </w:pPr>
      <w:r w:rsidRPr="0078577E">
        <w:rPr>
          <w:rFonts w:ascii="Arial" w:hAnsi="Arial" w:cs="Arial"/>
          <w:b/>
          <w:sz w:val="24"/>
          <w:szCs w:val="24"/>
        </w:rPr>
        <w:t>LINEAMIENTOS PARA LA DEPURACIÓN DE INFORMACIÓN Y OPTIMIZACIÓN DE ESPACIO DE ALMACENAMIENTO</w:t>
      </w:r>
    </w:p>
    <w:p w14:paraId="557168B9" w14:textId="77777777" w:rsidR="00D176BC" w:rsidRDefault="00D176BC" w:rsidP="00DC3425">
      <w:pPr>
        <w:spacing w:line="360" w:lineRule="auto"/>
        <w:jc w:val="both"/>
        <w:rPr>
          <w:rFonts w:ascii="Arial" w:hAnsi="Arial" w:cs="Arial"/>
          <w:sz w:val="24"/>
          <w:szCs w:val="24"/>
        </w:rPr>
      </w:pPr>
    </w:p>
    <w:p w14:paraId="674E2F67" w14:textId="11D28CD4" w:rsidR="00DC3425" w:rsidRDefault="00DC3425" w:rsidP="00DC3425">
      <w:pPr>
        <w:spacing w:line="360" w:lineRule="auto"/>
        <w:jc w:val="both"/>
        <w:rPr>
          <w:rFonts w:ascii="Arial" w:hAnsi="Arial" w:cs="Arial"/>
          <w:sz w:val="24"/>
          <w:szCs w:val="24"/>
        </w:rPr>
      </w:pPr>
      <w:r w:rsidRPr="001168A6">
        <w:rPr>
          <w:rFonts w:ascii="Arial" w:hAnsi="Arial" w:cs="Arial"/>
          <w:sz w:val="24"/>
          <w:szCs w:val="24"/>
        </w:rPr>
        <w:t>Poco a poco se ha ido incrementando</w:t>
      </w:r>
      <w:r w:rsidRPr="00A81923">
        <w:rPr>
          <w:rFonts w:ascii="Arial" w:hAnsi="Arial" w:cs="Arial"/>
          <w:color w:val="FF0000"/>
          <w:sz w:val="24"/>
          <w:szCs w:val="24"/>
        </w:rPr>
        <w:t xml:space="preserve"> </w:t>
      </w:r>
      <w:r w:rsidRPr="00F26E7F">
        <w:rPr>
          <w:rFonts w:ascii="Arial" w:hAnsi="Arial" w:cs="Arial"/>
          <w:sz w:val="24"/>
          <w:szCs w:val="24"/>
        </w:rPr>
        <w:t>el manejo de la información en formato digital, y en igual o mayor magnitud aumenta el espacio de almacenamiento utilizado para el resguardo de la misma</w:t>
      </w:r>
      <w:r>
        <w:rPr>
          <w:rFonts w:ascii="Arial" w:hAnsi="Arial" w:cs="Arial"/>
          <w:sz w:val="24"/>
          <w:szCs w:val="24"/>
        </w:rPr>
        <w:t>, s</w:t>
      </w:r>
      <w:r w:rsidRPr="00F26E7F">
        <w:rPr>
          <w:rFonts w:ascii="Arial" w:hAnsi="Arial" w:cs="Arial"/>
          <w:sz w:val="24"/>
          <w:szCs w:val="24"/>
        </w:rPr>
        <w:t xml:space="preserve">in embargo, este espacio de almacenamiento no es ilimitado, su tamaño </w:t>
      </w:r>
      <w:r>
        <w:rPr>
          <w:rFonts w:ascii="Arial" w:hAnsi="Arial" w:cs="Arial"/>
          <w:sz w:val="24"/>
          <w:szCs w:val="24"/>
        </w:rPr>
        <w:t xml:space="preserve">debe </w:t>
      </w:r>
      <w:r w:rsidRPr="00F26E7F">
        <w:rPr>
          <w:rFonts w:ascii="Arial" w:hAnsi="Arial" w:cs="Arial"/>
          <w:sz w:val="24"/>
          <w:szCs w:val="24"/>
        </w:rPr>
        <w:t>optimizarse</w:t>
      </w:r>
      <w:r>
        <w:rPr>
          <w:rFonts w:ascii="Arial" w:hAnsi="Arial" w:cs="Arial"/>
          <w:sz w:val="24"/>
          <w:szCs w:val="24"/>
        </w:rPr>
        <w:t xml:space="preserve"> y depurarse</w:t>
      </w:r>
      <w:r w:rsidRPr="00F26E7F">
        <w:rPr>
          <w:rFonts w:ascii="Arial" w:hAnsi="Arial" w:cs="Arial"/>
          <w:sz w:val="24"/>
          <w:szCs w:val="24"/>
        </w:rPr>
        <w:t xml:space="preserve"> al máxim</w:t>
      </w:r>
      <w:r>
        <w:rPr>
          <w:rFonts w:ascii="Arial" w:hAnsi="Arial" w:cs="Arial"/>
          <w:sz w:val="24"/>
          <w:szCs w:val="24"/>
        </w:rPr>
        <w:t xml:space="preserve">o, por lo que se hace necesario contar con estrategias </w:t>
      </w:r>
      <w:r w:rsidR="002F4EAA">
        <w:rPr>
          <w:rFonts w:ascii="Arial" w:hAnsi="Arial" w:cs="Arial"/>
          <w:sz w:val="24"/>
          <w:szCs w:val="24"/>
        </w:rPr>
        <w:t xml:space="preserve">para la </w:t>
      </w:r>
      <w:r>
        <w:rPr>
          <w:rFonts w:ascii="Arial" w:hAnsi="Arial" w:cs="Arial"/>
          <w:sz w:val="24"/>
          <w:szCs w:val="24"/>
        </w:rPr>
        <w:t>depuración de la información</w:t>
      </w:r>
      <w:r w:rsidRPr="00F26E7F">
        <w:rPr>
          <w:rFonts w:ascii="Arial" w:hAnsi="Arial" w:cs="Arial"/>
          <w:sz w:val="24"/>
          <w:szCs w:val="24"/>
        </w:rPr>
        <w:t>.</w:t>
      </w:r>
    </w:p>
    <w:p w14:paraId="732D584B" w14:textId="15CF6702" w:rsidR="001168A6" w:rsidRDefault="001168A6" w:rsidP="4ACB1D83">
      <w:pPr>
        <w:spacing w:line="360" w:lineRule="auto"/>
        <w:jc w:val="both"/>
        <w:rPr>
          <w:rFonts w:ascii="Arial" w:hAnsi="Arial" w:cs="Arial"/>
          <w:sz w:val="24"/>
          <w:szCs w:val="24"/>
        </w:rPr>
      </w:pPr>
      <w:r w:rsidRPr="4ACB1D83">
        <w:rPr>
          <w:rFonts w:ascii="Arial" w:hAnsi="Arial" w:cs="Arial"/>
          <w:sz w:val="24"/>
          <w:szCs w:val="24"/>
        </w:rPr>
        <w:t xml:space="preserve">Actualmente la universidad cuenta con </w:t>
      </w:r>
      <w:r w:rsidR="487D161D" w:rsidRPr="4ACB1D83">
        <w:rPr>
          <w:rFonts w:ascii="Arial" w:hAnsi="Arial" w:cs="Arial"/>
          <w:sz w:val="24"/>
          <w:szCs w:val="24"/>
        </w:rPr>
        <w:t xml:space="preserve">un </w:t>
      </w:r>
      <w:r w:rsidR="00201329" w:rsidRPr="4ACB1D83">
        <w:rPr>
          <w:rFonts w:ascii="Arial" w:hAnsi="Arial" w:cs="Arial"/>
          <w:sz w:val="24"/>
          <w:szCs w:val="24"/>
        </w:rPr>
        <w:t>servidor de almacenamiento</w:t>
      </w:r>
      <w:r w:rsidR="13BB2700" w:rsidRPr="4ACB1D83">
        <w:rPr>
          <w:rFonts w:ascii="Arial" w:hAnsi="Arial" w:cs="Arial"/>
          <w:sz w:val="24"/>
          <w:szCs w:val="24"/>
        </w:rPr>
        <w:t xml:space="preserve"> </w:t>
      </w:r>
      <w:r w:rsidR="00201329" w:rsidRPr="4ACB1D83">
        <w:rPr>
          <w:rFonts w:ascii="Arial" w:hAnsi="Arial" w:cs="Arial"/>
          <w:sz w:val="24"/>
          <w:szCs w:val="24"/>
        </w:rPr>
        <w:t xml:space="preserve">con capacidad de uso de </w:t>
      </w:r>
      <w:r w:rsidR="002123DD" w:rsidRPr="4ACB1D83">
        <w:rPr>
          <w:rFonts w:ascii="Arial" w:hAnsi="Arial" w:cs="Arial"/>
          <w:sz w:val="24"/>
          <w:szCs w:val="24"/>
        </w:rPr>
        <w:t>24 TB</w:t>
      </w:r>
      <w:r w:rsidR="1BA98E8F" w:rsidRPr="4ACB1D83">
        <w:rPr>
          <w:rFonts w:ascii="Arial" w:hAnsi="Arial" w:cs="Arial"/>
          <w:sz w:val="24"/>
          <w:szCs w:val="24"/>
        </w:rPr>
        <w:t xml:space="preserve">. A la fecha se viene realizando la depuración de acuerdo a la versión anterior de este documento aprobada por </w:t>
      </w:r>
      <w:r w:rsidR="703DF821" w:rsidRPr="4ACB1D83">
        <w:rPr>
          <w:rFonts w:ascii="Arial" w:hAnsi="Arial" w:cs="Arial"/>
          <w:sz w:val="24"/>
          <w:szCs w:val="24"/>
        </w:rPr>
        <w:t>Rectoría</w:t>
      </w:r>
      <w:r w:rsidR="1BA98E8F" w:rsidRPr="4ACB1D83">
        <w:rPr>
          <w:rFonts w:ascii="Arial" w:hAnsi="Arial" w:cs="Arial"/>
          <w:sz w:val="24"/>
          <w:szCs w:val="24"/>
        </w:rPr>
        <w:t>.</w:t>
      </w:r>
    </w:p>
    <w:p w14:paraId="471FC2CF" w14:textId="77777777" w:rsidR="00375224" w:rsidRDefault="00375224" w:rsidP="00DC3425">
      <w:pPr>
        <w:spacing w:line="360" w:lineRule="auto"/>
        <w:jc w:val="both"/>
        <w:rPr>
          <w:rFonts w:ascii="Arial" w:hAnsi="Arial" w:cs="Arial"/>
          <w:b/>
          <w:sz w:val="24"/>
          <w:szCs w:val="24"/>
        </w:rPr>
      </w:pPr>
    </w:p>
    <w:p w14:paraId="23A714E1" w14:textId="5252A20E" w:rsidR="00DC3425" w:rsidRDefault="00D176BC" w:rsidP="00DC3425">
      <w:pPr>
        <w:spacing w:line="360" w:lineRule="auto"/>
        <w:jc w:val="both"/>
        <w:rPr>
          <w:rFonts w:ascii="Arial" w:hAnsi="Arial" w:cs="Arial"/>
          <w:b/>
          <w:sz w:val="24"/>
          <w:szCs w:val="24"/>
        </w:rPr>
      </w:pPr>
      <w:r w:rsidRPr="00DC3425">
        <w:rPr>
          <w:rFonts w:ascii="Arial" w:hAnsi="Arial" w:cs="Arial"/>
          <w:b/>
          <w:sz w:val="24"/>
          <w:szCs w:val="24"/>
        </w:rPr>
        <w:t xml:space="preserve">CONSERVACIÓN </w:t>
      </w:r>
      <w:r>
        <w:rPr>
          <w:rFonts w:ascii="Arial" w:hAnsi="Arial" w:cs="Arial"/>
          <w:b/>
          <w:sz w:val="24"/>
          <w:szCs w:val="24"/>
        </w:rPr>
        <w:t>Y</w:t>
      </w:r>
      <w:r w:rsidRPr="00DC3425">
        <w:rPr>
          <w:rFonts w:ascii="Arial" w:hAnsi="Arial" w:cs="Arial"/>
          <w:b/>
          <w:sz w:val="24"/>
          <w:szCs w:val="24"/>
        </w:rPr>
        <w:t xml:space="preserve"> RETENCIÓN </w:t>
      </w:r>
      <w:r>
        <w:rPr>
          <w:rFonts w:ascii="Arial" w:hAnsi="Arial" w:cs="Arial"/>
          <w:b/>
          <w:sz w:val="24"/>
          <w:szCs w:val="24"/>
        </w:rPr>
        <w:t>D</w:t>
      </w:r>
      <w:r w:rsidRPr="00DC3425">
        <w:rPr>
          <w:rFonts w:ascii="Arial" w:hAnsi="Arial" w:cs="Arial"/>
          <w:b/>
          <w:sz w:val="24"/>
          <w:szCs w:val="24"/>
        </w:rPr>
        <w:t xml:space="preserve">E COPIAS </w:t>
      </w:r>
      <w:r>
        <w:rPr>
          <w:rFonts w:ascii="Arial" w:hAnsi="Arial" w:cs="Arial"/>
          <w:b/>
          <w:sz w:val="24"/>
          <w:szCs w:val="24"/>
        </w:rPr>
        <w:t>D</w:t>
      </w:r>
      <w:r w:rsidRPr="00DC3425">
        <w:rPr>
          <w:rFonts w:ascii="Arial" w:hAnsi="Arial" w:cs="Arial"/>
          <w:b/>
          <w:sz w:val="24"/>
          <w:szCs w:val="24"/>
        </w:rPr>
        <w:t xml:space="preserve">E SEGURIDAD </w:t>
      </w:r>
    </w:p>
    <w:p w14:paraId="57105B7D" w14:textId="01570201" w:rsidR="00A23030" w:rsidRDefault="00A23030" w:rsidP="4ACB1D83">
      <w:pPr>
        <w:spacing w:line="360" w:lineRule="auto"/>
        <w:jc w:val="both"/>
        <w:rPr>
          <w:rFonts w:ascii="Arial" w:hAnsi="Arial" w:cs="Arial"/>
          <w:sz w:val="24"/>
          <w:szCs w:val="24"/>
        </w:rPr>
      </w:pPr>
      <w:r w:rsidRPr="4ACB1D83">
        <w:rPr>
          <w:rFonts w:ascii="Arial" w:hAnsi="Arial" w:cs="Arial"/>
          <w:sz w:val="24"/>
          <w:szCs w:val="24"/>
        </w:rPr>
        <w:t xml:space="preserve">Actualmente se tiene una programación de copias </w:t>
      </w:r>
      <w:r w:rsidR="0A919A56" w:rsidRPr="4ACB1D83">
        <w:rPr>
          <w:rFonts w:ascii="Arial" w:hAnsi="Arial" w:cs="Arial"/>
          <w:sz w:val="24"/>
          <w:szCs w:val="24"/>
        </w:rPr>
        <w:t>de acuerdo con</w:t>
      </w:r>
      <w:r w:rsidRPr="4ACB1D83">
        <w:rPr>
          <w:rFonts w:ascii="Arial" w:hAnsi="Arial" w:cs="Arial"/>
          <w:sz w:val="24"/>
          <w:szCs w:val="24"/>
        </w:rPr>
        <w:t xml:space="preserve"> la transaccionalidad de las bases de datos y estas copias</w:t>
      </w:r>
      <w:r w:rsidR="674DD2AD" w:rsidRPr="4ACB1D83">
        <w:rPr>
          <w:rFonts w:ascii="Arial" w:hAnsi="Arial" w:cs="Arial"/>
          <w:sz w:val="24"/>
          <w:szCs w:val="24"/>
        </w:rPr>
        <w:t xml:space="preserve"> se vienen depurando </w:t>
      </w:r>
      <w:r w:rsidR="6FF01E51" w:rsidRPr="4ACB1D83">
        <w:rPr>
          <w:rFonts w:ascii="Arial" w:hAnsi="Arial" w:cs="Arial"/>
          <w:sz w:val="24"/>
          <w:szCs w:val="24"/>
        </w:rPr>
        <w:t xml:space="preserve">según lo aprobado </w:t>
      </w:r>
      <w:r w:rsidR="674DD2AD" w:rsidRPr="4ACB1D83">
        <w:rPr>
          <w:rFonts w:ascii="Arial" w:hAnsi="Arial" w:cs="Arial"/>
          <w:sz w:val="24"/>
          <w:szCs w:val="24"/>
        </w:rPr>
        <w:t>esto con el fin de tener optimizado el recurso de almacenamiento.</w:t>
      </w:r>
    </w:p>
    <w:p w14:paraId="06C894B8" w14:textId="77777777" w:rsidR="00375224" w:rsidRDefault="00375224" w:rsidP="00DC3425">
      <w:pPr>
        <w:spacing w:line="360" w:lineRule="auto"/>
        <w:jc w:val="both"/>
        <w:rPr>
          <w:rFonts w:ascii="Arial" w:hAnsi="Arial" w:cs="Arial"/>
          <w:b/>
          <w:sz w:val="24"/>
          <w:szCs w:val="24"/>
        </w:rPr>
      </w:pPr>
    </w:p>
    <w:p w14:paraId="25DFFEF6" w14:textId="2881633B" w:rsidR="00DC3425" w:rsidRPr="00DC3425" w:rsidRDefault="00A23030" w:rsidP="00DC3425">
      <w:pPr>
        <w:spacing w:line="360" w:lineRule="auto"/>
        <w:jc w:val="both"/>
        <w:rPr>
          <w:rFonts w:ascii="Arial" w:hAnsi="Arial" w:cs="Arial"/>
          <w:b/>
          <w:sz w:val="24"/>
          <w:szCs w:val="24"/>
        </w:rPr>
      </w:pPr>
      <w:r>
        <w:rPr>
          <w:rFonts w:ascii="Arial" w:hAnsi="Arial" w:cs="Arial"/>
          <w:b/>
          <w:sz w:val="24"/>
          <w:szCs w:val="24"/>
        </w:rPr>
        <w:t xml:space="preserve">Para </w:t>
      </w:r>
      <w:r w:rsidR="00DC3425" w:rsidRPr="00DC3425">
        <w:rPr>
          <w:rFonts w:ascii="Arial" w:hAnsi="Arial" w:cs="Arial"/>
          <w:b/>
          <w:sz w:val="24"/>
          <w:szCs w:val="24"/>
        </w:rPr>
        <w:t xml:space="preserve">Bases de datos </w:t>
      </w:r>
      <w:r>
        <w:rPr>
          <w:rFonts w:ascii="Arial" w:hAnsi="Arial" w:cs="Arial"/>
          <w:b/>
          <w:sz w:val="24"/>
          <w:szCs w:val="24"/>
        </w:rPr>
        <w:t xml:space="preserve">de </w:t>
      </w:r>
      <w:r w:rsidR="00DC3425" w:rsidRPr="00DC3425">
        <w:rPr>
          <w:rFonts w:ascii="Arial" w:hAnsi="Arial" w:cs="Arial"/>
          <w:b/>
          <w:sz w:val="24"/>
          <w:szCs w:val="24"/>
        </w:rPr>
        <w:t xml:space="preserve">sistemas </w:t>
      </w:r>
      <w:r w:rsidR="00CF187C" w:rsidRPr="001168A6">
        <w:rPr>
          <w:rFonts w:ascii="Arial" w:hAnsi="Arial" w:cs="Arial"/>
          <w:b/>
          <w:sz w:val="24"/>
          <w:szCs w:val="24"/>
        </w:rPr>
        <w:t>de información</w:t>
      </w:r>
      <w:r w:rsidR="00CF187C" w:rsidRPr="00CF187C">
        <w:rPr>
          <w:rFonts w:ascii="Arial" w:hAnsi="Arial" w:cs="Arial"/>
          <w:b/>
          <w:color w:val="2E74B5" w:themeColor="accent1" w:themeShade="BF"/>
          <w:sz w:val="24"/>
          <w:szCs w:val="24"/>
        </w:rPr>
        <w:t xml:space="preserve"> </w:t>
      </w:r>
      <w:r w:rsidR="00DC3425" w:rsidRPr="00DC3425">
        <w:rPr>
          <w:rFonts w:ascii="Arial" w:hAnsi="Arial" w:cs="Arial"/>
          <w:b/>
          <w:sz w:val="24"/>
          <w:szCs w:val="24"/>
        </w:rPr>
        <w:t>activos</w:t>
      </w:r>
    </w:p>
    <w:p w14:paraId="1D44E3E2" w14:textId="7D8669EE" w:rsidR="00045679" w:rsidRDefault="00DC3425" w:rsidP="0D9C28D5">
      <w:pPr>
        <w:spacing w:line="360" w:lineRule="auto"/>
        <w:jc w:val="both"/>
        <w:rPr>
          <w:rFonts w:ascii="Arial" w:hAnsi="Arial" w:cs="Arial"/>
          <w:sz w:val="24"/>
          <w:szCs w:val="24"/>
        </w:rPr>
      </w:pPr>
      <w:r w:rsidRPr="1CED2B5A">
        <w:rPr>
          <w:rFonts w:ascii="Arial" w:hAnsi="Arial" w:cs="Arial"/>
          <w:sz w:val="24"/>
          <w:szCs w:val="24"/>
        </w:rPr>
        <w:t xml:space="preserve">Copias diarias semanales de lunes a </w:t>
      </w:r>
      <w:r w:rsidR="4D036654" w:rsidRPr="1CED2B5A">
        <w:rPr>
          <w:rFonts w:ascii="Arial" w:hAnsi="Arial" w:cs="Arial"/>
          <w:sz w:val="24"/>
          <w:szCs w:val="24"/>
        </w:rPr>
        <w:t>domingo</w:t>
      </w:r>
      <w:r w:rsidRPr="1CED2B5A">
        <w:rPr>
          <w:rFonts w:ascii="Arial" w:hAnsi="Arial" w:cs="Arial"/>
          <w:sz w:val="24"/>
          <w:szCs w:val="24"/>
        </w:rPr>
        <w:t xml:space="preserve"> de acuerdo a la programación definida para cada base de datos </w:t>
      </w:r>
      <w:r w:rsidR="00CF187C" w:rsidRPr="1CED2B5A">
        <w:rPr>
          <w:rFonts w:ascii="Arial" w:hAnsi="Arial" w:cs="Arial"/>
          <w:sz w:val="24"/>
          <w:szCs w:val="24"/>
        </w:rPr>
        <w:t xml:space="preserve">y guardarlas </w:t>
      </w:r>
      <w:r w:rsidRPr="1CED2B5A">
        <w:rPr>
          <w:rFonts w:ascii="Arial" w:hAnsi="Arial" w:cs="Arial"/>
          <w:sz w:val="24"/>
          <w:szCs w:val="24"/>
        </w:rPr>
        <w:t xml:space="preserve">por un mes. Para el siguiente mes se realiza de igual forma la copia diaria, pero se va eliminando la copia del mismo día del mes anterior, conservándose la última copia del día viernes de cada semana y la última copia del último día hábil del mes </w:t>
      </w:r>
      <w:r w:rsidR="00E95873" w:rsidRPr="1CED2B5A">
        <w:rPr>
          <w:rFonts w:ascii="Arial" w:hAnsi="Arial" w:cs="Arial"/>
          <w:sz w:val="24"/>
          <w:szCs w:val="24"/>
        </w:rPr>
        <w:t>por 1 año</w:t>
      </w:r>
      <w:r w:rsidRPr="1CED2B5A">
        <w:rPr>
          <w:rFonts w:ascii="Arial" w:hAnsi="Arial" w:cs="Arial"/>
          <w:sz w:val="24"/>
          <w:szCs w:val="24"/>
        </w:rPr>
        <w:t xml:space="preserve">. </w:t>
      </w:r>
      <w:r w:rsidR="002F4EAA" w:rsidRPr="1CED2B5A">
        <w:rPr>
          <w:rFonts w:ascii="Arial" w:hAnsi="Arial" w:cs="Arial"/>
          <w:sz w:val="24"/>
          <w:szCs w:val="24"/>
        </w:rPr>
        <w:t xml:space="preserve">Las copias semanales se conservarán por 3 meses y las mensuales por 1 año. Al cabo de este tiempo se inicia el reemplazo de las copias semanales y mensuales siguiendo el mismo ciclo.  </w:t>
      </w:r>
      <w:r w:rsidRPr="1CED2B5A">
        <w:rPr>
          <w:rFonts w:ascii="Arial" w:hAnsi="Arial" w:cs="Arial"/>
          <w:sz w:val="24"/>
          <w:szCs w:val="24"/>
        </w:rPr>
        <w:t>Para los años anteriores, se conservará copia del último día de cada año</w:t>
      </w:r>
      <w:r w:rsidR="00035DB3" w:rsidRPr="1CED2B5A">
        <w:rPr>
          <w:rFonts w:ascii="Arial" w:hAnsi="Arial" w:cs="Arial"/>
          <w:sz w:val="24"/>
          <w:szCs w:val="24"/>
        </w:rPr>
        <w:t>, de los últimos 5 años</w:t>
      </w:r>
      <w:r w:rsidRPr="1CED2B5A">
        <w:rPr>
          <w:rFonts w:ascii="Arial" w:hAnsi="Arial" w:cs="Arial"/>
          <w:sz w:val="24"/>
          <w:szCs w:val="24"/>
        </w:rPr>
        <w:t xml:space="preserve">. </w:t>
      </w:r>
      <w:r w:rsidR="001168A6" w:rsidRPr="1CED2B5A">
        <w:rPr>
          <w:rFonts w:ascii="Arial" w:hAnsi="Arial" w:cs="Arial"/>
          <w:sz w:val="24"/>
          <w:szCs w:val="24"/>
        </w:rPr>
        <w:t>En resumen, se tendrían copias d</w:t>
      </w:r>
      <w:r w:rsidR="00045679" w:rsidRPr="1CED2B5A">
        <w:rPr>
          <w:rFonts w:ascii="Arial" w:hAnsi="Arial" w:cs="Arial"/>
          <w:sz w:val="24"/>
          <w:szCs w:val="24"/>
        </w:rPr>
        <w:t>iarias por un mes, Semanales por 3 meses, Mensuales por 1 año y Anuales por 5 años</w:t>
      </w:r>
    </w:p>
    <w:p w14:paraId="76E717A3" w14:textId="77777777" w:rsidR="00035DB3" w:rsidRDefault="00BA5861" w:rsidP="00DC3425">
      <w:pPr>
        <w:spacing w:line="360" w:lineRule="auto"/>
        <w:jc w:val="both"/>
        <w:rPr>
          <w:rFonts w:ascii="Arial" w:hAnsi="Arial" w:cs="Arial"/>
          <w:sz w:val="24"/>
          <w:szCs w:val="24"/>
        </w:rPr>
      </w:pPr>
      <w:r>
        <w:rPr>
          <w:rFonts w:ascii="Arial" w:hAnsi="Arial" w:cs="Arial"/>
          <w:sz w:val="24"/>
          <w:szCs w:val="24"/>
        </w:rPr>
        <w:t>Ejemplo para una base de datos de la que se realiza copia 2 veces al día de lunes a viernes:</w:t>
      </w:r>
    </w:p>
    <w:tbl>
      <w:tblPr>
        <w:tblStyle w:val="TableGrid"/>
        <w:tblW w:w="9493" w:type="dxa"/>
        <w:tblInd w:w="-5" w:type="dxa"/>
        <w:tblLook w:val="04A0" w:firstRow="1" w:lastRow="0" w:firstColumn="1" w:lastColumn="0" w:noHBand="0" w:noVBand="1"/>
      </w:tblPr>
      <w:tblGrid>
        <w:gridCol w:w="483"/>
        <w:gridCol w:w="483"/>
        <w:gridCol w:w="483"/>
        <w:gridCol w:w="483"/>
        <w:gridCol w:w="483"/>
        <w:gridCol w:w="464"/>
        <w:gridCol w:w="450"/>
        <w:gridCol w:w="483"/>
        <w:gridCol w:w="463"/>
        <w:gridCol w:w="477"/>
        <w:gridCol w:w="450"/>
        <w:gridCol w:w="430"/>
        <w:gridCol w:w="563"/>
        <w:gridCol w:w="530"/>
        <w:gridCol w:w="470"/>
        <w:gridCol w:w="477"/>
        <w:gridCol w:w="423"/>
        <w:gridCol w:w="465"/>
        <w:gridCol w:w="450"/>
        <w:gridCol w:w="483"/>
      </w:tblGrid>
      <w:tr w:rsidR="00BA5861" w:rsidRPr="00E67B3A" w14:paraId="69B10371" w14:textId="77777777" w:rsidTr="005A30E7">
        <w:tc>
          <w:tcPr>
            <w:tcW w:w="483" w:type="dxa"/>
          </w:tcPr>
          <w:p w14:paraId="1A82AD72" w14:textId="77777777" w:rsidR="00AF638C" w:rsidRPr="00035DB3" w:rsidRDefault="00AF638C" w:rsidP="00E06127">
            <w:pPr>
              <w:spacing w:line="360" w:lineRule="auto"/>
              <w:jc w:val="both"/>
              <w:rPr>
                <w:rFonts w:ascii="Arial" w:hAnsi="Arial" w:cs="Arial"/>
                <w:sz w:val="12"/>
                <w:szCs w:val="24"/>
              </w:rPr>
            </w:pPr>
            <w:r w:rsidRPr="00035DB3">
              <w:rPr>
                <w:rFonts w:ascii="Arial" w:hAnsi="Arial" w:cs="Arial"/>
                <w:sz w:val="12"/>
                <w:szCs w:val="24"/>
              </w:rPr>
              <w:t>201</w:t>
            </w:r>
            <w:r>
              <w:rPr>
                <w:rFonts w:ascii="Arial" w:hAnsi="Arial" w:cs="Arial"/>
                <w:sz w:val="12"/>
                <w:szCs w:val="24"/>
              </w:rPr>
              <w:t>3</w:t>
            </w:r>
          </w:p>
        </w:tc>
        <w:tc>
          <w:tcPr>
            <w:tcW w:w="483" w:type="dxa"/>
          </w:tcPr>
          <w:p w14:paraId="2244B12D" w14:textId="77777777" w:rsidR="00AF638C" w:rsidRPr="00035DB3" w:rsidRDefault="00AF638C" w:rsidP="00035DB3">
            <w:pPr>
              <w:spacing w:line="360" w:lineRule="auto"/>
              <w:jc w:val="both"/>
              <w:rPr>
                <w:rFonts w:ascii="Arial" w:hAnsi="Arial" w:cs="Arial"/>
                <w:sz w:val="12"/>
                <w:szCs w:val="24"/>
              </w:rPr>
            </w:pPr>
            <w:r>
              <w:rPr>
                <w:rFonts w:ascii="Arial" w:hAnsi="Arial" w:cs="Arial"/>
                <w:sz w:val="12"/>
                <w:szCs w:val="24"/>
              </w:rPr>
              <w:t>2014</w:t>
            </w:r>
          </w:p>
        </w:tc>
        <w:tc>
          <w:tcPr>
            <w:tcW w:w="483" w:type="dxa"/>
          </w:tcPr>
          <w:p w14:paraId="404DDF1E"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2015</w:t>
            </w:r>
          </w:p>
        </w:tc>
        <w:tc>
          <w:tcPr>
            <w:tcW w:w="483" w:type="dxa"/>
          </w:tcPr>
          <w:p w14:paraId="06755E97"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2016</w:t>
            </w:r>
          </w:p>
        </w:tc>
        <w:tc>
          <w:tcPr>
            <w:tcW w:w="483" w:type="dxa"/>
          </w:tcPr>
          <w:p w14:paraId="5FBA6E6A"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2017</w:t>
            </w:r>
          </w:p>
        </w:tc>
        <w:tc>
          <w:tcPr>
            <w:tcW w:w="464" w:type="dxa"/>
          </w:tcPr>
          <w:p w14:paraId="0E2AD51E" w14:textId="77777777" w:rsidR="00AF638C" w:rsidRDefault="00BA5861" w:rsidP="00E06127">
            <w:pPr>
              <w:spacing w:line="360" w:lineRule="auto"/>
              <w:jc w:val="both"/>
              <w:rPr>
                <w:rFonts w:ascii="Arial" w:hAnsi="Arial" w:cs="Arial"/>
                <w:sz w:val="12"/>
                <w:szCs w:val="24"/>
              </w:rPr>
            </w:pPr>
            <w:r>
              <w:rPr>
                <w:rFonts w:ascii="Arial" w:hAnsi="Arial" w:cs="Arial"/>
                <w:sz w:val="12"/>
                <w:szCs w:val="24"/>
              </w:rPr>
              <w:t>ENE</w:t>
            </w:r>
          </w:p>
        </w:tc>
        <w:tc>
          <w:tcPr>
            <w:tcW w:w="450" w:type="dxa"/>
          </w:tcPr>
          <w:p w14:paraId="1C3E9600" w14:textId="77777777" w:rsidR="00AF638C" w:rsidRDefault="00BA5861" w:rsidP="00E06127">
            <w:pPr>
              <w:spacing w:line="360" w:lineRule="auto"/>
              <w:jc w:val="both"/>
              <w:rPr>
                <w:rFonts w:ascii="Arial" w:hAnsi="Arial" w:cs="Arial"/>
                <w:sz w:val="12"/>
                <w:szCs w:val="24"/>
              </w:rPr>
            </w:pPr>
            <w:r>
              <w:rPr>
                <w:rFonts w:ascii="Arial" w:hAnsi="Arial" w:cs="Arial"/>
                <w:sz w:val="12"/>
                <w:szCs w:val="24"/>
              </w:rPr>
              <w:t>FEB</w:t>
            </w:r>
          </w:p>
        </w:tc>
        <w:tc>
          <w:tcPr>
            <w:tcW w:w="483" w:type="dxa"/>
          </w:tcPr>
          <w:p w14:paraId="280D3706" w14:textId="77777777" w:rsidR="00AF638C" w:rsidRPr="00035DB3" w:rsidRDefault="00AF638C" w:rsidP="00E06127">
            <w:pPr>
              <w:spacing w:line="360" w:lineRule="auto"/>
              <w:jc w:val="both"/>
              <w:rPr>
                <w:rFonts w:ascii="Arial" w:hAnsi="Arial" w:cs="Arial"/>
                <w:sz w:val="12"/>
                <w:szCs w:val="24"/>
              </w:rPr>
            </w:pPr>
            <w:r>
              <w:rPr>
                <w:rFonts w:ascii="Arial" w:hAnsi="Arial" w:cs="Arial"/>
                <w:sz w:val="12"/>
                <w:szCs w:val="24"/>
              </w:rPr>
              <w:t>MAR</w:t>
            </w:r>
          </w:p>
        </w:tc>
        <w:tc>
          <w:tcPr>
            <w:tcW w:w="463" w:type="dxa"/>
          </w:tcPr>
          <w:p w14:paraId="1E049D6D" w14:textId="77777777" w:rsidR="00AF638C" w:rsidRPr="00035DB3" w:rsidRDefault="00AF638C" w:rsidP="00E06127">
            <w:pPr>
              <w:spacing w:line="360" w:lineRule="auto"/>
              <w:jc w:val="both"/>
              <w:rPr>
                <w:rFonts w:ascii="Arial" w:hAnsi="Arial" w:cs="Arial"/>
                <w:sz w:val="12"/>
                <w:szCs w:val="24"/>
              </w:rPr>
            </w:pPr>
            <w:r w:rsidRPr="00035DB3">
              <w:rPr>
                <w:rFonts w:ascii="Arial" w:hAnsi="Arial" w:cs="Arial"/>
                <w:sz w:val="12"/>
                <w:szCs w:val="24"/>
              </w:rPr>
              <w:t>A</w:t>
            </w:r>
            <w:r>
              <w:rPr>
                <w:rFonts w:ascii="Arial" w:hAnsi="Arial" w:cs="Arial"/>
                <w:sz w:val="12"/>
                <w:szCs w:val="24"/>
              </w:rPr>
              <w:t>BR</w:t>
            </w:r>
          </w:p>
        </w:tc>
        <w:tc>
          <w:tcPr>
            <w:tcW w:w="477" w:type="dxa"/>
          </w:tcPr>
          <w:p w14:paraId="32181393"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M</w:t>
            </w:r>
            <w:r>
              <w:rPr>
                <w:rFonts w:ascii="Arial" w:hAnsi="Arial" w:cs="Arial"/>
                <w:sz w:val="12"/>
                <w:szCs w:val="24"/>
              </w:rPr>
              <w:t>AY</w:t>
            </w:r>
          </w:p>
        </w:tc>
        <w:tc>
          <w:tcPr>
            <w:tcW w:w="450" w:type="dxa"/>
          </w:tcPr>
          <w:p w14:paraId="60B3B1FC" w14:textId="77777777" w:rsidR="00AF638C" w:rsidRPr="00035DB3" w:rsidRDefault="00AF638C" w:rsidP="00E06127">
            <w:pPr>
              <w:spacing w:line="360" w:lineRule="auto"/>
              <w:jc w:val="both"/>
              <w:rPr>
                <w:rFonts w:ascii="Arial" w:hAnsi="Arial" w:cs="Arial"/>
                <w:sz w:val="12"/>
                <w:szCs w:val="24"/>
              </w:rPr>
            </w:pPr>
            <w:r>
              <w:rPr>
                <w:rFonts w:ascii="Arial" w:hAnsi="Arial" w:cs="Arial"/>
                <w:sz w:val="12"/>
                <w:szCs w:val="24"/>
              </w:rPr>
              <w:t>JUN</w:t>
            </w:r>
          </w:p>
        </w:tc>
        <w:tc>
          <w:tcPr>
            <w:tcW w:w="430" w:type="dxa"/>
          </w:tcPr>
          <w:p w14:paraId="68C00A9A"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J</w:t>
            </w:r>
            <w:r>
              <w:rPr>
                <w:rFonts w:ascii="Arial" w:hAnsi="Arial" w:cs="Arial"/>
                <w:sz w:val="12"/>
                <w:szCs w:val="24"/>
              </w:rPr>
              <w:t>UL</w:t>
            </w:r>
          </w:p>
        </w:tc>
        <w:tc>
          <w:tcPr>
            <w:tcW w:w="563" w:type="dxa"/>
          </w:tcPr>
          <w:p w14:paraId="2A63B207"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AGOS</w:t>
            </w:r>
          </w:p>
        </w:tc>
        <w:tc>
          <w:tcPr>
            <w:tcW w:w="530" w:type="dxa"/>
          </w:tcPr>
          <w:p w14:paraId="4DB18897"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SEPT</w:t>
            </w:r>
          </w:p>
        </w:tc>
        <w:tc>
          <w:tcPr>
            <w:tcW w:w="470" w:type="dxa"/>
          </w:tcPr>
          <w:p w14:paraId="2ED1DEBA"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OCT</w:t>
            </w:r>
          </w:p>
        </w:tc>
        <w:tc>
          <w:tcPr>
            <w:tcW w:w="477" w:type="dxa"/>
          </w:tcPr>
          <w:p w14:paraId="445A3F31"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NOV</w:t>
            </w:r>
          </w:p>
        </w:tc>
        <w:tc>
          <w:tcPr>
            <w:tcW w:w="423" w:type="dxa"/>
          </w:tcPr>
          <w:p w14:paraId="5537086D"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DIC</w:t>
            </w:r>
          </w:p>
        </w:tc>
        <w:tc>
          <w:tcPr>
            <w:tcW w:w="465" w:type="dxa"/>
          </w:tcPr>
          <w:p w14:paraId="3B4B1E55"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ENE</w:t>
            </w:r>
          </w:p>
        </w:tc>
        <w:tc>
          <w:tcPr>
            <w:tcW w:w="450" w:type="dxa"/>
          </w:tcPr>
          <w:p w14:paraId="4BD76976"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FEB</w:t>
            </w:r>
          </w:p>
        </w:tc>
        <w:tc>
          <w:tcPr>
            <w:tcW w:w="483" w:type="dxa"/>
          </w:tcPr>
          <w:p w14:paraId="21F5B1C1" w14:textId="77777777" w:rsidR="00AF638C" w:rsidRPr="00035DB3" w:rsidRDefault="00AF638C" w:rsidP="00035DB3">
            <w:pPr>
              <w:spacing w:line="360" w:lineRule="auto"/>
              <w:jc w:val="both"/>
              <w:rPr>
                <w:rFonts w:ascii="Arial" w:hAnsi="Arial" w:cs="Arial"/>
                <w:sz w:val="12"/>
                <w:szCs w:val="24"/>
              </w:rPr>
            </w:pPr>
            <w:r w:rsidRPr="00035DB3">
              <w:rPr>
                <w:rFonts w:ascii="Arial" w:hAnsi="Arial" w:cs="Arial"/>
                <w:sz w:val="12"/>
                <w:szCs w:val="24"/>
              </w:rPr>
              <w:t>MAR</w:t>
            </w:r>
          </w:p>
        </w:tc>
      </w:tr>
      <w:tr w:rsidR="00BA5861" w14:paraId="3D24D4E6" w14:textId="77777777" w:rsidTr="005A30E7">
        <w:tc>
          <w:tcPr>
            <w:tcW w:w="483" w:type="dxa"/>
          </w:tcPr>
          <w:p w14:paraId="46DDE715"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83" w:type="dxa"/>
          </w:tcPr>
          <w:p w14:paraId="49F6F316" w14:textId="77777777" w:rsidR="00AF638C" w:rsidRPr="00035DB3" w:rsidRDefault="00AF638C" w:rsidP="005A30E7">
            <w:pPr>
              <w:spacing w:line="360" w:lineRule="auto"/>
              <w:jc w:val="center"/>
              <w:rPr>
                <w:rFonts w:ascii="Arial" w:hAnsi="Arial" w:cs="Arial"/>
                <w:sz w:val="12"/>
                <w:szCs w:val="24"/>
              </w:rPr>
            </w:pPr>
            <w:r>
              <w:rPr>
                <w:rFonts w:ascii="Arial" w:hAnsi="Arial" w:cs="Arial"/>
                <w:sz w:val="12"/>
                <w:szCs w:val="24"/>
              </w:rPr>
              <w:t>1</w:t>
            </w:r>
          </w:p>
        </w:tc>
        <w:tc>
          <w:tcPr>
            <w:tcW w:w="483" w:type="dxa"/>
          </w:tcPr>
          <w:p w14:paraId="21D86065"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83" w:type="dxa"/>
          </w:tcPr>
          <w:p w14:paraId="04F6CE86"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83" w:type="dxa"/>
          </w:tcPr>
          <w:p w14:paraId="0B5D9744"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64" w:type="dxa"/>
          </w:tcPr>
          <w:p w14:paraId="2080C21A" w14:textId="77777777" w:rsidR="00AF638C" w:rsidRPr="00035DB3" w:rsidRDefault="00BA5861" w:rsidP="005A30E7">
            <w:pPr>
              <w:spacing w:line="360" w:lineRule="auto"/>
              <w:jc w:val="center"/>
              <w:rPr>
                <w:rFonts w:ascii="Arial" w:hAnsi="Arial" w:cs="Arial"/>
                <w:sz w:val="12"/>
                <w:szCs w:val="24"/>
              </w:rPr>
            </w:pPr>
            <w:r>
              <w:rPr>
                <w:rFonts w:ascii="Arial" w:hAnsi="Arial" w:cs="Arial"/>
                <w:sz w:val="12"/>
                <w:szCs w:val="24"/>
              </w:rPr>
              <w:t>1</w:t>
            </w:r>
          </w:p>
        </w:tc>
        <w:tc>
          <w:tcPr>
            <w:tcW w:w="450" w:type="dxa"/>
          </w:tcPr>
          <w:p w14:paraId="06A33458" w14:textId="77777777" w:rsidR="00AF638C" w:rsidRPr="00035DB3" w:rsidRDefault="00BA5861" w:rsidP="005A30E7">
            <w:pPr>
              <w:spacing w:line="360" w:lineRule="auto"/>
              <w:jc w:val="center"/>
              <w:rPr>
                <w:rFonts w:ascii="Arial" w:hAnsi="Arial" w:cs="Arial"/>
                <w:sz w:val="12"/>
                <w:szCs w:val="24"/>
              </w:rPr>
            </w:pPr>
            <w:r>
              <w:rPr>
                <w:rFonts w:ascii="Arial" w:hAnsi="Arial" w:cs="Arial"/>
                <w:sz w:val="12"/>
                <w:szCs w:val="24"/>
              </w:rPr>
              <w:t>1</w:t>
            </w:r>
          </w:p>
        </w:tc>
        <w:tc>
          <w:tcPr>
            <w:tcW w:w="483" w:type="dxa"/>
          </w:tcPr>
          <w:p w14:paraId="3E1BBFBA"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63" w:type="dxa"/>
          </w:tcPr>
          <w:p w14:paraId="49971F68"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77" w:type="dxa"/>
          </w:tcPr>
          <w:p w14:paraId="459CB4A5"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50" w:type="dxa"/>
          </w:tcPr>
          <w:p w14:paraId="27CAEBF2"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30" w:type="dxa"/>
          </w:tcPr>
          <w:p w14:paraId="2ECA59C3"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563" w:type="dxa"/>
          </w:tcPr>
          <w:p w14:paraId="23E2662F"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530" w:type="dxa"/>
          </w:tcPr>
          <w:p w14:paraId="3F76D278"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70" w:type="dxa"/>
          </w:tcPr>
          <w:p w14:paraId="4C7524AD"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1</w:t>
            </w:r>
          </w:p>
        </w:tc>
        <w:tc>
          <w:tcPr>
            <w:tcW w:w="477" w:type="dxa"/>
          </w:tcPr>
          <w:p w14:paraId="450CEDF1"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2</w:t>
            </w:r>
          </w:p>
        </w:tc>
        <w:tc>
          <w:tcPr>
            <w:tcW w:w="423" w:type="dxa"/>
          </w:tcPr>
          <w:p w14:paraId="1C112260"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5</w:t>
            </w:r>
          </w:p>
        </w:tc>
        <w:tc>
          <w:tcPr>
            <w:tcW w:w="465" w:type="dxa"/>
          </w:tcPr>
          <w:p w14:paraId="58607EF6" w14:textId="77777777" w:rsidR="00AF638C" w:rsidRPr="00035DB3" w:rsidRDefault="00AF638C" w:rsidP="005A30E7">
            <w:pPr>
              <w:spacing w:line="360" w:lineRule="auto"/>
              <w:jc w:val="center"/>
              <w:rPr>
                <w:rFonts w:ascii="Arial" w:hAnsi="Arial" w:cs="Arial"/>
                <w:sz w:val="12"/>
                <w:szCs w:val="24"/>
              </w:rPr>
            </w:pPr>
            <w:r w:rsidRPr="00035DB3">
              <w:rPr>
                <w:rFonts w:ascii="Arial" w:hAnsi="Arial" w:cs="Arial"/>
                <w:sz w:val="12"/>
                <w:szCs w:val="24"/>
              </w:rPr>
              <w:t>5</w:t>
            </w:r>
          </w:p>
        </w:tc>
        <w:tc>
          <w:tcPr>
            <w:tcW w:w="450" w:type="dxa"/>
          </w:tcPr>
          <w:p w14:paraId="08F38527" w14:textId="77777777" w:rsidR="00AF638C" w:rsidRPr="00035DB3" w:rsidRDefault="00AF638C" w:rsidP="005A30E7">
            <w:pPr>
              <w:spacing w:line="360" w:lineRule="auto"/>
              <w:jc w:val="center"/>
              <w:rPr>
                <w:rFonts w:ascii="Arial" w:hAnsi="Arial" w:cs="Arial"/>
                <w:sz w:val="12"/>
                <w:szCs w:val="24"/>
              </w:rPr>
            </w:pPr>
            <w:r>
              <w:rPr>
                <w:rFonts w:ascii="Arial" w:hAnsi="Arial" w:cs="Arial"/>
                <w:sz w:val="12"/>
                <w:szCs w:val="24"/>
              </w:rPr>
              <w:t>17</w:t>
            </w:r>
          </w:p>
        </w:tc>
        <w:tc>
          <w:tcPr>
            <w:tcW w:w="483" w:type="dxa"/>
          </w:tcPr>
          <w:p w14:paraId="0147DE39" w14:textId="77777777" w:rsidR="00AF638C" w:rsidRPr="00035DB3" w:rsidRDefault="00AF638C" w:rsidP="005A30E7">
            <w:pPr>
              <w:spacing w:line="360" w:lineRule="auto"/>
              <w:jc w:val="center"/>
              <w:rPr>
                <w:rFonts w:ascii="Arial" w:hAnsi="Arial" w:cs="Arial"/>
                <w:sz w:val="12"/>
                <w:szCs w:val="24"/>
              </w:rPr>
            </w:pPr>
            <w:r>
              <w:rPr>
                <w:rFonts w:ascii="Arial" w:hAnsi="Arial" w:cs="Arial"/>
                <w:sz w:val="12"/>
                <w:szCs w:val="24"/>
              </w:rPr>
              <w:t>26</w:t>
            </w:r>
          </w:p>
        </w:tc>
      </w:tr>
    </w:tbl>
    <w:p w14:paraId="49084B21" w14:textId="77777777" w:rsidR="00BA5861" w:rsidRDefault="00BA5861" w:rsidP="00DC3425">
      <w:pPr>
        <w:spacing w:line="360" w:lineRule="auto"/>
        <w:jc w:val="both"/>
        <w:rPr>
          <w:rFonts w:ascii="Arial" w:hAnsi="Arial" w:cs="Arial"/>
          <w:sz w:val="24"/>
          <w:szCs w:val="24"/>
        </w:rPr>
      </w:pPr>
    </w:p>
    <w:p w14:paraId="5E37128B" w14:textId="4FAA5551" w:rsidR="002F4EAA" w:rsidRDefault="00035DB3" w:rsidP="00DC3425">
      <w:pPr>
        <w:spacing w:line="360" w:lineRule="auto"/>
        <w:jc w:val="both"/>
        <w:rPr>
          <w:rFonts w:ascii="Arial" w:hAnsi="Arial" w:cs="Arial"/>
          <w:sz w:val="24"/>
          <w:szCs w:val="24"/>
        </w:rPr>
      </w:pPr>
      <w:r>
        <w:rPr>
          <w:rFonts w:ascii="Arial" w:hAnsi="Arial" w:cs="Arial"/>
          <w:sz w:val="24"/>
          <w:szCs w:val="24"/>
        </w:rPr>
        <w:t xml:space="preserve">Para un </w:t>
      </w:r>
      <w:r w:rsidR="00045679">
        <w:rPr>
          <w:rFonts w:ascii="Arial" w:hAnsi="Arial" w:cs="Arial"/>
          <w:sz w:val="24"/>
          <w:szCs w:val="24"/>
        </w:rPr>
        <w:t>promedio d</w:t>
      </w:r>
      <w:r>
        <w:rPr>
          <w:rFonts w:ascii="Arial" w:hAnsi="Arial" w:cs="Arial"/>
          <w:sz w:val="24"/>
          <w:szCs w:val="24"/>
        </w:rPr>
        <w:t>e 6</w:t>
      </w:r>
      <w:r w:rsidR="00BA5861">
        <w:rPr>
          <w:rFonts w:ascii="Arial" w:hAnsi="Arial" w:cs="Arial"/>
          <w:sz w:val="24"/>
          <w:szCs w:val="24"/>
        </w:rPr>
        <w:t>9</w:t>
      </w:r>
      <w:r>
        <w:rPr>
          <w:rFonts w:ascii="Arial" w:hAnsi="Arial" w:cs="Arial"/>
          <w:sz w:val="24"/>
          <w:szCs w:val="24"/>
        </w:rPr>
        <w:t xml:space="preserve"> copias de una base de datos para el ejemplo.</w:t>
      </w:r>
    </w:p>
    <w:p w14:paraId="01CF4B5F" w14:textId="77777777" w:rsidR="00C23D6A" w:rsidRDefault="00C23D6A" w:rsidP="00C23D6A">
      <w:pPr>
        <w:spacing w:line="360" w:lineRule="auto"/>
        <w:jc w:val="both"/>
        <w:rPr>
          <w:rFonts w:ascii="Arial" w:hAnsi="Arial" w:cs="Arial"/>
          <w:sz w:val="24"/>
          <w:szCs w:val="24"/>
        </w:rPr>
      </w:pPr>
      <w:r w:rsidRPr="00C23D6A">
        <w:rPr>
          <w:rFonts w:ascii="Arial" w:hAnsi="Arial" w:cs="Arial"/>
          <w:b/>
          <w:sz w:val="24"/>
          <w:szCs w:val="24"/>
        </w:rPr>
        <w:t>NOTA IMPORTANTE</w:t>
      </w:r>
      <w:r w:rsidRPr="00FF568E">
        <w:rPr>
          <w:rFonts w:ascii="Arial" w:hAnsi="Arial" w:cs="Arial"/>
          <w:sz w:val="24"/>
          <w:szCs w:val="24"/>
        </w:rPr>
        <w:t xml:space="preserve">: en caso de presentarse un evento extraordinario que requiera la conservación de la copia de seguridad de una fecha específica, la unidad afectada debe informar dentro de los siguientes </w:t>
      </w:r>
      <w:r>
        <w:rPr>
          <w:rFonts w:ascii="Arial" w:hAnsi="Arial" w:cs="Arial"/>
          <w:sz w:val="24"/>
          <w:szCs w:val="24"/>
        </w:rPr>
        <w:t>10</w:t>
      </w:r>
      <w:r w:rsidRPr="00FF568E">
        <w:rPr>
          <w:rFonts w:ascii="Arial" w:hAnsi="Arial" w:cs="Arial"/>
          <w:sz w:val="24"/>
          <w:szCs w:val="24"/>
        </w:rPr>
        <w:t xml:space="preserve"> días calendario para la conservación de la misma.  En caso contrario, debe acogerse a los lineamientos definidos sobre la conservación de la información.</w:t>
      </w:r>
    </w:p>
    <w:p w14:paraId="088B2C12" w14:textId="77777777" w:rsidR="00141407" w:rsidRDefault="00141407" w:rsidP="00C23D6A">
      <w:pPr>
        <w:spacing w:line="360" w:lineRule="auto"/>
        <w:jc w:val="both"/>
        <w:rPr>
          <w:rFonts w:ascii="Arial" w:hAnsi="Arial" w:cs="Arial"/>
          <w:sz w:val="24"/>
          <w:szCs w:val="24"/>
        </w:rPr>
      </w:pPr>
      <w:r>
        <w:rPr>
          <w:rFonts w:ascii="Arial" w:hAnsi="Arial" w:cs="Arial"/>
          <w:sz w:val="24"/>
          <w:szCs w:val="24"/>
        </w:rPr>
        <w:t>Esta información queda almacenada en el servidor de copias y diariamente en las noches es duplicada al almacenamiento en la nube de Dropbox.</w:t>
      </w:r>
    </w:p>
    <w:p w14:paraId="5E2656A0" w14:textId="77777777" w:rsidR="00DC3425" w:rsidRPr="00DC3425" w:rsidRDefault="00DC3425" w:rsidP="00DC3425">
      <w:pPr>
        <w:spacing w:line="360" w:lineRule="auto"/>
        <w:jc w:val="both"/>
        <w:rPr>
          <w:rFonts w:ascii="Arial" w:hAnsi="Arial" w:cs="Arial"/>
          <w:b/>
          <w:sz w:val="24"/>
          <w:szCs w:val="24"/>
        </w:rPr>
      </w:pPr>
      <w:r w:rsidRPr="00DC3425">
        <w:rPr>
          <w:rFonts w:ascii="Arial" w:hAnsi="Arial" w:cs="Arial"/>
          <w:b/>
          <w:sz w:val="24"/>
          <w:szCs w:val="24"/>
        </w:rPr>
        <w:t>Para bases de datos de sistemas inactivos</w:t>
      </w:r>
    </w:p>
    <w:p w14:paraId="7FD62FC6" w14:textId="796729C3" w:rsidR="00DC3425" w:rsidRPr="00DC3425" w:rsidRDefault="00DC3425" w:rsidP="00DC3425">
      <w:pPr>
        <w:spacing w:line="360" w:lineRule="auto"/>
        <w:jc w:val="both"/>
        <w:rPr>
          <w:rFonts w:ascii="Arial" w:hAnsi="Arial" w:cs="Arial"/>
          <w:sz w:val="24"/>
          <w:szCs w:val="24"/>
        </w:rPr>
      </w:pPr>
      <w:r w:rsidRPr="4ACB1D83">
        <w:rPr>
          <w:rFonts w:ascii="Arial" w:hAnsi="Arial" w:cs="Arial"/>
          <w:sz w:val="24"/>
          <w:szCs w:val="24"/>
        </w:rPr>
        <w:t xml:space="preserve">Se deben tener 3 copias de seguridad de la última base de datos del sistema, debidamente verificadas.  Una disponible para consulta inmediata. Otra, dentro de la Universidad, en un medio de conservación para ser restaurada </w:t>
      </w:r>
      <w:r w:rsidR="42017433" w:rsidRPr="4ACB1D83">
        <w:rPr>
          <w:rFonts w:ascii="Arial" w:hAnsi="Arial" w:cs="Arial"/>
          <w:sz w:val="24"/>
          <w:szCs w:val="24"/>
        </w:rPr>
        <w:t>en caso de que</w:t>
      </w:r>
      <w:r w:rsidRPr="4ACB1D83">
        <w:rPr>
          <w:rFonts w:ascii="Arial" w:hAnsi="Arial" w:cs="Arial"/>
          <w:sz w:val="24"/>
          <w:szCs w:val="24"/>
        </w:rPr>
        <w:t xml:space="preserve"> se requiera y una externa como contingencia.</w:t>
      </w:r>
    </w:p>
    <w:p w14:paraId="56F3B2EB" w14:textId="77777777" w:rsidR="00DC3425" w:rsidRPr="00DF1D75" w:rsidRDefault="00DC3425" w:rsidP="4ACB1D83">
      <w:pPr>
        <w:spacing w:line="360" w:lineRule="auto"/>
        <w:jc w:val="both"/>
        <w:rPr>
          <w:rFonts w:ascii="Arial" w:hAnsi="Arial" w:cs="Arial"/>
          <w:sz w:val="24"/>
          <w:szCs w:val="24"/>
        </w:rPr>
      </w:pPr>
      <w:r w:rsidRPr="00DF1D75">
        <w:rPr>
          <w:rFonts w:ascii="Arial" w:hAnsi="Arial" w:cs="Arial"/>
          <w:sz w:val="24"/>
          <w:szCs w:val="24"/>
        </w:rPr>
        <w:t>Estas bases de datos deben irse migrando a las nuevas versiones de motor de base de datos de origen</w:t>
      </w:r>
      <w:r w:rsidR="00AC568D" w:rsidRPr="00DF1D75">
        <w:rPr>
          <w:rFonts w:ascii="Arial" w:hAnsi="Arial" w:cs="Arial"/>
          <w:sz w:val="24"/>
          <w:szCs w:val="24"/>
        </w:rPr>
        <w:t>, si la información que contiene así lo requiere</w:t>
      </w:r>
      <w:r w:rsidRPr="00DF1D75">
        <w:rPr>
          <w:rFonts w:ascii="Arial" w:hAnsi="Arial" w:cs="Arial"/>
          <w:sz w:val="24"/>
          <w:szCs w:val="24"/>
        </w:rPr>
        <w:t>, de tal forma que se pueda lograr su recuperación o consulta en el tiempo.</w:t>
      </w:r>
    </w:p>
    <w:p w14:paraId="5EE11334" w14:textId="77777777" w:rsidR="006F7CC8" w:rsidRDefault="006F7CC8" w:rsidP="00E06127">
      <w:pPr>
        <w:spacing w:before="100" w:beforeAutospacing="1" w:after="100" w:afterAutospacing="1" w:line="240" w:lineRule="auto"/>
        <w:textAlignment w:val="baseline"/>
        <w:outlineLvl w:val="1"/>
        <w:rPr>
          <w:rFonts w:ascii="Arial" w:hAnsi="Arial" w:cs="Arial"/>
          <w:b/>
          <w:bCs/>
          <w:sz w:val="24"/>
          <w:szCs w:val="24"/>
        </w:rPr>
      </w:pPr>
    </w:p>
    <w:p w14:paraId="5E23C21A" w14:textId="4D62B5B1" w:rsidR="00E06127" w:rsidRPr="00E06127" w:rsidRDefault="00E06127" w:rsidP="00E06127">
      <w:pPr>
        <w:spacing w:before="100" w:beforeAutospacing="1" w:after="100" w:afterAutospacing="1" w:line="240" w:lineRule="auto"/>
        <w:textAlignment w:val="baseline"/>
        <w:outlineLvl w:val="1"/>
        <w:rPr>
          <w:rFonts w:ascii="Arial" w:hAnsi="Arial" w:cs="Arial"/>
          <w:b/>
          <w:sz w:val="24"/>
          <w:szCs w:val="24"/>
        </w:rPr>
      </w:pPr>
      <w:r w:rsidRPr="4ACB1D83">
        <w:rPr>
          <w:rFonts w:ascii="Arial" w:hAnsi="Arial" w:cs="Arial"/>
          <w:b/>
          <w:bCs/>
          <w:sz w:val="24"/>
          <w:szCs w:val="24"/>
        </w:rPr>
        <w:t xml:space="preserve">Para la </w:t>
      </w:r>
      <w:r w:rsidR="00E82988" w:rsidRPr="4ACB1D83">
        <w:rPr>
          <w:rFonts w:ascii="Arial" w:hAnsi="Arial" w:cs="Arial"/>
          <w:b/>
          <w:bCs/>
          <w:sz w:val="24"/>
          <w:szCs w:val="24"/>
        </w:rPr>
        <w:t xml:space="preserve">depuración de </w:t>
      </w:r>
      <w:r w:rsidRPr="4ACB1D83">
        <w:rPr>
          <w:rFonts w:ascii="Arial" w:hAnsi="Arial" w:cs="Arial"/>
          <w:b/>
          <w:bCs/>
          <w:sz w:val="24"/>
          <w:szCs w:val="24"/>
        </w:rPr>
        <w:t>información de usuarios</w:t>
      </w:r>
    </w:p>
    <w:p w14:paraId="7DB17636" w14:textId="572FB8C1" w:rsidR="004358C7" w:rsidRDefault="00E82988" w:rsidP="4ACB1D83">
      <w:pPr>
        <w:pStyle w:val="ListParagraph"/>
        <w:spacing w:before="100" w:beforeAutospacing="1" w:after="100" w:afterAutospacing="1" w:line="360" w:lineRule="auto"/>
        <w:ind w:left="0"/>
        <w:jc w:val="both"/>
        <w:textAlignment w:val="baseline"/>
        <w:outlineLvl w:val="1"/>
        <w:rPr>
          <w:rFonts w:ascii="Arial" w:hAnsi="Arial" w:cs="Arial"/>
          <w:sz w:val="24"/>
          <w:szCs w:val="24"/>
        </w:rPr>
      </w:pPr>
      <w:r w:rsidRPr="4ACB1D83">
        <w:rPr>
          <w:rFonts w:ascii="Arial" w:hAnsi="Arial" w:cs="Arial"/>
          <w:sz w:val="24"/>
          <w:szCs w:val="24"/>
        </w:rPr>
        <w:t xml:space="preserve">Se revisará con el usuario o el área responsable de la información para analizar la pertinencia de seguir conservándola, teniendo </w:t>
      </w:r>
      <w:r w:rsidR="00E06127" w:rsidRPr="4ACB1D83">
        <w:rPr>
          <w:rFonts w:ascii="Arial" w:hAnsi="Arial" w:cs="Arial"/>
          <w:sz w:val="24"/>
          <w:szCs w:val="24"/>
        </w:rPr>
        <w:t>en cuenta la tabla de retención documental de</w:t>
      </w:r>
      <w:r w:rsidR="00C23D6A" w:rsidRPr="4ACB1D83">
        <w:rPr>
          <w:rFonts w:ascii="Arial" w:hAnsi="Arial" w:cs="Arial"/>
          <w:sz w:val="24"/>
          <w:szCs w:val="24"/>
        </w:rPr>
        <w:t xml:space="preserve"> cada</w:t>
      </w:r>
      <w:r w:rsidR="00E06127" w:rsidRPr="4ACB1D83">
        <w:rPr>
          <w:rFonts w:ascii="Arial" w:hAnsi="Arial" w:cs="Arial"/>
          <w:sz w:val="24"/>
          <w:szCs w:val="24"/>
        </w:rPr>
        <w:t xml:space="preserve"> área.</w:t>
      </w:r>
      <w:r w:rsidR="002123DD" w:rsidRPr="4ACB1D83">
        <w:rPr>
          <w:rFonts w:ascii="Arial" w:hAnsi="Arial" w:cs="Arial"/>
          <w:sz w:val="24"/>
          <w:szCs w:val="24"/>
        </w:rPr>
        <w:t xml:space="preserve"> </w:t>
      </w:r>
    </w:p>
    <w:p w14:paraId="1C10E650" w14:textId="77777777" w:rsidR="002123DD" w:rsidRDefault="002123DD" w:rsidP="004446A0">
      <w:pPr>
        <w:pStyle w:val="ListParagraph"/>
        <w:spacing w:before="100" w:beforeAutospacing="1" w:after="100" w:afterAutospacing="1" w:line="360" w:lineRule="auto"/>
        <w:ind w:left="0"/>
        <w:jc w:val="both"/>
        <w:textAlignment w:val="baseline"/>
        <w:outlineLvl w:val="1"/>
        <w:rPr>
          <w:rFonts w:ascii="Arial" w:hAnsi="Arial" w:cs="Arial"/>
          <w:sz w:val="24"/>
          <w:szCs w:val="24"/>
        </w:rPr>
      </w:pPr>
      <w:r>
        <w:rPr>
          <w:rFonts w:ascii="Arial" w:hAnsi="Arial" w:cs="Arial"/>
          <w:sz w:val="24"/>
          <w:szCs w:val="24"/>
        </w:rPr>
        <w:t xml:space="preserve">NOTA: para este trabajo es importante emitir desde Rectoría el documento de </w:t>
      </w:r>
      <w:r w:rsidR="00F63DF3" w:rsidRPr="00F63DF3">
        <w:rPr>
          <w:rFonts w:ascii="Arial" w:hAnsi="Arial" w:cs="Arial"/>
          <w:sz w:val="24"/>
          <w:szCs w:val="24"/>
        </w:rPr>
        <w:t>Lineamientos para el respaldo de la información institucional</w:t>
      </w:r>
      <w:r>
        <w:rPr>
          <w:rFonts w:ascii="Arial" w:hAnsi="Arial" w:cs="Arial"/>
          <w:sz w:val="24"/>
          <w:szCs w:val="24"/>
        </w:rPr>
        <w:t>.</w:t>
      </w:r>
    </w:p>
    <w:p w14:paraId="4F6045BB" w14:textId="77777777" w:rsidR="00FE5DBD" w:rsidRDefault="00FE5DBD" w:rsidP="00E06127">
      <w:pPr>
        <w:pStyle w:val="ListParagraph"/>
        <w:spacing w:before="100" w:beforeAutospacing="1" w:after="100" w:afterAutospacing="1" w:line="240" w:lineRule="auto"/>
        <w:ind w:left="0"/>
        <w:jc w:val="both"/>
        <w:textAlignment w:val="baseline"/>
        <w:outlineLvl w:val="1"/>
        <w:rPr>
          <w:rFonts w:ascii="Arial" w:hAnsi="Arial" w:cs="Arial"/>
          <w:color w:val="FF0000"/>
          <w:sz w:val="24"/>
          <w:szCs w:val="24"/>
        </w:rPr>
      </w:pPr>
    </w:p>
    <w:p w14:paraId="3B5FF964" w14:textId="77777777" w:rsidR="00FF568E" w:rsidRPr="00FF568E" w:rsidRDefault="00FF568E" w:rsidP="00FF568E">
      <w:pPr>
        <w:spacing w:line="360" w:lineRule="auto"/>
        <w:jc w:val="both"/>
        <w:rPr>
          <w:rFonts w:ascii="Arial" w:hAnsi="Arial" w:cs="Arial"/>
          <w:b/>
          <w:sz w:val="24"/>
          <w:szCs w:val="24"/>
        </w:rPr>
      </w:pPr>
      <w:r w:rsidRPr="4ACB1D83">
        <w:rPr>
          <w:rFonts w:ascii="Arial" w:hAnsi="Arial" w:cs="Arial"/>
          <w:b/>
          <w:bCs/>
          <w:sz w:val="24"/>
          <w:szCs w:val="24"/>
        </w:rPr>
        <w:t>Verificación de las copias de seguridad:</w:t>
      </w:r>
    </w:p>
    <w:p w14:paraId="3F6E8138" w14:textId="15B2BE00" w:rsidR="004358C7" w:rsidRDefault="005A6375" w:rsidP="4ACB1D83">
      <w:pPr>
        <w:spacing w:line="360" w:lineRule="auto"/>
        <w:jc w:val="both"/>
        <w:rPr>
          <w:rFonts w:ascii="Arial" w:hAnsi="Arial" w:cs="Arial"/>
          <w:sz w:val="24"/>
          <w:szCs w:val="24"/>
        </w:rPr>
      </w:pPr>
      <w:r w:rsidRPr="4ACB1D83">
        <w:rPr>
          <w:rFonts w:ascii="Arial" w:hAnsi="Arial" w:cs="Arial"/>
          <w:sz w:val="24"/>
          <w:szCs w:val="24"/>
        </w:rPr>
        <w:t xml:space="preserve">Para los sistemas activos se realizará la recuperación </w:t>
      </w:r>
      <w:r w:rsidR="25F59D7E" w:rsidRPr="4ACB1D83">
        <w:rPr>
          <w:rFonts w:ascii="Arial" w:hAnsi="Arial" w:cs="Arial"/>
          <w:sz w:val="24"/>
          <w:szCs w:val="24"/>
        </w:rPr>
        <w:t>de las bases de datos al menos una vez en el trascurso del año</w:t>
      </w:r>
      <w:r w:rsidRPr="4ACB1D83">
        <w:rPr>
          <w:rFonts w:ascii="Arial" w:hAnsi="Arial" w:cs="Arial"/>
          <w:sz w:val="24"/>
          <w:szCs w:val="24"/>
        </w:rPr>
        <w:t>, verificando su correcto funcionamiento.  Este proceso será responsabilidad del ingeniero de redes y del ingeniero responsable del sistema.</w:t>
      </w:r>
    </w:p>
    <w:p w14:paraId="544657C3" w14:textId="039BA379" w:rsidR="004358C7" w:rsidRDefault="002123DD" w:rsidP="4ACB1D83">
      <w:pPr>
        <w:spacing w:line="360" w:lineRule="auto"/>
        <w:jc w:val="both"/>
        <w:rPr>
          <w:rFonts w:ascii="Arial" w:hAnsi="Arial" w:cs="Arial"/>
          <w:sz w:val="24"/>
          <w:szCs w:val="24"/>
        </w:rPr>
      </w:pPr>
      <w:r w:rsidRPr="4ACB1D83">
        <w:rPr>
          <w:rFonts w:ascii="Arial" w:hAnsi="Arial" w:cs="Arial"/>
          <w:sz w:val="24"/>
          <w:szCs w:val="24"/>
        </w:rPr>
        <w:t>Para mayor claridad,</w:t>
      </w:r>
      <w:r w:rsidR="00A23030" w:rsidRPr="4ACB1D83">
        <w:rPr>
          <w:rFonts w:ascii="Arial" w:hAnsi="Arial" w:cs="Arial"/>
          <w:sz w:val="24"/>
          <w:szCs w:val="24"/>
        </w:rPr>
        <w:t xml:space="preserve"> en la siguiente tabla se presenta</w:t>
      </w:r>
      <w:r w:rsidRPr="4ACB1D83">
        <w:rPr>
          <w:rFonts w:ascii="Arial" w:hAnsi="Arial" w:cs="Arial"/>
          <w:sz w:val="24"/>
          <w:szCs w:val="24"/>
        </w:rPr>
        <w:t xml:space="preserve"> </w:t>
      </w:r>
      <w:r w:rsidR="00A23030" w:rsidRPr="4ACB1D83">
        <w:rPr>
          <w:rFonts w:ascii="Arial" w:hAnsi="Arial" w:cs="Arial"/>
          <w:sz w:val="24"/>
          <w:szCs w:val="24"/>
        </w:rPr>
        <w:t xml:space="preserve">la distribución actual del almacenamiento y </w:t>
      </w:r>
      <w:r w:rsidR="00BA5861" w:rsidRPr="4ACB1D83">
        <w:rPr>
          <w:rFonts w:ascii="Arial" w:hAnsi="Arial" w:cs="Arial"/>
          <w:sz w:val="24"/>
          <w:szCs w:val="24"/>
        </w:rPr>
        <w:t>el</w:t>
      </w:r>
      <w:r w:rsidRPr="4ACB1D83">
        <w:rPr>
          <w:rFonts w:ascii="Arial" w:hAnsi="Arial" w:cs="Arial"/>
          <w:sz w:val="24"/>
          <w:szCs w:val="24"/>
        </w:rPr>
        <w:t xml:space="preserve"> espacio disponible a la fecha:</w:t>
      </w:r>
    </w:p>
    <w:p w14:paraId="29A1A6CA" w14:textId="77777777" w:rsidR="002123DD" w:rsidRPr="00F6392A" w:rsidRDefault="002123DD" w:rsidP="00FF568E">
      <w:pPr>
        <w:spacing w:line="360" w:lineRule="auto"/>
        <w:jc w:val="both"/>
        <w:rPr>
          <w:rFonts w:ascii="Arial" w:hAnsi="Arial" w:cs="Arial"/>
          <w:b/>
          <w:sz w:val="24"/>
          <w:szCs w:val="24"/>
        </w:rPr>
      </w:pPr>
      <w:r>
        <w:rPr>
          <w:rFonts w:ascii="Arial" w:hAnsi="Arial" w:cs="Arial"/>
          <w:sz w:val="24"/>
          <w:szCs w:val="24"/>
        </w:rPr>
        <w:t xml:space="preserve">Servidor de almacenamiento </w:t>
      </w:r>
      <w:r w:rsidR="000158D4">
        <w:rPr>
          <w:rFonts w:ascii="Arial" w:hAnsi="Arial" w:cs="Arial"/>
          <w:sz w:val="24"/>
          <w:szCs w:val="24"/>
        </w:rPr>
        <w:t xml:space="preserve">1630 </w:t>
      </w:r>
      <w:r w:rsidR="00F6392A">
        <w:rPr>
          <w:rFonts w:ascii="Arial" w:hAnsi="Arial" w:cs="Arial"/>
          <w:sz w:val="24"/>
          <w:szCs w:val="24"/>
        </w:rPr>
        <w:t xml:space="preserve">Espacio Total </w:t>
      </w:r>
      <w:r w:rsidRPr="00F6392A">
        <w:rPr>
          <w:rFonts w:ascii="Arial" w:hAnsi="Arial" w:cs="Arial"/>
          <w:b/>
          <w:sz w:val="24"/>
          <w:szCs w:val="24"/>
        </w:rPr>
        <w:t>2</w:t>
      </w:r>
      <w:r w:rsidR="000158D4">
        <w:rPr>
          <w:rFonts w:ascii="Arial" w:hAnsi="Arial" w:cs="Arial"/>
          <w:b/>
          <w:sz w:val="24"/>
          <w:szCs w:val="24"/>
        </w:rPr>
        <w:t>8</w:t>
      </w:r>
      <w:r w:rsidRPr="00F6392A">
        <w:rPr>
          <w:rFonts w:ascii="Arial" w:hAnsi="Arial" w:cs="Arial"/>
          <w:b/>
          <w:sz w:val="24"/>
          <w:szCs w:val="24"/>
        </w:rPr>
        <w:t xml:space="preserve"> TB</w:t>
      </w:r>
      <w:r w:rsidR="000158D4">
        <w:rPr>
          <w:rFonts w:ascii="Arial" w:hAnsi="Arial" w:cs="Arial"/>
          <w:b/>
          <w:sz w:val="24"/>
          <w:szCs w:val="24"/>
        </w:rPr>
        <w:t xml:space="preserve"> </w:t>
      </w:r>
      <w:r w:rsidR="000158D4" w:rsidRPr="000158D4">
        <w:rPr>
          <w:rFonts w:ascii="Arial" w:hAnsi="Arial" w:cs="Arial"/>
          <w:sz w:val="24"/>
          <w:szCs w:val="24"/>
        </w:rPr>
        <w:t>espacio para uso</w:t>
      </w:r>
      <w:r w:rsidR="000158D4">
        <w:rPr>
          <w:rFonts w:ascii="Arial" w:hAnsi="Arial" w:cs="Arial"/>
          <w:b/>
          <w:sz w:val="24"/>
          <w:szCs w:val="24"/>
        </w:rPr>
        <w:t xml:space="preserve"> 24 TB</w:t>
      </w:r>
    </w:p>
    <w:tbl>
      <w:tblPr>
        <w:tblStyle w:val="TableGrid"/>
        <w:tblW w:w="8266" w:type="dxa"/>
        <w:jc w:val="center"/>
        <w:tblLook w:val="04A0" w:firstRow="1" w:lastRow="0" w:firstColumn="1" w:lastColumn="0" w:noHBand="0" w:noVBand="1"/>
      </w:tblPr>
      <w:tblGrid>
        <w:gridCol w:w="2757"/>
        <w:gridCol w:w="1693"/>
        <w:gridCol w:w="2089"/>
        <w:gridCol w:w="1727"/>
      </w:tblGrid>
      <w:tr w:rsidR="002123DD" w:rsidRPr="002123DD" w14:paraId="59197BB2" w14:textId="77777777" w:rsidTr="4ACB1D83">
        <w:trPr>
          <w:jc w:val="center"/>
        </w:trPr>
        <w:tc>
          <w:tcPr>
            <w:tcW w:w="2757" w:type="dxa"/>
          </w:tcPr>
          <w:p w14:paraId="398849C8" w14:textId="77777777" w:rsidR="002123DD" w:rsidRPr="002123DD" w:rsidRDefault="002123DD" w:rsidP="002123DD">
            <w:pPr>
              <w:spacing w:line="360" w:lineRule="auto"/>
              <w:jc w:val="both"/>
              <w:rPr>
                <w:rFonts w:ascii="Arial" w:hAnsi="Arial" w:cs="Arial"/>
                <w:b/>
                <w:sz w:val="24"/>
                <w:szCs w:val="24"/>
              </w:rPr>
            </w:pPr>
            <w:r>
              <w:rPr>
                <w:rFonts w:ascii="Arial" w:hAnsi="Arial" w:cs="Arial"/>
                <w:b/>
                <w:sz w:val="24"/>
                <w:szCs w:val="24"/>
              </w:rPr>
              <w:t>UNIDAD</w:t>
            </w:r>
          </w:p>
        </w:tc>
        <w:tc>
          <w:tcPr>
            <w:tcW w:w="1693" w:type="dxa"/>
          </w:tcPr>
          <w:p w14:paraId="3C83528D" w14:textId="77777777" w:rsidR="002123DD" w:rsidRPr="002123DD" w:rsidRDefault="002123DD" w:rsidP="002123DD">
            <w:pPr>
              <w:spacing w:line="360" w:lineRule="auto"/>
              <w:jc w:val="both"/>
              <w:rPr>
                <w:rFonts w:ascii="Arial" w:hAnsi="Arial" w:cs="Arial"/>
                <w:b/>
                <w:sz w:val="24"/>
                <w:szCs w:val="24"/>
              </w:rPr>
            </w:pPr>
            <w:r>
              <w:rPr>
                <w:rFonts w:ascii="Arial" w:hAnsi="Arial" w:cs="Arial"/>
                <w:b/>
                <w:sz w:val="24"/>
                <w:szCs w:val="24"/>
              </w:rPr>
              <w:t>TAMAÑO</w:t>
            </w:r>
          </w:p>
        </w:tc>
        <w:tc>
          <w:tcPr>
            <w:tcW w:w="2089" w:type="dxa"/>
          </w:tcPr>
          <w:p w14:paraId="1502BD59" w14:textId="77777777" w:rsidR="002123DD" w:rsidRPr="002123DD" w:rsidRDefault="002123DD" w:rsidP="002123DD">
            <w:pPr>
              <w:spacing w:line="360" w:lineRule="auto"/>
              <w:jc w:val="both"/>
              <w:rPr>
                <w:rFonts w:ascii="Arial" w:hAnsi="Arial" w:cs="Arial"/>
                <w:b/>
                <w:sz w:val="24"/>
                <w:szCs w:val="24"/>
              </w:rPr>
            </w:pPr>
            <w:r>
              <w:rPr>
                <w:rFonts w:ascii="Arial" w:hAnsi="Arial" w:cs="Arial"/>
                <w:b/>
                <w:sz w:val="24"/>
                <w:szCs w:val="24"/>
              </w:rPr>
              <w:t>DISPONIBLE</w:t>
            </w:r>
          </w:p>
        </w:tc>
        <w:tc>
          <w:tcPr>
            <w:tcW w:w="1727" w:type="dxa"/>
          </w:tcPr>
          <w:p w14:paraId="2526B5CF" w14:textId="77777777" w:rsidR="002123DD" w:rsidRPr="002123DD" w:rsidRDefault="002123DD" w:rsidP="002123DD">
            <w:pPr>
              <w:spacing w:line="360" w:lineRule="auto"/>
              <w:jc w:val="both"/>
              <w:rPr>
                <w:rFonts w:ascii="Arial" w:hAnsi="Arial" w:cs="Arial"/>
                <w:b/>
                <w:sz w:val="24"/>
                <w:szCs w:val="24"/>
              </w:rPr>
            </w:pPr>
            <w:r>
              <w:rPr>
                <w:rFonts w:ascii="Arial" w:hAnsi="Arial" w:cs="Arial"/>
                <w:b/>
                <w:sz w:val="24"/>
                <w:szCs w:val="24"/>
              </w:rPr>
              <w:t xml:space="preserve"> % DISPON</w:t>
            </w:r>
          </w:p>
        </w:tc>
      </w:tr>
      <w:tr w:rsidR="002123DD" w14:paraId="56CF02F7" w14:textId="77777777" w:rsidTr="4ACB1D83">
        <w:trPr>
          <w:jc w:val="center"/>
        </w:trPr>
        <w:tc>
          <w:tcPr>
            <w:tcW w:w="2757" w:type="dxa"/>
          </w:tcPr>
          <w:p w14:paraId="2EF64204" w14:textId="77777777" w:rsidR="002123DD" w:rsidRPr="002123DD" w:rsidRDefault="002123DD" w:rsidP="002123DD">
            <w:pPr>
              <w:spacing w:line="360" w:lineRule="auto"/>
              <w:jc w:val="both"/>
              <w:rPr>
                <w:rFonts w:ascii="Arial" w:hAnsi="Arial" w:cs="Arial"/>
                <w:sz w:val="24"/>
                <w:szCs w:val="24"/>
              </w:rPr>
            </w:pPr>
            <w:r w:rsidRPr="002123DD">
              <w:rPr>
                <w:rFonts w:ascii="Arial" w:hAnsi="Arial" w:cs="Arial"/>
                <w:sz w:val="24"/>
                <w:szCs w:val="24"/>
              </w:rPr>
              <w:t>BACKUP</w:t>
            </w:r>
          </w:p>
        </w:tc>
        <w:tc>
          <w:tcPr>
            <w:tcW w:w="1693" w:type="dxa"/>
          </w:tcPr>
          <w:p w14:paraId="384F5A69" w14:textId="77777777" w:rsidR="002123DD" w:rsidRDefault="002123DD" w:rsidP="005A30E7">
            <w:pPr>
              <w:spacing w:line="360" w:lineRule="auto"/>
              <w:jc w:val="center"/>
              <w:rPr>
                <w:rFonts w:ascii="Arial" w:hAnsi="Arial" w:cs="Arial"/>
                <w:sz w:val="24"/>
                <w:szCs w:val="24"/>
              </w:rPr>
            </w:pPr>
            <w:r>
              <w:rPr>
                <w:rFonts w:ascii="Arial" w:hAnsi="Arial" w:cs="Arial"/>
                <w:sz w:val="24"/>
                <w:szCs w:val="24"/>
              </w:rPr>
              <w:t>2.11 TB</w:t>
            </w:r>
          </w:p>
        </w:tc>
        <w:tc>
          <w:tcPr>
            <w:tcW w:w="2089" w:type="dxa"/>
          </w:tcPr>
          <w:p w14:paraId="574C4882" w14:textId="77777777" w:rsidR="002123DD" w:rsidRDefault="002123DD" w:rsidP="005A30E7">
            <w:pPr>
              <w:spacing w:line="360" w:lineRule="auto"/>
              <w:jc w:val="center"/>
              <w:rPr>
                <w:rFonts w:ascii="Arial" w:hAnsi="Arial" w:cs="Arial"/>
                <w:sz w:val="24"/>
                <w:szCs w:val="24"/>
              </w:rPr>
            </w:pPr>
            <w:r>
              <w:rPr>
                <w:rFonts w:ascii="Arial" w:hAnsi="Arial" w:cs="Arial"/>
                <w:sz w:val="24"/>
                <w:szCs w:val="24"/>
              </w:rPr>
              <w:t>299 GB</w:t>
            </w:r>
          </w:p>
        </w:tc>
        <w:tc>
          <w:tcPr>
            <w:tcW w:w="1727" w:type="dxa"/>
          </w:tcPr>
          <w:p w14:paraId="24867F51" w14:textId="77777777" w:rsidR="002123DD" w:rsidRDefault="002123DD" w:rsidP="005A30E7">
            <w:pPr>
              <w:spacing w:line="360" w:lineRule="auto"/>
              <w:jc w:val="center"/>
              <w:rPr>
                <w:rFonts w:ascii="Arial" w:hAnsi="Arial" w:cs="Arial"/>
                <w:sz w:val="24"/>
                <w:szCs w:val="24"/>
              </w:rPr>
            </w:pPr>
            <w:r>
              <w:rPr>
                <w:rFonts w:ascii="Arial" w:hAnsi="Arial" w:cs="Arial"/>
                <w:sz w:val="24"/>
                <w:szCs w:val="24"/>
              </w:rPr>
              <w:t>14 %</w:t>
            </w:r>
          </w:p>
        </w:tc>
      </w:tr>
      <w:tr w:rsidR="002123DD" w14:paraId="7EC3C1BA" w14:textId="77777777" w:rsidTr="4ACB1D83">
        <w:trPr>
          <w:jc w:val="center"/>
        </w:trPr>
        <w:tc>
          <w:tcPr>
            <w:tcW w:w="2757" w:type="dxa"/>
          </w:tcPr>
          <w:p w14:paraId="66E6F27E" w14:textId="77777777" w:rsidR="002123DD" w:rsidRDefault="002123DD" w:rsidP="002123DD">
            <w:pPr>
              <w:spacing w:line="360" w:lineRule="auto"/>
              <w:jc w:val="both"/>
              <w:rPr>
                <w:rFonts w:ascii="Arial" w:hAnsi="Arial" w:cs="Arial"/>
                <w:sz w:val="24"/>
                <w:szCs w:val="24"/>
              </w:rPr>
            </w:pPr>
            <w:r>
              <w:rPr>
                <w:rFonts w:ascii="Arial" w:hAnsi="Arial" w:cs="Arial"/>
                <w:sz w:val="24"/>
                <w:szCs w:val="24"/>
              </w:rPr>
              <w:t>RADIO</w:t>
            </w:r>
          </w:p>
        </w:tc>
        <w:tc>
          <w:tcPr>
            <w:tcW w:w="1693" w:type="dxa"/>
          </w:tcPr>
          <w:p w14:paraId="44F1B233" w14:textId="77777777" w:rsidR="002123DD" w:rsidRDefault="002123DD" w:rsidP="005A30E7">
            <w:pPr>
              <w:spacing w:line="360" w:lineRule="auto"/>
              <w:jc w:val="center"/>
              <w:rPr>
                <w:rFonts w:ascii="Arial" w:hAnsi="Arial" w:cs="Arial"/>
                <w:sz w:val="24"/>
                <w:szCs w:val="24"/>
              </w:rPr>
            </w:pPr>
            <w:r>
              <w:rPr>
                <w:rFonts w:ascii="Arial" w:hAnsi="Arial" w:cs="Arial"/>
                <w:sz w:val="24"/>
                <w:szCs w:val="24"/>
              </w:rPr>
              <w:t>1.57 TB</w:t>
            </w:r>
          </w:p>
        </w:tc>
        <w:tc>
          <w:tcPr>
            <w:tcW w:w="2089" w:type="dxa"/>
          </w:tcPr>
          <w:p w14:paraId="074E33FC" w14:textId="77777777" w:rsidR="002123DD" w:rsidRDefault="00F6392A" w:rsidP="005A30E7">
            <w:pPr>
              <w:spacing w:line="360" w:lineRule="auto"/>
              <w:jc w:val="center"/>
              <w:rPr>
                <w:rFonts w:ascii="Arial" w:hAnsi="Arial" w:cs="Arial"/>
                <w:sz w:val="24"/>
                <w:szCs w:val="24"/>
              </w:rPr>
            </w:pPr>
            <w:r>
              <w:rPr>
                <w:rFonts w:ascii="Arial" w:hAnsi="Arial" w:cs="Arial"/>
                <w:sz w:val="24"/>
                <w:szCs w:val="24"/>
              </w:rPr>
              <w:t>187 GB</w:t>
            </w:r>
          </w:p>
        </w:tc>
        <w:tc>
          <w:tcPr>
            <w:tcW w:w="1727" w:type="dxa"/>
          </w:tcPr>
          <w:p w14:paraId="5E2CFBC6" w14:textId="77777777" w:rsidR="002123DD" w:rsidRDefault="00F6392A" w:rsidP="005A30E7">
            <w:pPr>
              <w:spacing w:line="360" w:lineRule="auto"/>
              <w:jc w:val="center"/>
              <w:rPr>
                <w:rFonts w:ascii="Arial" w:hAnsi="Arial" w:cs="Arial"/>
                <w:sz w:val="24"/>
                <w:szCs w:val="24"/>
              </w:rPr>
            </w:pPr>
            <w:r>
              <w:rPr>
                <w:rFonts w:ascii="Arial" w:hAnsi="Arial" w:cs="Arial"/>
                <w:sz w:val="24"/>
                <w:szCs w:val="24"/>
              </w:rPr>
              <w:t>13%</w:t>
            </w:r>
          </w:p>
        </w:tc>
      </w:tr>
      <w:tr w:rsidR="4ACB1D83" w14:paraId="52D8C4E3" w14:textId="77777777" w:rsidTr="4ACB1D83">
        <w:trPr>
          <w:trHeight w:val="300"/>
          <w:jc w:val="center"/>
        </w:trPr>
        <w:tc>
          <w:tcPr>
            <w:tcW w:w="2757" w:type="dxa"/>
          </w:tcPr>
          <w:p w14:paraId="34C5E5E5" w14:textId="6BF4C6F1" w:rsidR="4ACB1D83" w:rsidRDefault="4ACB1D83" w:rsidP="4ACB1D83">
            <w:pPr>
              <w:spacing w:line="360" w:lineRule="auto"/>
              <w:jc w:val="both"/>
              <w:rPr>
                <w:rFonts w:ascii="Arial" w:hAnsi="Arial" w:cs="Arial"/>
                <w:sz w:val="24"/>
                <w:szCs w:val="24"/>
              </w:rPr>
            </w:pPr>
            <w:r w:rsidRPr="4ACB1D83">
              <w:rPr>
                <w:rFonts w:ascii="Arial" w:hAnsi="Arial" w:cs="Arial"/>
                <w:sz w:val="24"/>
                <w:szCs w:val="24"/>
              </w:rPr>
              <w:t>SFTP</w:t>
            </w:r>
            <w:r w:rsidR="34DA1719" w:rsidRPr="4ACB1D83">
              <w:rPr>
                <w:rFonts w:ascii="Arial" w:hAnsi="Arial" w:cs="Arial"/>
                <w:sz w:val="24"/>
                <w:szCs w:val="24"/>
              </w:rPr>
              <w:t>(Copias Bases de Datos y aplicaciones)</w:t>
            </w:r>
          </w:p>
        </w:tc>
        <w:tc>
          <w:tcPr>
            <w:tcW w:w="1693" w:type="dxa"/>
          </w:tcPr>
          <w:p w14:paraId="4E814443" w14:textId="41F203E9"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10 TB</w:t>
            </w:r>
          </w:p>
        </w:tc>
        <w:tc>
          <w:tcPr>
            <w:tcW w:w="2089" w:type="dxa"/>
          </w:tcPr>
          <w:p w14:paraId="7096C0B7" w14:textId="4A99BE3F" w:rsidR="5FD82679" w:rsidRDefault="5FD82679" w:rsidP="4ACB1D83">
            <w:pPr>
              <w:spacing w:line="360" w:lineRule="auto"/>
              <w:jc w:val="center"/>
              <w:rPr>
                <w:rFonts w:ascii="Arial" w:hAnsi="Arial" w:cs="Arial"/>
                <w:sz w:val="24"/>
                <w:szCs w:val="24"/>
              </w:rPr>
            </w:pPr>
            <w:r w:rsidRPr="4ACB1D83">
              <w:rPr>
                <w:rFonts w:ascii="Arial" w:hAnsi="Arial" w:cs="Arial"/>
                <w:sz w:val="24"/>
                <w:szCs w:val="24"/>
              </w:rPr>
              <w:t>5</w:t>
            </w:r>
            <w:r w:rsidR="4ACB1D83" w:rsidRPr="4ACB1D83">
              <w:rPr>
                <w:rFonts w:ascii="Arial" w:hAnsi="Arial" w:cs="Arial"/>
                <w:sz w:val="24"/>
                <w:szCs w:val="24"/>
              </w:rPr>
              <w:t xml:space="preserve"> TB</w:t>
            </w:r>
          </w:p>
        </w:tc>
        <w:tc>
          <w:tcPr>
            <w:tcW w:w="1727" w:type="dxa"/>
          </w:tcPr>
          <w:p w14:paraId="7ECDE165" w14:textId="09F4CED8" w:rsidR="6A228B1F" w:rsidRDefault="6A228B1F" w:rsidP="4ACB1D83">
            <w:pPr>
              <w:spacing w:line="360" w:lineRule="auto"/>
              <w:jc w:val="center"/>
              <w:rPr>
                <w:rFonts w:ascii="Arial" w:hAnsi="Arial" w:cs="Arial"/>
                <w:sz w:val="24"/>
                <w:szCs w:val="24"/>
              </w:rPr>
            </w:pPr>
            <w:r w:rsidRPr="4ACB1D83">
              <w:rPr>
                <w:rFonts w:ascii="Arial" w:hAnsi="Arial" w:cs="Arial"/>
                <w:sz w:val="24"/>
                <w:szCs w:val="24"/>
              </w:rPr>
              <w:t xml:space="preserve">50 </w:t>
            </w:r>
            <w:r w:rsidR="4ACB1D83" w:rsidRPr="4ACB1D83">
              <w:rPr>
                <w:rFonts w:ascii="Arial" w:hAnsi="Arial" w:cs="Arial"/>
                <w:sz w:val="24"/>
                <w:szCs w:val="24"/>
              </w:rPr>
              <w:t>%</w:t>
            </w:r>
          </w:p>
        </w:tc>
      </w:tr>
      <w:tr w:rsidR="4ACB1D83" w14:paraId="1CF92C41" w14:textId="77777777" w:rsidTr="4ACB1D83">
        <w:trPr>
          <w:trHeight w:val="300"/>
          <w:jc w:val="center"/>
        </w:trPr>
        <w:tc>
          <w:tcPr>
            <w:tcW w:w="2757" w:type="dxa"/>
          </w:tcPr>
          <w:p w14:paraId="2C721EE1" w14:textId="77777777" w:rsidR="4ACB1D83" w:rsidRDefault="4ACB1D83" w:rsidP="4ACB1D83">
            <w:pPr>
              <w:spacing w:line="360" w:lineRule="auto"/>
              <w:jc w:val="both"/>
              <w:rPr>
                <w:rFonts w:ascii="Arial" w:hAnsi="Arial" w:cs="Arial"/>
                <w:sz w:val="24"/>
                <w:szCs w:val="24"/>
              </w:rPr>
            </w:pPr>
            <w:r w:rsidRPr="4ACB1D83">
              <w:rPr>
                <w:rFonts w:ascii="Arial" w:hAnsi="Arial" w:cs="Arial"/>
                <w:sz w:val="24"/>
                <w:szCs w:val="24"/>
              </w:rPr>
              <w:t>USUARIOS</w:t>
            </w:r>
          </w:p>
        </w:tc>
        <w:tc>
          <w:tcPr>
            <w:tcW w:w="1693" w:type="dxa"/>
          </w:tcPr>
          <w:p w14:paraId="58CB459E" w14:textId="04BB0DED"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2 TB</w:t>
            </w:r>
          </w:p>
        </w:tc>
        <w:tc>
          <w:tcPr>
            <w:tcW w:w="2089" w:type="dxa"/>
          </w:tcPr>
          <w:p w14:paraId="5EE0B527" w14:textId="60CAD80C" w:rsidR="4ACB1D83" w:rsidRDefault="4ACB1D83" w:rsidP="4ACB1D83">
            <w:pPr>
              <w:spacing w:line="360" w:lineRule="auto"/>
              <w:jc w:val="center"/>
            </w:pPr>
            <w:r w:rsidRPr="4ACB1D83">
              <w:rPr>
                <w:rFonts w:ascii="Arial" w:hAnsi="Arial" w:cs="Arial"/>
                <w:sz w:val="24"/>
                <w:szCs w:val="24"/>
              </w:rPr>
              <w:t>500 GB</w:t>
            </w:r>
          </w:p>
        </w:tc>
        <w:tc>
          <w:tcPr>
            <w:tcW w:w="1727" w:type="dxa"/>
          </w:tcPr>
          <w:p w14:paraId="7139AF35" w14:textId="5A1A09FC"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25 %</w:t>
            </w:r>
          </w:p>
        </w:tc>
      </w:tr>
      <w:tr w:rsidR="4ACB1D83" w14:paraId="65219439" w14:textId="77777777" w:rsidTr="4ACB1D83">
        <w:trPr>
          <w:trHeight w:val="300"/>
          <w:jc w:val="center"/>
        </w:trPr>
        <w:tc>
          <w:tcPr>
            <w:tcW w:w="2757" w:type="dxa"/>
          </w:tcPr>
          <w:p w14:paraId="3617A10B" w14:textId="0AE229DF" w:rsidR="4ACB1D83" w:rsidRDefault="4ACB1D83" w:rsidP="4ACB1D83">
            <w:pPr>
              <w:spacing w:line="360" w:lineRule="auto"/>
              <w:jc w:val="both"/>
              <w:rPr>
                <w:rFonts w:ascii="Arial" w:hAnsi="Arial" w:cs="Arial"/>
                <w:sz w:val="24"/>
                <w:szCs w:val="24"/>
              </w:rPr>
            </w:pPr>
            <w:r w:rsidRPr="4ACB1D83">
              <w:rPr>
                <w:rFonts w:ascii="Arial" w:hAnsi="Arial" w:cs="Arial"/>
                <w:sz w:val="24"/>
                <w:szCs w:val="24"/>
              </w:rPr>
              <w:t>ESCANER</w:t>
            </w:r>
          </w:p>
        </w:tc>
        <w:tc>
          <w:tcPr>
            <w:tcW w:w="1693" w:type="dxa"/>
          </w:tcPr>
          <w:p w14:paraId="68AB924D" w14:textId="5FCE8486"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100 GB</w:t>
            </w:r>
          </w:p>
        </w:tc>
        <w:tc>
          <w:tcPr>
            <w:tcW w:w="2089" w:type="dxa"/>
          </w:tcPr>
          <w:p w14:paraId="6AFACBD3" w14:textId="2EC24750"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80 GB</w:t>
            </w:r>
          </w:p>
        </w:tc>
        <w:tc>
          <w:tcPr>
            <w:tcW w:w="1727" w:type="dxa"/>
          </w:tcPr>
          <w:p w14:paraId="4F55D482" w14:textId="469E7910"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80%</w:t>
            </w:r>
          </w:p>
        </w:tc>
      </w:tr>
      <w:tr w:rsidR="4ACB1D83" w14:paraId="0A28E3D1" w14:textId="77777777" w:rsidTr="4ACB1D83">
        <w:trPr>
          <w:trHeight w:val="300"/>
          <w:jc w:val="center"/>
        </w:trPr>
        <w:tc>
          <w:tcPr>
            <w:tcW w:w="2757" w:type="dxa"/>
          </w:tcPr>
          <w:p w14:paraId="5047FE6F" w14:textId="0504E51C" w:rsidR="4ACB1D83" w:rsidRDefault="4ACB1D83" w:rsidP="4ACB1D83">
            <w:pPr>
              <w:spacing w:line="360" w:lineRule="auto"/>
              <w:jc w:val="both"/>
              <w:rPr>
                <w:rFonts w:ascii="Arial" w:hAnsi="Arial" w:cs="Arial"/>
                <w:sz w:val="24"/>
                <w:szCs w:val="24"/>
              </w:rPr>
            </w:pPr>
            <w:r w:rsidRPr="4ACB1D83">
              <w:rPr>
                <w:rFonts w:ascii="Arial" w:hAnsi="Arial" w:cs="Arial"/>
                <w:sz w:val="24"/>
                <w:szCs w:val="24"/>
              </w:rPr>
              <w:t xml:space="preserve">BACKUP ZOOM REPO UIEDV </w:t>
            </w:r>
          </w:p>
        </w:tc>
        <w:tc>
          <w:tcPr>
            <w:tcW w:w="1693" w:type="dxa"/>
          </w:tcPr>
          <w:p w14:paraId="06D2D3BD" w14:textId="17BB89FC"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2 TB</w:t>
            </w:r>
          </w:p>
        </w:tc>
        <w:tc>
          <w:tcPr>
            <w:tcW w:w="2089" w:type="dxa"/>
          </w:tcPr>
          <w:p w14:paraId="2E42C321" w14:textId="3A44E95B"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400 GB</w:t>
            </w:r>
          </w:p>
        </w:tc>
        <w:tc>
          <w:tcPr>
            <w:tcW w:w="1727" w:type="dxa"/>
          </w:tcPr>
          <w:p w14:paraId="2F82FD1E" w14:textId="1D28DA86" w:rsidR="4ACB1D83" w:rsidRDefault="4ACB1D83" w:rsidP="4ACB1D83">
            <w:pPr>
              <w:spacing w:line="360" w:lineRule="auto"/>
              <w:jc w:val="center"/>
              <w:rPr>
                <w:rFonts w:ascii="Arial" w:hAnsi="Arial" w:cs="Arial"/>
                <w:sz w:val="24"/>
                <w:szCs w:val="24"/>
              </w:rPr>
            </w:pPr>
            <w:r w:rsidRPr="4ACB1D83">
              <w:rPr>
                <w:rFonts w:ascii="Arial" w:hAnsi="Arial" w:cs="Arial"/>
                <w:sz w:val="24"/>
                <w:szCs w:val="24"/>
              </w:rPr>
              <w:t>20 %</w:t>
            </w:r>
          </w:p>
          <w:p w14:paraId="36354180" w14:textId="599BF425" w:rsidR="4ACB1D83" w:rsidRDefault="4ACB1D83" w:rsidP="4ACB1D83">
            <w:pPr>
              <w:spacing w:line="360" w:lineRule="auto"/>
              <w:jc w:val="center"/>
              <w:rPr>
                <w:rFonts w:ascii="Arial" w:hAnsi="Arial" w:cs="Arial"/>
                <w:sz w:val="24"/>
                <w:szCs w:val="24"/>
              </w:rPr>
            </w:pPr>
          </w:p>
        </w:tc>
      </w:tr>
    </w:tbl>
    <w:p w14:paraId="29CF7193" w14:textId="643C37C1" w:rsidR="002123DD" w:rsidRDefault="002123DD" w:rsidP="00FF568E">
      <w:pPr>
        <w:spacing w:line="360" w:lineRule="auto"/>
        <w:jc w:val="both"/>
        <w:rPr>
          <w:rFonts w:ascii="Arial" w:hAnsi="Arial" w:cs="Arial"/>
          <w:sz w:val="24"/>
          <w:szCs w:val="24"/>
        </w:rPr>
      </w:pPr>
    </w:p>
    <w:p w14:paraId="6B73C86C" w14:textId="77777777" w:rsidR="00F23933" w:rsidRPr="00F23933" w:rsidRDefault="00F23933" w:rsidP="00F23933">
      <w:pPr>
        <w:spacing w:line="360" w:lineRule="auto"/>
        <w:jc w:val="both"/>
        <w:rPr>
          <w:rFonts w:ascii="Arial" w:hAnsi="Arial" w:cs="Arial"/>
          <w:sz w:val="24"/>
          <w:szCs w:val="24"/>
        </w:rPr>
      </w:pPr>
      <w:r w:rsidRPr="00F23933">
        <w:rPr>
          <w:rFonts w:ascii="Arial" w:hAnsi="Arial" w:cs="Arial"/>
          <w:sz w:val="24"/>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2363"/>
        <w:gridCol w:w="1585"/>
        <w:gridCol w:w="2135"/>
      </w:tblGrid>
      <w:tr w:rsidR="00F23933" w:rsidRPr="00F23933" w14:paraId="197CAE66" w14:textId="77777777" w:rsidTr="00F23933">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3DCCD52" w14:textId="49D3D858" w:rsidR="00F23933" w:rsidRPr="00F23933" w:rsidRDefault="00F23933" w:rsidP="00F23933">
            <w:pPr>
              <w:spacing w:line="360" w:lineRule="auto"/>
              <w:jc w:val="center"/>
              <w:rPr>
                <w:rFonts w:ascii="Arial" w:hAnsi="Arial" w:cs="Arial"/>
                <w:sz w:val="20"/>
                <w:szCs w:val="20"/>
              </w:rPr>
            </w:pPr>
            <w:r w:rsidRPr="00F23933">
              <w:rPr>
                <w:rFonts w:ascii="Arial" w:hAnsi="Arial" w:cs="Arial"/>
                <w:b/>
                <w:bCs/>
                <w:sz w:val="20"/>
                <w:szCs w:val="20"/>
              </w:rPr>
              <w:t>Elaboró</w:t>
            </w:r>
          </w:p>
        </w:tc>
        <w:tc>
          <w:tcPr>
            <w:tcW w:w="26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8BDA6D1" w14:textId="5F1F8CF9" w:rsidR="00F23933" w:rsidRPr="00F23933" w:rsidRDefault="00F23933" w:rsidP="00F23933">
            <w:pPr>
              <w:spacing w:line="360" w:lineRule="auto"/>
              <w:jc w:val="center"/>
              <w:rPr>
                <w:rFonts w:ascii="Arial" w:hAnsi="Arial" w:cs="Arial"/>
                <w:sz w:val="20"/>
                <w:szCs w:val="20"/>
              </w:rPr>
            </w:pPr>
            <w:r w:rsidRPr="00F23933">
              <w:rPr>
                <w:rFonts w:ascii="Arial" w:hAnsi="Arial" w:cs="Arial"/>
                <w:b/>
                <w:bCs/>
                <w:sz w:val="20"/>
                <w:szCs w:val="20"/>
              </w:rPr>
              <w:t>Revisó</w:t>
            </w:r>
          </w:p>
        </w:tc>
        <w:tc>
          <w:tcPr>
            <w:tcW w:w="17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B58C91" w14:textId="58700C10" w:rsidR="00F23933" w:rsidRPr="00F23933" w:rsidRDefault="00F23933" w:rsidP="00F23933">
            <w:pPr>
              <w:spacing w:line="360" w:lineRule="auto"/>
              <w:jc w:val="center"/>
              <w:rPr>
                <w:rFonts w:ascii="Arial" w:hAnsi="Arial" w:cs="Arial"/>
                <w:sz w:val="20"/>
                <w:szCs w:val="20"/>
              </w:rPr>
            </w:pPr>
            <w:r w:rsidRPr="00F23933">
              <w:rPr>
                <w:rFonts w:ascii="Arial" w:hAnsi="Arial" w:cs="Arial"/>
                <w:b/>
                <w:bCs/>
                <w:sz w:val="20"/>
                <w:szCs w:val="20"/>
              </w:rPr>
              <w:t>Aprobó</w:t>
            </w:r>
          </w:p>
        </w:tc>
        <w:tc>
          <w:tcPr>
            <w:tcW w:w="24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5DEA56B" w14:textId="5D8BB952" w:rsidR="00F23933" w:rsidRPr="00F23933" w:rsidRDefault="00F23933" w:rsidP="00F23933">
            <w:pPr>
              <w:spacing w:line="360" w:lineRule="auto"/>
              <w:jc w:val="center"/>
              <w:rPr>
                <w:rFonts w:ascii="Arial" w:hAnsi="Arial" w:cs="Arial"/>
                <w:sz w:val="20"/>
                <w:szCs w:val="20"/>
              </w:rPr>
            </w:pPr>
            <w:r w:rsidRPr="00F23933">
              <w:rPr>
                <w:rFonts w:ascii="Arial" w:hAnsi="Arial" w:cs="Arial"/>
                <w:b/>
                <w:bCs/>
                <w:sz w:val="20"/>
                <w:szCs w:val="20"/>
              </w:rPr>
              <w:t>Fecha de vigencia</w:t>
            </w:r>
          </w:p>
        </w:tc>
      </w:tr>
      <w:tr w:rsidR="00F23933" w:rsidRPr="00F23933" w14:paraId="663134E7" w14:textId="77777777" w:rsidTr="00F23933">
        <w:trPr>
          <w:trHeight w:val="300"/>
          <w:jc w:val="center"/>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B3F31" w14:textId="54517420" w:rsidR="00F23933" w:rsidRPr="00F23933" w:rsidRDefault="00F23933" w:rsidP="00F23933">
            <w:pPr>
              <w:spacing w:line="240" w:lineRule="auto"/>
              <w:contextualSpacing/>
              <w:jc w:val="center"/>
              <w:rPr>
                <w:rFonts w:ascii="Arial" w:hAnsi="Arial" w:cs="Arial"/>
                <w:sz w:val="20"/>
                <w:szCs w:val="20"/>
              </w:rPr>
            </w:pPr>
            <w:r w:rsidRPr="00F23933">
              <w:rPr>
                <w:rFonts w:ascii="Arial" w:hAnsi="Arial" w:cs="Arial"/>
                <w:sz w:val="20"/>
                <w:szCs w:val="20"/>
              </w:rPr>
              <w:t>Coordinación Unidad de Sistemas de Información</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42738" w14:textId="53E0DAB2" w:rsidR="00F23933" w:rsidRPr="00F23933" w:rsidRDefault="00F23933" w:rsidP="00F23933">
            <w:pPr>
              <w:spacing w:line="240" w:lineRule="auto"/>
              <w:contextualSpacing/>
              <w:jc w:val="center"/>
              <w:rPr>
                <w:rFonts w:ascii="Arial" w:hAnsi="Arial" w:cs="Arial"/>
                <w:sz w:val="20"/>
                <w:szCs w:val="20"/>
              </w:rPr>
            </w:pPr>
            <w:r w:rsidRPr="00F23933">
              <w:rPr>
                <w:rFonts w:ascii="Arial" w:hAnsi="Arial" w:cs="Arial"/>
                <w:sz w:val="20"/>
                <w:szCs w:val="20"/>
              </w:rPr>
              <w:t>Aseguramiento de la Calidad</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1892D" w14:textId="7432CE28" w:rsidR="00F23933" w:rsidRPr="00F23933" w:rsidRDefault="00F23933" w:rsidP="00F23933">
            <w:pPr>
              <w:spacing w:line="240" w:lineRule="auto"/>
              <w:contextualSpacing/>
              <w:jc w:val="center"/>
              <w:rPr>
                <w:rFonts w:ascii="Arial" w:hAnsi="Arial" w:cs="Arial"/>
                <w:sz w:val="20"/>
                <w:szCs w:val="20"/>
              </w:rPr>
            </w:pPr>
            <w:r w:rsidRPr="00F23933">
              <w:rPr>
                <w:rFonts w:ascii="Arial" w:hAnsi="Arial" w:cs="Arial"/>
                <w:sz w:val="20"/>
                <w:szCs w:val="20"/>
              </w:rPr>
              <w:t>Rectoría</w:t>
            </w:r>
          </w:p>
        </w:tc>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86AAD" w14:textId="5C1BB929" w:rsidR="00F23933" w:rsidRPr="00F23933" w:rsidRDefault="00F23933" w:rsidP="00F23933">
            <w:pPr>
              <w:spacing w:line="240" w:lineRule="auto"/>
              <w:contextualSpacing/>
              <w:jc w:val="center"/>
              <w:rPr>
                <w:rFonts w:ascii="Arial" w:hAnsi="Arial" w:cs="Arial"/>
                <w:sz w:val="20"/>
                <w:szCs w:val="20"/>
              </w:rPr>
            </w:pPr>
          </w:p>
        </w:tc>
      </w:tr>
    </w:tbl>
    <w:p w14:paraId="08C77BC1" w14:textId="77777777" w:rsidR="00F23933" w:rsidRPr="00F23933" w:rsidRDefault="00F23933" w:rsidP="00F23933">
      <w:pPr>
        <w:spacing w:line="360" w:lineRule="auto"/>
        <w:jc w:val="both"/>
        <w:rPr>
          <w:rFonts w:ascii="Arial" w:hAnsi="Arial" w:cs="Arial"/>
          <w:sz w:val="24"/>
          <w:szCs w:val="24"/>
        </w:rPr>
      </w:pPr>
      <w:r w:rsidRPr="00F23933">
        <w:rPr>
          <w:rFonts w:ascii="Arial" w:hAnsi="Arial" w:cs="Arial"/>
          <w:sz w:val="24"/>
          <w:szCs w:val="24"/>
        </w:rPr>
        <w:t> </w:t>
      </w:r>
    </w:p>
    <w:p w14:paraId="67E35BED" w14:textId="77777777" w:rsidR="00F23933" w:rsidRPr="00F23933" w:rsidRDefault="00F23933" w:rsidP="00F23933">
      <w:pPr>
        <w:spacing w:line="360" w:lineRule="auto"/>
        <w:jc w:val="both"/>
        <w:rPr>
          <w:rFonts w:ascii="Arial" w:hAnsi="Arial" w:cs="Arial"/>
          <w:sz w:val="24"/>
          <w:szCs w:val="24"/>
        </w:rPr>
      </w:pPr>
      <w:r w:rsidRPr="00F23933">
        <w:rPr>
          <w:rFonts w:ascii="Arial" w:hAnsi="Arial" w:cs="Arial"/>
          <w:b/>
          <w:bCs/>
          <w:sz w:val="24"/>
          <w:szCs w:val="24"/>
        </w:rPr>
        <w:t>CONTROL DE CAMBIOS </w:t>
      </w:r>
      <w:r w:rsidRPr="00F23933">
        <w:rPr>
          <w:rFonts w:ascii="Arial" w:hAnsi="Arial" w:cs="Arial"/>
          <w:sz w:val="24"/>
          <w:szCs w:val="24"/>
        </w:rPr>
        <w:t>  </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4"/>
        <w:gridCol w:w="6652"/>
      </w:tblGrid>
      <w:tr w:rsidR="00F23933" w:rsidRPr="00F23933" w14:paraId="47BBF8CE" w14:textId="77777777" w:rsidTr="00F23933">
        <w:trPr>
          <w:trHeight w:val="266"/>
          <w:jc w:val="center"/>
        </w:trPr>
        <w:tc>
          <w:tcPr>
            <w:tcW w:w="219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AF15CF8" w14:textId="4F36A2B4" w:rsidR="00F23933" w:rsidRPr="00F23933" w:rsidRDefault="00F23933" w:rsidP="00F23933">
            <w:pPr>
              <w:spacing w:line="360" w:lineRule="auto"/>
              <w:jc w:val="center"/>
              <w:rPr>
                <w:rFonts w:ascii="Arial" w:hAnsi="Arial" w:cs="Arial"/>
                <w:b/>
                <w:bCs/>
                <w:sz w:val="20"/>
                <w:szCs w:val="20"/>
              </w:rPr>
            </w:pPr>
            <w:r w:rsidRPr="00F23933">
              <w:rPr>
                <w:rFonts w:ascii="Arial" w:hAnsi="Arial" w:cs="Arial"/>
                <w:sz w:val="20"/>
                <w:szCs w:val="20"/>
              </w:rPr>
              <w:t> </w:t>
            </w:r>
            <w:r w:rsidRPr="00F23933">
              <w:rPr>
                <w:rFonts w:ascii="Arial" w:hAnsi="Arial" w:cs="Arial"/>
                <w:b/>
                <w:bCs/>
                <w:sz w:val="20"/>
                <w:szCs w:val="20"/>
              </w:rPr>
              <w:t>ITEM  </w:t>
            </w:r>
          </w:p>
        </w:tc>
        <w:tc>
          <w:tcPr>
            <w:tcW w:w="665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8880A5" w14:textId="77777777" w:rsidR="00F23933" w:rsidRPr="00F23933" w:rsidRDefault="00F23933" w:rsidP="00F23933">
            <w:pPr>
              <w:spacing w:line="360" w:lineRule="auto"/>
              <w:jc w:val="center"/>
              <w:rPr>
                <w:rFonts w:ascii="Arial" w:hAnsi="Arial" w:cs="Arial"/>
                <w:b/>
                <w:bCs/>
                <w:sz w:val="20"/>
                <w:szCs w:val="20"/>
              </w:rPr>
            </w:pPr>
            <w:r w:rsidRPr="00F23933">
              <w:rPr>
                <w:rFonts w:ascii="Arial" w:hAnsi="Arial" w:cs="Arial"/>
                <w:b/>
                <w:bCs/>
                <w:sz w:val="20"/>
                <w:szCs w:val="20"/>
              </w:rPr>
              <w:t>MODIFICACIÓN  </w:t>
            </w:r>
          </w:p>
        </w:tc>
      </w:tr>
      <w:tr w:rsidR="00F23933" w:rsidRPr="00F23933" w14:paraId="36D51583" w14:textId="77777777" w:rsidTr="00F23933">
        <w:trPr>
          <w:trHeight w:val="340"/>
          <w:jc w:val="center"/>
        </w:trPr>
        <w:tc>
          <w:tcPr>
            <w:tcW w:w="2194" w:type="dxa"/>
            <w:tcBorders>
              <w:top w:val="single" w:sz="6" w:space="0" w:color="auto"/>
              <w:left w:val="single" w:sz="6" w:space="0" w:color="auto"/>
              <w:bottom w:val="single" w:sz="6" w:space="0" w:color="auto"/>
              <w:right w:val="single" w:sz="6" w:space="0" w:color="auto"/>
            </w:tcBorders>
            <w:shd w:val="clear" w:color="auto" w:fill="auto"/>
            <w:hideMark/>
          </w:tcPr>
          <w:p w14:paraId="1144DFE3" w14:textId="77777777" w:rsidR="00F23933" w:rsidRPr="00F23933" w:rsidRDefault="00F23933" w:rsidP="00F23933">
            <w:pPr>
              <w:spacing w:line="360" w:lineRule="auto"/>
              <w:jc w:val="center"/>
              <w:rPr>
                <w:rFonts w:ascii="Arial" w:hAnsi="Arial" w:cs="Arial"/>
                <w:b/>
                <w:bCs/>
                <w:sz w:val="20"/>
                <w:szCs w:val="20"/>
              </w:rPr>
            </w:pPr>
            <w:r w:rsidRPr="00F23933">
              <w:rPr>
                <w:rFonts w:ascii="Arial" w:hAnsi="Arial" w:cs="Arial"/>
                <w:b/>
                <w:bCs/>
                <w:sz w:val="20"/>
                <w:szCs w:val="20"/>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1A4DD445" w14:textId="77777777" w:rsidR="00F23933" w:rsidRPr="00F23933" w:rsidRDefault="00F23933" w:rsidP="00F23933">
            <w:pPr>
              <w:spacing w:line="360" w:lineRule="auto"/>
              <w:jc w:val="center"/>
              <w:rPr>
                <w:rFonts w:ascii="Arial" w:hAnsi="Arial" w:cs="Arial"/>
                <w:b/>
                <w:bCs/>
                <w:sz w:val="20"/>
                <w:szCs w:val="20"/>
              </w:rPr>
            </w:pPr>
            <w:r w:rsidRPr="00F23933">
              <w:rPr>
                <w:rFonts w:ascii="Arial" w:hAnsi="Arial" w:cs="Arial"/>
                <w:b/>
                <w:bCs/>
                <w:sz w:val="20"/>
                <w:szCs w:val="20"/>
              </w:rPr>
              <w:t>  </w:t>
            </w:r>
          </w:p>
        </w:tc>
      </w:tr>
      <w:tr w:rsidR="00F23933" w:rsidRPr="00F23933" w14:paraId="0EFD3F2D" w14:textId="77777777" w:rsidTr="00F23933">
        <w:trPr>
          <w:trHeight w:val="258"/>
          <w:jc w:val="center"/>
        </w:trPr>
        <w:tc>
          <w:tcPr>
            <w:tcW w:w="2194" w:type="dxa"/>
            <w:tcBorders>
              <w:top w:val="single" w:sz="6" w:space="0" w:color="auto"/>
              <w:left w:val="single" w:sz="6" w:space="0" w:color="auto"/>
              <w:bottom w:val="single" w:sz="6" w:space="0" w:color="auto"/>
              <w:right w:val="single" w:sz="6" w:space="0" w:color="auto"/>
            </w:tcBorders>
            <w:shd w:val="clear" w:color="auto" w:fill="auto"/>
            <w:hideMark/>
          </w:tcPr>
          <w:p w14:paraId="27A71024" w14:textId="77777777" w:rsidR="00F23933" w:rsidRPr="00F23933" w:rsidRDefault="00F23933" w:rsidP="00F23933">
            <w:pPr>
              <w:spacing w:line="360" w:lineRule="auto"/>
              <w:jc w:val="center"/>
              <w:rPr>
                <w:rFonts w:ascii="Arial" w:hAnsi="Arial" w:cs="Arial"/>
                <w:b/>
                <w:bCs/>
                <w:sz w:val="20"/>
                <w:szCs w:val="20"/>
              </w:rPr>
            </w:pPr>
            <w:r w:rsidRPr="00F23933">
              <w:rPr>
                <w:rFonts w:ascii="Arial" w:hAnsi="Arial" w:cs="Arial"/>
                <w:b/>
                <w:bCs/>
                <w:sz w:val="20"/>
                <w:szCs w:val="20"/>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4F230ED7" w14:textId="77777777" w:rsidR="00F23933" w:rsidRPr="00F23933" w:rsidRDefault="00F23933" w:rsidP="00F23933">
            <w:pPr>
              <w:spacing w:line="360" w:lineRule="auto"/>
              <w:jc w:val="center"/>
              <w:rPr>
                <w:rFonts w:ascii="Arial" w:hAnsi="Arial" w:cs="Arial"/>
                <w:b/>
                <w:bCs/>
                <w:sz w:val="20"/>
                <w:szCs w:val="20"/>
              </w:rPr>
            </w:pPr>
            <w:r w:rsidRPr="00F23933">
              <w:rPr>
                <w:rFonts w:ascii="Arial" w:hAnsi="Arial" w:cs="Arial"/>
                <w:b/>
                <w:bCs/>
                <w:sz w:val="20"/>
                <w:szCs w:val="20"/>
              </w:rPr>
              <w:t>  </w:t>
            </w:r>
          </w:p>
        </w:tc>
      </w:tr>
    </w:tbl>
    <w:p w14:paraId="246D587F" w14:textId="77777777" w:rsidR="00F23933" w:rsidRPr="00F23933" w:rsidRDefault="00F23933" w:rsidP="00F23933">
      <w:pPr>
        <w:spacing w:line="360" w:lineRule="auto"/>
        <w:jc w:val="both"/>
        <w:rPr>
          <w:rFonts w:ascii="Arial" w:hAnsi="Arial" w:cs="Arial"/>
          <w:sz w:val="24"/>
          <w:szCs w:val="24"/>
        </w:rPr>
      </w:pPr>
      <w:r w:rsidRPr="00F23933">
        <w:rPr>
          <w:rFonts w:ascii="Arial" w:hAnsi="Arial" w:cs="Arial"/>
          <w:sz w:val="24"/>
          <w:szCs w:val="24"/>
        </w:rPr>
        <w:t> </w:t>
      </w:r>
    </w:p>
    <w:p w14:paraId="762B0E6A" w14:textId="77777777" w:rsidR="00F23933" w:rsidRDefault="00F23933" w:rsidP="00FF568E">
      <w:pPr>
        <w:spacing w:line="360" w:lineRule="auto"/>
        <w:jc w:val="both"/>
        <w:rPr>
          <w:rFonts w:ascii="Arial" w:hAnsi="Arial" w:cs="Arial"/>
          <w:sz w:val="24"/>
          <w:szCs w:val="24"/>
        </w:rPr>
      </w:pPr>
    </w:p>
    <w:sectPr w:rsidR="00F2393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C3854" w14:textId="77777777" w:rsidR="008E342F" w:rsidRDefault="008E342F" w:rsidP="008E342F">
      <w:pPr>
        <w:spacing w:after="0" w:line="240" w:lineRule="auto"/>
      </w:pPr>
      <w:r>
        <w:separator/>
      </w:r>
    </w:p>
  </w:endnote>
  <w:endnote w:type="continuationSeparator" w:id="0">
    <w:p w14:paraId="59FDF32D" w14:textId="77777777" w:rsidR="008E342F" w:rsidRDefault="008E342F" w:rsidP="008E342F">
      <w:pPr>
        <w:spacing w:after="0" w:line="240" w:lineRule="auto"/>
      </w:pPr>
      <w:r>
        <w:continuationSeparator/>
      </w:r>
    </w:p>
  </w:endnote>
  <w:endnote w:type="continuationNotice" w:id="1">
    <w:p w14:paraId="4CC937E2" w14:textId="77777777" w:rsidR="00325F60" w:rsidRDefault="00325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2F350D7A" w14:paraId="5E5C1835" w14:textId="77777777" w:rsidTr="2F350D7A">
      <w:trPr>
        <w:trHeight w:val="300"/>
      </w:trPr>
      <w:tc>
        <w:tcPr>
          <w:tcW w:w="2945" w:type="dxa"/>
        </w:tcPr>
        <w:p w14:paraId="56022F5A" w14:textId="63ED6CD7" w:rsidR="2F350D7A" w:rsidRDefault="2F350D7A" w:rsidP="2F350D7A">
          <w:pPr>
            <w:pStyle w:val="Header"/>
            <w:ind w:left="-115"/>
          </w:pPr>
        </w:p>
      </w:tc>
      <w:tc>
        <w:tcPr>
          <w:tcW w:w="2945" w:type="dxa"/>
        </w:tcPr>
        <w:p w14:paraId="67A10C60" w14:textId="77FAA848" w:rsidR="2F350D7A" w:rsidRDefault="2F350D7A" w:rsidP="2F350D7A">
          <w:pPr>
            <w:pStyle w:val="Header"/>
            <w:jc w:val="center"/>
          </w:pPr>
        </w:p>
      </w:tc>
      <w:tc>
        <w:tcPr>
          <w:tcW w:w="2945" w:type="dxa"/>
        </w:tcPr>
        <w:p w14:paraId="1183D251" w14:textId="638A617A" w:rsidR="2F350D7A" w:rsidRDefault="2F350D7A" w:rsidP="2F350D7A">
          <w:pPr>
            <w:pStyle w:val="Header"/>
            <w:ind w:right="-115"/>
            <w:jc w:val="right"/>
          </w:pPr>
        </w:p>
      </w:tc>
    </w:tr>
  </w:tbl>
  <w:p w14:paraId="7FCCA1EC" w14:textId="708685CA" w:rsidR="2F350D7A" w:rsidRDefault="2F350D7A" w:rsidP="2F35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FDAA" w14:textId="77777777" w:rsidR="008E342F" w:rsidRDefault="008E342F" w:rsidP="008E342F">
      <w:pPr>
        <w:spacing w:after="0" w:line="240" w:lineRule="auto"/>
      </w:pPr>
      <w:r>
        <w:separator/>
      </w:r>
    </w:p>
  </w:footnote>
  <w:footnote w:type="continuationSeparator" w:id="0">
    <w:p w14:paraId="71D4EEB0" w14:textId="77777777" w:rsidR="008E342F" w:rsidRDefault="008E342F" w:rsidP="008E342F">
      <w:pPr>
        <w:spacing w:after="0" w:line="240" w:lineRule="auto"/>
      </w:pPr>
      <w:r>
        <w:continuationSeparator/>
      </w:r>
    </w:p>
  </w:footnote>
  <w:footnote w:type="continuationNotice" w:id="1">
    <w:p w14:paraId="73321B1A" w14:textId="77777777" w:rsidR="00325F60" w:rsidRDefault="00325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4349"/>
      <w:gridCol w:w="1163"/>
      <w:gridCol w:w="1164"/>
    </w:tblGrid>
    <w:tr w:rsidR="008E342F" w:rsidRPr="001E0E66" w14:paraId="7BAF636C" w14:textId="77777777" w:rsidTr="008E342F">
      <w:trPr>
        <w:cantSplit/>
        <w:trHeight w:val="402"/>
      </w:trPr>
      <w:tc>
        <w:tcPr>
          <w:tcW w:w="2817" w:type="dxa"/>
          <w:vMerge w:val="restart"/>
          <w:vAlign w:val="center"/>
        </w:tcPr>
        <w:p w14:paraId="7370D76D" w14:textId="77777777" w:rsidR="008E342F" w:rsidRPr="001E0E66" w:rsidRDefault="008E342F" w:rsidP="008E342F">
          <w:pPr>
            <w:pStyle w:val="Header"/>
          </w:pPr>
          <w:r w:rsidRPr="001E0E66">
            <w:rPr>
              <w:noProof/>
            </w:rPr>
            <w:drawing>
              <wp:inline distT="0" distB="0" distL="0" distR="0" wp14:anchorId="18E66334" wp14:editId="59788001">
                <wp:extent cx="1247775" cy="571500"/>
                <wp:effectExtent l="0" t="0" r="9525" b="0"/>
                <wp:docPr id="1" name="Imagen 1"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4349" w:type="dxa"/>
          <w:shd w:val="clear" w:color="auto" w:fill="D9D9D9"/>
          <w:vAlign w:val="center"/>
        </w:tcPr>
        <w:p w14:paraId="4B05772B" w14:textId="77777777" w:rsidR="008E342F" w:rsidRPr="001E0E66" w:rsidRDefault="008E342F" w:rsidP="008E342F">
          <w:pPr>
            <w:jc w:val="center"/>
            <w:rPr>
              <w:rFonts w:ascii="Century Gothic" w:hAnsi="Century Gothic"/>
            </w:rPr>
          </w:pPr>
          <w:r>
            <w:rPr>
              <w:rFonts w:ascii="Century Gothic" w:hAnsi="Century Gothic"/>
              <w:b/>
            </w:rPr>
            <w:t>PROCESO GESTIÓN DE INFRAESTRUCTURA TECNOLOGICA</w:t>
          </w:r>
        </w:p>
      </w:tc>
      <w:tc>
        <w:tcPr>
          <w:tcW w:w="1163" w:type="dxa"/>
          <w:vAlign w:val="center"/>
        </w:tcPr>
        <w:p w14:paraId="2BB98F27" w14:textId="77777777" w:rsidR="008E342F" w:rsidRPr="001E0E66" w:rsidRDefault="008E342F" w:rsidP="008E342F">
          <w:pPr>
            <w:pStyle w:val="Header"/>
            <w:jc w:val="center"/>
            <w:rPr>
              <w:rFonts w:ascii="Century Gothic" w:hAnsi="Century Gothic"/>
            </w:rPr>
          </w:pPr>
          <w:r w:rsidRPr="001E0E66">
            <w:rPr>
              <w:rFonts w:ascii="Century Gothic" w:hAnsi="Century Gothic"/>
            </w:rPr>
            <w:t>Código:</w:t>
          </w:r>
        </w:p>
      </w:tc>
      <w:tc>
        <w:tcPr>
          <w:tcW w:w="1164" w:type="dxa"/>
          <w:vAlign w:val="center"/>
        </w:tcPr>
        <w:p w14:paraId="3AB638D7" w14:textId="749F692C" w:rsidR="008E342F" w:rsidRPr="001E0E66" w:rsidRDefault="008E342F" w:rsidP="008E342F">
          <w:pPr>
            <w:pStyle w:val="Header"/>
            <w:jc w:val="center"/>
            <w:rPr>
              <w:rFonts w:ascii="Century Gothic" w:hAnsi="Century Gothic"/>
            </w:rPr>
          </w:pPr>
          <w:r w:rsidRPr="001E0E66">
            <w:rPr>
              <w:rFonts w:ascii="Century Gothic" w:hAnsi="Century Gothic" w:cs="Arial"/>
            </w:rPr>
            <w:t>GIT-</w:t>
          </w:r>
          <w:r>
            <w:rPr>
              <w:rFonts w:ascii="Century Gothic" w:hAnsi="Century Gothic" w:cs="Arial"/>
            </w:rPr>
            <w:t>L-</w:t>
          </w:r>
        </w:p>
      </w:tc>
    </w:tr>
    <w:tr w:rsidR="008E342F" w:rsidRPr="001E0E66" w14:paraId="0D965564" w14:textId="77777777" w:rsidTr="008E342F">
      <w:trPr>
        <w:cantSplit/>
        <w:trHeight w:val="405"/>
      </w:trPr>
      <w:tc>
        <w:tcPr>
          <w:tcW w:w="2817" w:type="dxa"/>
          <w:vMerge/>
        </w:tcPr>
        <w:p w14:paraId="128625D7" w14:textId="77777777" w:rsidR="008E342F" w:rsidRPr="001E0E66" w:rsidRDefault="008E342F" w:rsidP="008E342F">
          <w:pPr>
            <w:pStyle w:val="Header"/>
          </w:pPr>
        </w:p>
      </w:tc>
      <w:tc>
        <w:tcPr>
          <w:tcW w:w="4349" w:type="dxa"/>
          <w:vMerge w:val="restart"/>
        </w:tcPr>
        <w:p w14:paraId="3F666978" w14:textId="5DDE9794" w:rsidR="008E342F" w:rsidRPr="001E0E66" w:rsidRDefault="005948EB" w:rsidP="008E342F">
          <w:pPr>
            <w:pStyle w:val="Header"/>
            <w:jc w:val="center"/>
            <w:rPr>
              <w:rFonts w:ascii="Century Gothic" w:hAnsi="Century Gothic"/>
            </w:rPr>
          </w:pPr>
          <w:r w:rsidRPr="005948EB">
            <w:rPr>
              <w:rFonts w:ascii="Century Gothic" w:hAnsi="Century Gothic"/>
            </w:rPr>
            <w:t>LINEAMIENTOS PARA LA DEPURACIÓN DE INFORMACIÓN Y OPTIMIZACIÓN DE ESPACIO DE ALMACENAMIENTO</w:t>
          </w:r>
        </w:p>
      </w:tc>
      <w:tc>
        <w:tcPr>
          <w:tcW w:w="1163" w:type="dxa"/>
          <w:vAlign w:val="center"/>
        </w:tcPr>
        <w:p w14:paraId="56E8FB8E" w14:textId="77777777" w:rsidR="008E342F" w:rsidRPr="001E0E66" w:rsidRDefault="008E342F" w:rsidP="008E342F">
          <w:pPr>
            <w:pStyle w:val="Header"/>
            <w:jc w:val="center"/>
            <w:rPr>
              <w:rFonts w:ascii="Century Gothic" w:hAnsi="Century Gothic"/>
            </w:rPr>
          </w:pPr>
          <w:r w:rsidRPr="001E0E66">
            <w:rPr>
              <w:rFonts w:ascii="Century Gothic" w:hAnsi="Century Gothic"/>
            </w:rPr>
            <w:t>Versión:</w:t>
          </w:r>
        </w:p>
      </w:tc>
      <w:tc>
        <w:tcPr>
          <w:tcW w:w="1164" w:type="dxa"/>
          <w:vAlign w:val="center"/>
        </w:tcPr>
        <w:p w14:paraId="4307640E" w14:textId="77777777" w:rsidR="008E342F" w:rsidRPr="001E0E66" w:rsidRDefault="008E342F" w:rsidP="008E342F">
          <w:pPr>
            <w:pStyle w:val="Header"/>
            <w:jc w:val="center"/>
            <w:rPr>
              <w:rFonts w:ascii="Century Gothic" w:hAnsi="Century Gothic"/>
            </w:rPr>
          </w:pPr>
          <w:r w:rsidRPr="001E0E66">
            <w:rPr>
              <w:rFonts w:ascii="Century Gothic" w:hAnsi="Century Gothic"/>
            </w:rPr>
            <w:t>1</w:t>
          </w:r>
        </w:p>
      </w:tc>
    </w:tr>
    <w:tr w:rsidR="008E342F" w:rsidRPr="001E0E66" w14:paraId="44C01B5C" w14:textId="77777777" w:rsidTr="008E342F">
      <w:trPr>
        <w:cantSplit/>
        <w:trHeight w:val="409"/>
      </w:trPr>
      <w:tc>
        <w:tcPr>
          <w:tcW w:w="2817" w:type="dxa"/>
          <w:vMerge/>
        </w:tcPr>
        <w:p w14:paraId="5B568ACF" w14:textId="77777777" w:rsidR="008E342F" w:rsidRPr="001E0E66" w:rsidRDefault="008E342F" w:rsidP="008E342F">
          <w:pPr>
            <w:pStyle w:val="Header"/>
          </w:pPr>
        </w:p>
      </w:tc>
      <w:tc>
        <w:tcPr>
          <w:tcW w:w="4349" w:type="dxa"/>
          <w:vMerge/>
        </w:tcPr>
        <w:p w14:paraId="22180ADB" w14:textId="77777777" w:rsidR="008E342F" w:rsidRPr="001E0E66" w:rsidRDefault="008E342F" w:rsidP="008E342F">
          <w:pPr>
            <w:pStyle w:val="Header"/>
            <w:jc w:val="center"/>
            <w:rPr>
              <w:rFonts w:ascii="Century Gothic" w:hAnsi="Century Gothic"/>
            </w:rPr>
          </w:pPr>
        </w:p>
      </w:tc>
      <w:tc>
        <w:tcPr>
          <w:tcW w:w="1163" w:type="dxa"/>
          <w:vAlign w:val="center"/>
        </w:tcPr>
        <w:p w14:paraId="0F653D5E" w14:textId="77777777" w:rsidR="008E342F" w:rsidRPr="001E0E66" w:rsidRDefault="008E342F" w:rsidP="008E342F">
          <w:pPr>
            <w:pStyle w:val="Header"/>
            <w:jc w:val="center"/>
            <w:rPr>
              <w:rFonts w:ascii="Century Gothic" w:hAnsi="Century Gothic"/>
            </w:rPr>
          </w:pPr>
          <w:r w:rsidRPr="001E0E66">
            <w:rPr>
              <w:rFonts w:ascii="Century Gothic" w:hAnsi="Century Gothic"/>
            </w:rPr>
            <w:t>Página:</w:t>
          </w:r>
        </w:p>
      </w:tc>
      <w:tc>
        <w:tcPr>
          <w:tcW w:w="1164" w:type="dxa"/>
          <w:vAlign w:val="center"/>
        </w:tcPr>
        <w:p w14:paraId="39EFEF67" w14:textId="77777777" w:rsidR="008E342F" w:rsidRPr="001E0E66" w:rsidRDefault="008E342F" w:rsidP="008E342F">
          <w:pPr>
            <w:pStyle w:val="Header"/>
            <w:jc w:val="center"/>
            <w:rPr>
              <w:rFonts w:ascii="Century Gothic" w:hAnsi="Century Gothic"/>
            </w:rPr>
          </w:pPr>
          <w:r w:rsidRPr="001E0E66">
            <w:rPr>
              <w:rFonts w:ascii="Century Gothic" w:hAnsi="Century Gothic"/>
              <w:snapToGrid w:val="0"/>
            </w:rPr>
            <w:fldChar w:fldCharType="begin"/>
          </w:r>
          <w:r w:rsidRPr="001E0E66">
            <w:rPr>
              <w:rFonts w:ascii="Century Gothic" w:hAnsi="Century Gothic"/>
              <w:snapToGrid w:val="0"/>
            </w:rPr>
            <w:instrText xml:space="preserve"> PAGE </w:instrText>
          </w:r>
          <w:r w:rsidRPr="001E0E66">
            <w:rPr>
              <w:rFonts w:ascii="Century Gothic" w:hAnsi="Century Gothic"/>
              <w:snapToGrid w:val="0"/>
            </w:rPr>
            <w:fldChar w:fldCharType="separate"/>
          </w:r>
          <w:r>
            <w:rPr>
              <w:rFonts w:ascii="Century Gothic" w:hAnsi="Century Gothic"/>
              <w:noProof/>
              <w:snapToGrid w:val="0"/>
            </w:rPr>
            <w:t>1</w:t>
          </w:r>
          <w:r w:rsidRPr="001E0E66">
            <w:rPr>
              <w:rFonts w:ascii="Century Gothic" w:hAnsi="Century Gothic"/>
              <w:snapToGrid w:val="0"/>
            </w:rPr>
            <w:fldChar w:fldCharType="end"/>
          </w:r>
          <w:r w:rsidRPr="001E0E66">
            <w:rPr>
              <w:rFonts w:ascii="Century Gothic" w:hAnsi="Century Gothic"/>
              <w:snapToGrid w:val="0"/>
            </w:rPr>
            <w:t xml:space="preserve"> de </w:t>
          </w:r>
          <w:r w:rsidRPr="001E0E66">
            <w:rPr>
              <w:rFonts w:ascii="Century Gothic" w:hAnsi="Century Gothic"/>
              <w:snapToGrid w:val="0"/>
            </w:rPr>
            <w:fldChar w:fldCharType="begin"/>
          </w:r>
          <w:r w:rsidRPr="001E0E66">
            <w:rPr>
              <w:rFonts w:ascii="Century Gothic" w:hAnsi="Century Gothic"/>
              <w:snapToGrid w:val="0"/>
            </w:rPr>
            <w:instrText xml:space="preserve"> NUMPAGES </w:instrText>
          </w:r>
          <w:r w:rsidRPr="001E0E66">
            <w:rPr>
              <w:rFonts w:ascii="Century Gothic" w:hAnsi="Century Gothic"/>
              <w:snapToGrid w:val="0"/>
            </w:rPr>
            <w:fldChar w:fldCharType="separate"/>
          </w:r>
          <w:r>
            <w:rPr>
              <w:rFonts w:ascii="Century Gothic" w:hAnsi="Century Gothic"/>
              <w:noProof/>
              <w:snapToGrid w:val="0"/>
            </w:rPr>
            <w:t>3</w:t>
          </w:r>
          <w:r w:rsidRPr="001E0E66">
            <w:rPr>
              <w:rFonts w:ascii="Century Gothic" w:hAnsi="Century Gothic"/>
              <w:snapToGrid w:val="0"/>
            </w:rPr>
            <w:fldChar w:fldCharType="end"/>
          </w:r>
        </w:p>
      </w:tc>
    </w:tr>
  </w:tbl>
  <w:p w14:paraId="563DEE35" w14:textId="77777777" w:rsidR="008E342F" w:rsidRDefault="008E3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25"/>
    <w:rsid w:val="000158D4"/>
    <w:rsid w:val="00035DB3"/>
    <w:rsid w:val="00045679"/>
    <w:rsid w:val="0008451A"/>
    <w:rsid w:val="001168A6"/>
    <w:rsid w:val="00141407"/>
    <w:rsid w:val="00181822"/>
    <w:rsid w:val="001B0903"/>
    <w:rsid w:val="001D587D"/>
    <w:rsid w:val="00201329"/>
    <w:rsid w:val="002123DD"/>
    <w:rsid w:val="002170B8"/>
    <w:rsid w:val="00286E58"/>
    <w:rsid w:val="002F4EAA"/>
    <w:rsid w:val="00314DA7"/>
    <w:rsid w:val="00325F60"/>
    <w:rsid w:val="00340BE9"/>
    <w:rsid w:val="00375224"/>
    <w:rsid w:val="004358C7"/>
    <w:rsid w:val="004446A0"/>
    <w:rsid w:val="004A382F"/>
    <w:rsid w:val="005948EB"/>
    <w:rsid w:val="005A30E7"/>
    <w:rsid w:val="005A6375"/>
    <w:rsid w:val="00635C8D"/>
    <w:rsid w:val="006403F0"/>
    <w:rsid w:val="00694D77"/>
    <w:rsid w:val="006D1770"/>
    <w:rsid w:val="006E4497"/>
    <w:rsid w:val="006F7CC8"/>
    <w:rsid w:val="00715E1C"/>
    <w:rsid w:val="00782171"/>
    <w:rsid w:val="0078577E"/>
    <w:rsid w:val="007A162F"/>
    <w:rsid w:val="007F26C8"/>
    <w:rsid w:val="00847015"/>
    <w:rsid w:val="008A58A1"/>
    <w:rsid w:val="008E342F"/>
    <w:rsid w:val="0095344E"/>
    <w:rsid w:val="009774E3"/>
    <w:rsid w:val="009A3FE1"/>
    <w:rsid w:val="009B3860"/>
    <w:rsid w:val="00A23030"/>
    <w:rsid w:val="00A81923"/>
    <w:rsid w:val="00AC0CFC"/>
    <w:rsid w:val="00AC568D"/>
    <w:rsid w:val="00AF638C"/>
    <w:rsid w:val="00BA5861"/>
    <w:rsid w:val="00C23D6A"/>
    <w:rsid w:val="00CF187C"/>
    <w:rsid w:val="00D176BC"/>
    <w:rsid w:val="00DB2A9D"/>
    <w:rsid w:val="00DC3425"/>
    <w:rsid w:val="00DF1D75"/>
    <w:rsid w:val="00E06127"/>
    <w:rsid w:val="00E22C52"/>
    <w:rsid w:val="00E353FD"/>
    <w:rsid w:val="00E67B3A"/>
    <w:rsid w:val="00E82988"/>
    <w:rsid w:val="00E922CE"/>
    <w:rsid w:val="00E95873"/>
    <w:rsid w:val="00E97C55"/>
    <w:rsid w:val="00F06566"/>
    <w:rsid w:val="00F23933"/>
    <w:rsid w:val="00F46516"/>
    <w:rsid w:val="00F6392A"/>
    <w:rsid w:val="00F63DF3"/>
    <w:rsid w:val="00FA1BCD"/>
    <w:rsid w:val="00FE5DBD"/>
    <w:rsid w:val="00FF568E"/>
    <w:rsid w:val="04931AAA"/>
    <w:rsid w:val="050D48CC"/>
    <w:rsid w:val="05582EDB"/>
    <w:rsid w:val="0778F927"/>
    <w:rsid w:val="09DFF78D"/>
    <w:rsid w:val="0A919A56"/>
    <w:rsid w:val="0B087D48"/>
    <w:rsid w:val="0C2AC7F7"/>
    <w:rsid w:val="0D9C28D5"/>
    <w:rsid w:val="13BB2700"/>
    <w:rsid w:val="17795C82"/>
    <w:rsid w:val="17D8FD6F"/>
    <w:rsid w:val="1A51511E"/>
    <w:rsid w:val="1AB5131B"/>
    <w:rsid w:val="1BA98E8F"/>
    <w:rsid w:val="1CED2B5A"/>
    <w:rsid w:val="1DBE4BF7"/>
    <w:rsid w:val="1E44E1FD"/>
    <w:rsid w:val="24D0F2E0"/>
    <w:rsid w:val="25F59D7E"/>
    <w:rsid w:val="288B877F"/>
    <w:rsid w:val="2AF5B8B4"/>
    <w:rsid w:val="2D0201F8"/>
    <w:rsid w:val="2F350D7A"/>
    <w:rsid w:val="34C7B929"/>
    <w:rsid w:val="34DA1719"/>
    <w:rsid w:val="3B8F77E6"/>
    <w:rsid w:val="42017433"/>
    <w:rsid w:val="487D161D"/>
    <w:rsid w:val="49C68211"/>
    <w:rsid w:val="4ACB1D83"/>
    <w:rsid w:val="4BA88C3A"/>
    <w:rsid w:val="4D036654"/>
    <w:rsid w:val="54B71BC8"/>
    <w:rsid w:val="56D042B6"/>
    <w:rsid w:val="5EB54603"/>
    <w:rsid w:val="5FD82679"/>
    <w:rsid w:val="61E034F5"/>
    <w:rsid w:val="64FFEAA3"/>
    <w:rsid w:val="65820C73"/>
    <w:rsid w:val="674DD2AD"/>
    <w:rsid w:val="6873A3E9"/>
    <w:rsid w:val="69BBD7E6"/>
    <w:rsid w:val="6A228B1F"/>
    <w:rsid w:val="6B7FF8B9"/>
    <w:rsid w:val="6BA6CF59"/>
    <w:rsid w:val="6FF01E51"/>
    <w:rsid w:val="703DF821"/>
    <w:rsid w:val="778C7E50"/>
    <w:rsid w:val="7AFF4F3E"/>
    <w:rsid w:val="7B11198C"/>
    <w:rsid w:val="7C39F97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D33E98"/>
  <w15:chartTrackingRefBased/>
  <w15:docId w15:val="{4A68C358-95FC-404E-924F-33B32BE8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127"/>
    <w:pPr>
      <w:ind w:left="720"/>
      <w:contextualSpacing/>
    </w:pPr>
  </w:style>
  <w:style w:type="paragraph" w:styleId="Header">
    <w:name w:val="header"/>
    <w:basedOn w:val="Normal"/>
    <w:link w:val="HeaderChar"/>
    <w:uiPriority w:val="99"/>
    <w:unhideWhenUsed/>
    <w:rsid w:val="008E342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42F"/>
  </w:style>
  <w:style w:type="paragraph" w:styleId="Footer">
    <w:name w:val="footer"/>
    <w:basedOn w:val="Normal"/>
    <w:link w:val="FooterChar"/>
    <w:uiPriority w:val="99"/>
    <w:unhideWhenUsed/>
    <w:rsid w:val="008E342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23022">
      <w:bodyDiv w:val="1"/>
      <w:marLeft w:val="0"/>
      <w:marRight w:val="0"/>
      <w:marTop w:val="0"/>
      <w:marBottom w:val="0"/>
      <w:divBdr>
        <w:top w:val="none" w:sz="0" w:space="0" w:color="auto"/>
        <w:left w:val="none" w:sz="0" w:space="0" w:color="auto"/>
        <w:bottom w:val="none" w:sz="0" w:space="0" w:color="auto"/>
        <w:right w:val="none" w:sz="0" w:space="0" w:color="auto"/>
      </w:divBdr>
      <w:divsChild>
        <w:div w:id="323551287">
          <w:marLeft w:val="0"/>
          <w:marRight w:val="0"/>
          <w:marTop w:val="0"/>
          <w:marBottom w:val="0"/>
          <w:divBdr>
            <w:top w:val="none" w:sz="0" w:space="0" w:color="auto"/>
            <w:left w:val="none" w:sz="0" w:space="0" w:color="auto"/>
            <w:bottom w:val="none" w:sz="0" w:space="0" w:color="auto"/>
            <w:right w:val="none" w:sz="0" w:space="0" w:color="auto"/>
          </w:divBdr>
          <w:divsChild>
            <w:div w:id="191650849">
              <w:marLeft w:val="-75"/>
              <w:marRight w:val="0"/>
              <w:marTop w:val="30"/>
              <w:marBottom w:val="30"/>
              <w:divBdr>
                <w:top w:val="none" w:sz="0" w:space="0" w:color="auto"/>
                <w:left w:val="none" w:sz="0" w:space="0" w:color="auto"/>
                <w:bottom w:val="none" w:sz="0" w:space="0" w:color="auto"/>
                <w:right w:val="none" w:sz="0" w:space="0" w:color="auto"/>
              </w:divBdr>
              <w:divsChild>
                <w:div w:id="93980643">
                  <w:marLeft w:val="0"/>
                  <w:marRight w:val="0"/>
                  <w:marTop w:val="0"/>
                  <w:marBottom w:val="0"/>
                  <w:divBdr>
                    <w:top w:val="none" w:sz="0" w:space="0" w:color="auto"/>
                    <w:left w:val="none" w:sz="0" w:space="0" w:color="auto"/>
                    <w:bottom w:val="none" w:sz="0" w:space="0" w:color="auto"/>
                    <w:right w:val="none" w:sz="0" w:space="0" w:color="auto"/>
                  </w:divBdr>
                  <w:divsChild>
                    <w:div w:id="1656488640">
                      <w:marLeft w:val="0"/>
                      <w:marRight w:val="0"/>
                      <w:marTop w:val="0"/>
                      <w:marBottom w:val="0"/>
                      <w:divBdr>
                        <w:top w:val="none" w:sz="0" w:space="0" w:color="auto"/>
                        <w:left w:val="none" w:sz="0" w:space="0" w:color="auto"/>
                        <w:bottom w:val="none" w:sz="0" w:space="0" w:color="auto"/>
                        <w:right w:val="none" w:sz="0" w:space="0" w:color="auto"/>
                      </w:divBdr>
                    </w:div>
                  </w:divsChild>
                </w:div>
                <w:div w:id="517164644">
                  <w:marLeft w:val="0"/>
                  <w:marRight w:val="0"/>
                  <w:marTop w:val="0"/>
                  <w:marBottom w:val="0"/>
                  <w:divBdr>
                    <w:top w:val="none" w:sz="0" w:space="0" w:color="auto"/>
                    <w:left w:val="none" w:sz="0" w:space="0" w:color="auto"/>
                    <w:bottom w:val="none" w:sz="0" w:space="0" w:color="auto"/>
                    <w:right w:val="none" w:sz="0" w:space="0" w:color="auto"/>
                  </w:divBdr>
                  <w:divsChild>
                    <w:div w:id="572006143">
                      <w:marLeft w:val="0"/>
                      <w:marRight w:val="0"/>
                      <w:marTop w:val="0"/>
                      <w:marBottom w:val="0"/>
                      <w:divBdr>
                        <w:top w:val="none" w:sz="0" w:space="0" w:color="auto"/>
                        <w:left w:val="none" w:sz="0" w:space="0" w:color="auto"/>
                        <w:bottom w:val="none" w:sz="0" w:space="0" w:color="auto"/>
                        <w:right w:val="none" w:sz="0" w:space="0" w:color="auto"/>
                      </w:divBdr>
                    </w:div>
                  </w:divsChild>
                </w:div>
                <w:div w:id="529687862">
                  <w:marLeft w:val="0"/>
                  <w:marRight w:val="0"/>
                  <w:marTop w:val="0"/>
                  <w:marBottom w:val="0"/>
                  <w:divBdr>
                    <w:top w:val="none" w:sz="0" w:space="0" w:color="auto"/>
                    <w:left w:val="none" w:sz="0" w:space="0" w:color="auto"/>
                    <w:bottom w:val="none" w:sz="0" w:space="0" w:color="auto"/>
                    <w:right w:val="none" w:sz="0" w:space="0" w:color="auto"/>
                  </w:divBdr>
                  <w:divsChild>
                    <w:div w:id="1317227249">
                      <w:marLeft w:val="0"/>
                      <w:marRight w:val="0"/>
                      <w:marTop w:val="0"/>
                      <w:marBottom w:val="0"/>
                      <w:divBdr>
                        <w:top w:val="none" w:sz="0" w:space="0" w:color="auto"/>
                        <w:left w:val="none" w:sz="0" w:space="0" w:color="auto"/>
                        <w:bottom w:val="none" w:sz="0" w:space="0" w:color="auto"/>
                        <w:right w:val="none" w:sz="0" w:space="0" w:color="auto"/>
                      </w:divBdr>
                    </w:div>
                  </w:divsChild>
                </w:div>
                <w:div w:id="1003627598">
                  <w:marLeft w:val="0"/>
                  <w:marRight w:val="0"/>
                  <w:marTop w:val="0"/>
                  <w:marBottom w:val="0"/>
                  <w:divBdr>
                    <w:top w:val="none" w:sz="0" w:space="0" w:color="auto"/>
                    <w:left w:val="none" w:sz="0" w:space="0" w:color="auto"/>
                    <w:bottom w:val="none" w:sz="0" w:space="0" w:color="auto"/>
                    <w:right w:val="none" w:sz="0" w:space="0" w:color="auto"/>
                  </w:divBdr>
                  <w:divsChild>
                    <w:div w:id="1841115568">
                      <w:marLeft w:val="0"/>
                      <w:marRight w:val="0"/>
                      <w:marTop w:val="0"/>
                      <w:marBottom w:val="0"/>
                      <w:divBdr>
                        <w:top w:val="none" w:sz="0" w:space="0" w:color="auto"/>
                        <w:left w:val="none" w:sz="0" w:space="0" w:color="auto"/>
                        <w:bottom w:val="none" w:sz="0" w:space="0" w:color="auto"/>
                        <w:right w:val="none" w:sz="0" w:space="0" w:color="auto"/>
                      </w:divBdr>
                    </w:div>
                  </w:divsChild>
                </w:div>
                <w:div w:id="1133717429">
                  <w:marLeft w:val="0"/>
                  <w:marRight w:val="0"/>
                  <w:marTop w:val="0"/>
                  <w:marBottom w:val="0"/>
                  <w:divBdr>
                    <w:top w:val="none" w:sz="0" w:space="0" w:color="auto"/>
                    <w:left w:val="none" w:sz="0" w:space="0" w:color="auto"/>
                    <w:bottom w:val="none" w:sz="0" w:space="0" w:color="auto"/>
                    <w:right w:val="none" w:sz="0" w:space="0" w:color="auto"/>
                  </w:divBdr>
                  <w:divsChild>
                    <w:div w:id="225577349">
                      <w:marLeft w:val="0"/>
                      <w:marRight w:val="0"/>
                      <w:marTop w:val="0"/>
                      <w:marBottom w:val="0"/>
                      <w:divBdr>
                        <w:top w:val="none" w:sz="0" w:space="0" w:color="auto"/>
                        <w:left w:val="none" w:sz="0" w:space="0" w:color="auto"/>
                        <w:bottom w:val="none" w:sz="0" w:space="0" w:color="auto"/>
                        <w:right w:val="none" w:sz="0" w:space="0" w:color="auto"/>
                      </w:divBdr>
                    </w:div>
                  </w:divsChild>
                </w:div>
                <w:div w:id="1500383139">
                  <w:marLeft w:val="0"/>
                  <w:marRight w:val="0"/>
                  <w:marTop w:val="0"/>
                  <w:marBottom w:val="0"/>
                  <w:divBdr>
                    <w:top w:val="none" w:sz="0" w:space="0" w:color="auto"/>
                    <w:left w:val="none" w:sz="0" w:space="0" w:color="auto"/>
                    <w:bottom w:val="none" w:sz="0" w:space="0" w:color="auto"/>
                    <w:right w:val="none" w:sz="0" w:space="0" w:color="auto"/>
                  </w:divBdr>
                  <w:divsChild>
                    <w:div w:id="1959599425">
                      <w:marLeft w:val="0"/>
                      <w:marRight w:val="0"/>
                      <w:marTop w:val="0"/>
                      <w:marBottom w:val="0"/>
                      <w:divBdr>
                        <w:top w:val="none" w:sz="0" w:space="0" w:color="auto"/>
                        <w:left w:val="none" w:sz="0" w:space="0" w:color="auto"/>
                        <w:bottom w:val="none" w:sz="0" w:space="0" w:color="auto"/>
                        <w:right w:val="none" w:sz="0" w:space="0" w:color="auto"/>
                      </w:divBdr>
                    </w:div>
                  </w:divsChild>
                </w:div>
                <w:div w:id="1926374002">
                  <w:marLeft w:val="0"/>
                  <w:marRight w:val="0"/>
                  <w:marTop w:val="0"/>
                  <w:marBottom w:val="0"/>
                  <w:divBdr>
                    <w:top w:val="none" w:sz="0" w:space="0" w:color="auto"/>
                    <w:left w:val="none" w:sz="0" w:space="0" w:color="auto"/>
                    <w:bottom w:val="none" w:sz="0" w:space="0" w:color="auto"/>
                    <w:right w:val="none" w:sz="0" w:space="0" w:color="auto"/>
                  </w:divBdr>
                  <w:divsChild>
                    <w:div w:id="703286837">
                      <w:marLeft w:val="0"/>
                      <w:marRight w:val="0"/>
                      <w:marTop w:val="0"/>
                      <w:marBottom w:val="0"/>
                      <w:divBdr>
                        <w:top w:val="none" w:sz="0" w:space="0" w:color="auto"/>
                        <w:left w:val="none" w:sz="0" w:space="0" w:color="auto"/>
                        <w:bottom w:val="none" w:sz="0" w:space="0" w:color="auto"/>
                        <w:right w:val="none" w:sz="0" w:space="0" w:color="auto"/>
                      </w:divBdr>
                    </w:div>
                  </w:divsChild>
                </w:div>
                <w:div w:id="2032297238">
                  <w:marLeft w:val="0"/>
                  <w:marRight w:val="0"/>
                  <w:marTop w:val="0"/>
                  <w:marBottom w:val="0"/>
                  <w:divBdr>
                    <w:top w:val="none" w:sz="0" w:space="0" w:color="auto"/>
                    <w:left w:val="none" w:sz="0" w:space="0" w:color="auto"/>
                    <w:bottom w:val="none" w:sz="0" w:space="0" w:color="auto"/>
                    <w:right w:val="none" w:sz="0" w:space="0" w:color="auto"/>
                  </w:divBdr>
                  <w:divsChild>
                    <w:div w:id="1628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1388">
          <w:marLeft w:val="0"/>
          <w:marRight w:val="0"/>
          <w:marTop w:val="0"/>
          <w:marBottom w:val="0"/>
          <w:divBdr>
            <w:top w:val="none" w:sz="0" w:space="0" w:color="auto"/>
            <w:left w:val="none" w:sz="0" w:space="0" w:color="auto"/>
            <w:bottom w:val="none" w:sz="0" w:space="0" w:color="auto"/>
            <w:right w:val="none" w:sz="0" w:space="0" w:color="auto"/>
          </w:divBdr>
        </w:div>
        <w:div w:id="858665607">
          <w:marLeft w:val="0"/>
          <w:marRight w:val="0"/>
          <w:marTop w:val="0"/>
          <w:marBottom w:val="0"/>
          <w:divBdr>
            <w:top w:val="none" w:sz="0" w:space="0" w:color="auto"/>
            <w:left w:val="none" w:sz="0" w:space="0" w:color="auto"/>
            <w:bottom w:val="none" w:sz="0" w:space="0" w:color="auto"/>
            <w:right w:val="none" w:sz="0" w:space="0" w:color="auto"/>
          </w:divBdr>
        </w:div>
        <w:div w:id="905988918">
          <w:marLeft w:val="0"/>
          <w:marRight w:val="0"/>
          <w:marTop w:val="0"/>
          <w:marBottom w:val="0"/>
          <w:divBdr>
            <w:top w:val="none" w:sz="0" w:space="0" w:color="auto"/>
            <w:left w:val="none" w:sz="0" w:space="0" w:color="auto"/>
            <w:bottom w:val="none" w:sz="0" w:space="0" w:color="auto"/>
            <w:right w:val="none" w:sz="0" w:space="0" w:color="auto"/>
          </w:divBdr>
        </w:div>
        <w:div w:id="1034499791">
          <w:marLeft w:val="0"/>
          <w:marRight w:val="0"/>
          <w:marTop w:val="0"/>
          <w:marBottom w:val="0"/>
          <w:divBdr>
            <w:top w:val="none" w:sz="0" w:space="0" w:color="auto"/>
            <w:left w:val="none" w:sz="0" w:space="0" w:color="auto"/>
            <w:bottom w:val="none" w:sz="0" w:space="0" w:color="auto"/>
            <w:right w:val="none" w:sz="0" w:space="0" w:color="auto"/>
          </w:divBdr>
        </w:div>
        <w:div w:id="1205868499">
          <w:marLeft w:val="0"/>
          <w:marRight w:val="0"/>
          <w:marTop w:val="0"/>
          <w:marBottom w:val="0"/>
          <w:divBdr>
            <w:top w:val="none" w:sz="0" w:space="0" w:color="auto"/>
            <w:left w:val="none" w:sz="0" w:space="0" w:color="auto"/>
            <w:bottom w:val="none" w:sz="0" w:space="0" w:color="auto"/>
            <w:right w:val="none" w:sz="0" w:space="0" w:color="auto"/>
          </w:divBdr>
        </w:div>
        <w:div w:id="1804271741">
          <w:marLeft w:val="0"/>
          <w:marRight w:val="0"/>
          <w:marTop w:val="0"/>
          <w:marBottom w:val="0"/>
          <w:divBdr>
            <w:top w:val="none" w:sz="0" w:space="0" w:color="auto"/>
            <w:left w:val="none" w:sz="0" w:space="0" w:color="auto"/>
            <w:bottom w:val="none" w:sz="0" w:space="0" w:color="auto"/>
            <w:right w:val="none" w:sz="0" w:space="0" w:color="auto"/>
          </w:divBdr>
          <w:divsChild>
            <w:div w:id="1293829104">
              <w:marLeft w:val="-75"/>
              <w:marRight w:val="0"/>
              <w:marTop w:val="30"/>
              <w:marBottom w:val="30"/>
              <w:divBdr>
                <w:top w:val="none" w:sz="0" w:space="0" w:color="auto"/>
                <w:left w:val="none" w:sz="0" w:space="0" w:color="auto"/>
                <w:bottom w:val="none" w:sz="0" w:space="0" w:color="auto"/>
                <w:right w:val="none" w:sz="0" w:space="0" w:color="auto"/>
              </w:divBdr>
              <w:divsChild>
                <w:div w:id="233397883">
                  <w:marLeft w:val="0"/>
                  <w:marRight w:val="0"/>
                  <w:marTop w:val="0"/>
                  <w:marBottom w:val="0"/>
                  <w:divBdr>
                    <w:top w:val="none" w:sz="0" w:space="0" w:color="auto"/>
                    <w:left w:val="none" w:sz="0" w:space="0" w:color="auto"/>
                    <w:bottom w:val="none" w:sz="0" w:space="0" w:color="auto"/>
                    <w:right w:val="none" w:sz="0" w:space="0" w:color="auto"/>
                  </w:divBdr>
                  <w:divsChild>
                    <w:div w:id="274481043">
                      <w:marLeft w:val="0"/>
                      <w:marRight w:val="0"/>
                      <w:marTop w:val="0"/>
                      <w:marBottom w:val="0"/>
                      <w:divBdr>
                        <w:top w:val="none" w:sz="0" w:space="0" w:color="auto"/>
                        <w:left w:val="none" w:sz="0" w:space="0" w:color="auto"/>
                        <w:bottom w:val="none" w:sz="0" w:space="0" w:color="auto"/>
                        <w:right w:val="none" w:sz="0" w:space="0" w:color="auto"/>
                      </w:divBdr>
                    </w:div>
                  </w:divsChild>
                </w:div>
                <w:div w:id="279923461">
                  <w:marLeft w:val="0"/>
                  <w:marRight w:val="0"/>
                  <w:marTop w:val="0"/>
                  <w:marBottom w:val="0"/>
                  <w:divBdr>
                    <w:top w:val="none" w:sz="0" w:space="0" w:color="auto"/>
                    <w:left w:val="none" w:sz="0" w:space="0" w:color="auto"/>
                    <w:bottom w:val="none" w:sz="0" w:space="0" w:color="auto"/>
                    <w:right w:val="none" w:sz="0" w:space="0" w:color="auto"/>
                  </w:divBdr>
                  <w:divsChild>
                    <w:div w:id="1118257070">
                      <w:marLeft w:val="0"/>
                      <w:marRight w:val="0"/>
                      <w:marTop w:val="0"/>
                      <w:marBottom w:val="0"/>
                      <w:divBdr>
                        <w:top w:val="none" w:sz="0" w:space="0" w:color="auto"/>
                        <w:left w:val="none" w:sz="0" w:space="0" w:color="auto"/>
                        <w:bottom w:val="none" w:sz="0" w:space="0" w:color="auto"/>
                        <w:right w:val="none" w:sz="0" w:space="0" w:color="auto"/>
                      </w:divBdr>
                    </w:div>
                  </w:divsChild>
                </w:div>
                <w:div w:id="624897232">
                  <w:marLeft w:val="0"/>
                  <w:marRight w:val="0"/>
                  <w:marTop w:val="0"/>
                  <w:marBottom w:val="0"/>
                  <w:divBdr>
                    <w:top w:val="none" w:sz="0" w:space="0" w:color="auto"/>
                    <w:left w:val="none" w:sz="0" w:space="0" w:color="auto"/>
                    <w:bottom w:val="none" w:sz="0" w:space="0" w:color="auto"/>
                    <w:right w:val="none" w:sz="0" w:space="0" w:color="auto"/>
                  </w:divBdr>
                  <w:divsChild>
                    <w:div w:id="1060133478">
                      <w:marLeft w:val="0"/>
                      <w:marRight w:val="0"/>
                      <w:marTop w:val="0"/>
                      <w:marBottom w:val="0"/>
                      <w:divBdr>
                        <w:top w:val="none" w:sz="0" w:space="0" w:color="auto"/>
                        <w:left w:val="none" w:sz="0" w:space="0" w:color="auto"/>
                        <w:bottom w:val="none" w:sz="0" w:space="0" w:color="auto"/>
                        <w:right w:val="none" w:sz="0" w:space="0" w:color="auto"/>
                      </w:divBdr>
                    </w:div>
                  </w:divsChild>
                </w:div>
                <w:div w:id="995761909">
                  <w:marLeft w:val="0"/>
                  <w:marRight w:val="0"/>
                  <w:marTop w:val="0"/>
                  <w:marBottom w:val="0"/>
                  <w:divBdr>
                    <w:top w:val="none" w:sz="0" w:space="0" w:color="auto"/>
                    <w:left w:val="none" w:sz="0" w:space="0" w:color="auto"/>
                    <w:bottom w:val="none" w:sz="0" w:space="0" w:color="auto"/>
                    <w:right w:val="none" w:sz="0" w:space="0" w:color="auto"/>
                  </w:divBdr>
                  <w:divsChild>
                    <w:div w:id="863249228">
                      <w:marLeft w:val="0"/>
                      <w:marRight w:val="0"/>
                      <w:marTop w:val="0"/>
                      <w:marBottom w:val="0"/>
                      <w:divBdr>
                        <w:top w:val="none" w:sz="0" w:space="0" w:color="auto"/>
                        <w:left w:val="none" w:sz="0" w:space="0" w:color="auto"/>
                        <w:bottom w:val="none" w:sz="0" w:space="0" w:color="auto"/>
                        <w:right w:val="none" w:sz="0" w:space="0" w:color="auto"/>
                      </w:divBdr>
                    </w:div>
                  </w:divsChild>
                </w:div>
                <w:div w:id="1104809869">
                  <w:marLeft w:val="0"/>
                  <w:marRight w:val="0"/>
                  <w:marTop w:val="0"/>
                  <w:marBottom w:val="0"/>
                  <w:divBdr>
                    <w:top w:val="none" w:sz="0" w:space="0" w:color="auto"/>
                    <w:left w:val="none" w:sz="0" w:space="0" w:color="auto"/>
                    <w:bottom w:val="none" w:sz="0" w:space="0" w:color="auto"/>
                    <w:right w:val="none" w:sz="0" w:space="0" w:color="auto"/>
                  </w:divBdr>
                  <w:divsChild>
                    <w:div w:id="812916266">
                      <w:marLeft w:val="0"/>
                      <w:marRight w:val="0"/>
                      <w:marTop w:val="0"/>
                      <w:marBottom w:val="0"/>
                      <w:divBdr>
                        <w:top w:val="none" w:sz="0" w:space="0" w:color="auto"/>
                        <w:left w:val="none" w:sz="0" w:space="0" w:color="auto"/>
                        <w:bottom w:val="none" w:sz="0" w:space="0" w:color="auto"/>
                        <w:right w:val="none" w:sz="0" w:space="0" w:color="auto"/>
                      </w:divBdr>
                    </w:div>
                  </w:divsChild>
                </w:div>
                <w:div w:id="1327248355">
                  <w:marLeft w:val="0"/>
                  <w:marRight w:val="0"/>
                  <w:marTop w:val="0"/>
                  <w:marBottom w:val="0"/>
                  <w:divBdr>
                    <w:top w:val="none" w:sz="0" w:space="0" w:color="auto"/>
                    <w:left w:val="none" w:sz="0" w:space="0" w:color="auto"/>
                    <w:bottom w:val="none" w:sz="0" w:space="0" w:color="auto"/>
                    <w:right w:val="none" w:sz="0" w:space="0" w:color="auto"/>
                  </w:divBdr>
                  <w:divsChild>
                    <w:div w:id="6480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98682">
      <w:bodyDiv w:val="1"/>
      <w:marLeft w:val="0"/>
      <w:marRight w:val="0"/>
      <w:marTop w:val="0"/>
      <w:marBottom w:val="0"/>
      <w:divBdr>
        <w:top w:val="none" w:sz="0" w:space="0" w:color="auto"/>
        <w:left w:val="none" w:sz="0" w:space="0" w:color="auto"/>
        <w:bottom w:val="none" w:sz="0" w:space="0" w:color="auto"/>
        <w:right w:val="none" w:sz="0" w:space="0" w:color="auto"/>
      </w:divBdr>
      <w:divsChild>
        <w:div w:id="383724722">
          <w:marLeft w:val="0"/>
          <w:marRight w:val="0"/>
          <w:marTop w:val="0"/>
          <w:marBottom w:val="0"/>
          <w:divBdr>
            <w:top w:val="none" w:sz="0" w:space="0" w:color="auto"/>
            <w:left w:val="none" w:sz="0" w:space="0" w:color="auto"/>
            <w:bottom w:val="none" w:sz="0" w:space="0" w:color="auto"/>
            <w:right w:val="none" w:sz="0" w:space="0" w:color="auto"/>
          </w:divBdr>
        </w:div>
        <w:div w:id="595940965">
          <w:marLeft w:val="0"/>
          <w:marRight w:val="0"/>
          <w:marTop w:val="0"/>
          <w:marBottom w:val="0"/>
          <w:divBdr>
            <w:top w:val="none" w:sz="0" w:space="0" w:color="auto"/>
            <w:left w:val="none" w:sz="0" w:space="0" w:color="auto"/>
            <w:bottom w:val="none" w:sz="0" w:space="0" w:color="auto"/>
            <w:right w:val="none" w:sz="0" w:space="0" w:color="auto"/>
          </w:divBdr>
          <w:divsChild>
            <w:div w:id="758989526">
              <w:marLeft w:val="-75"/>
              <w:marRight w:val="0"/>
              <w:marTop w:val="30"/>
              <w:marBottom w:val="30"/>
              <w:divBdr>
                <w:top w:val="none" w:sz="0" w:space="0" w:color="auto"/>
                <w:left w:val="none" w:sz="0" w:space="0" w:color="auto"/>
                <w:bottom w:val="none" w:sz="0" w:space="0" w:color="auto"/>
                <w:right w:val="none" w:sz="0" w:space="0" w:color="auto"/>
              </w:divBdr>
              <w:divsChild>
                <w:div w:id="461578706">
                  <w:marLeft w:val="0"/>
                  <w:marRight w:val="0"/>
                  <w:marTop w:val="0"/>
                  <w:marBottom w:val="0"/>
                  <w:divBdr>
                    <w:top w:val="none" w:sz="0" w:space="0" w:color="auto"/>
                    <w:left w:val="none" w:sz="0" w:space="0" w:color="auto"/>
                    <w:bottom w:val="none" w:sz="0" w:space="0" w:color="auto"/>
                    <w:right w:val="none" w:sz="0" w:space="0" w:color="auto"/>
                  </w:divBdr>
                  <w:divsChild>
                    <w:div w:id="228226103">
                      <w:marLeft w:val="0"/>
                      <w:marRight w:val="0"/>
                      <w:marTop w:val="0"/>
                      <w:marBottom w:val="0"/>
                      <w:divBdr>
                        <w:top w:val="none" w:sz="0" w:space="0" w:color="auto"/>
                        <w:left w:val="none" w:sz="0" w:space="0" w:color="auto"/>
                        <w:bottom w:val="none" w:sz="0" w:space="0" w:color="auto"/>
                        <w:right w:val="none" w:sz="0" w:space="0" w:color="auto"/>
                      </w:divBdr>
                    </w:div>
                  </w:divsChild>
                </w:div>
                <w:div w:id="717434114">
                  <w:marLeft w:val="0"/>
                  <w:marRight w:val="0"/>
                  <w:marTop w:val="0"/>
                  <w:marBottom w:val="0"/>
                  <w:divBdr>
                    <w:top w:val="none" w:sz="0" w:space="0" w:color="auto"/>
                    <w:left w:val="none" w:sz="0" w:space="0" w:color="auto"/>
                    <w:bottom w:val="none" w:sz="0" w:space="0" w:color="auto"/>
                    <w:right w:val="none" w:sz="0" w:space="0" w:color="auto"/>
                  </w:divBdr>
                  <w:divsChild>
                    <w:div w:id="1292900028">
                      <w:marLeft w:val="0"/>
                      <w:marRight w:val="0"/>
                      <w:marTop w:val="0"/>
                      <w:marBottom w:val="0"/>
                      <w:divBdr>
                        <w:top w:val="none" w:sz="0" w:space="0" w:color="auto"/>
                        <w:left w:val="none" w:sz="0" w:space="0" w:color="auto"/>
                        <w:bottom w:val="none" w:sz="0" w:space="0" w:color="auto"/>
                        <w:right w:val="none" w:sz="0" w:space="0" w:color="auto"/>
                      </w:divBdr>
                    </w:div>
                  </w:divsChild>
                </w:div>
                <w:div w:id="816730753">
                  <w:marLeft w:val="0"/>
                  <w:marRight w:val="0"/>
                  <w:marTop w:val="0"/>
                  <w:marBottom w:val="0"/>
                  <w:divBdr>
                    <w:top w:val="none" w:sz="0" w:space="0" w:color="auto"/>
                    <w:left w:val="none" w:sz="0" w:space="0" w:color="auto"/>
                    <w:bottom w:val="none" w:sz="0" w:space="0" w:color="auto"/>
                    <w:right w:val="none" w:sz="0" w:space="0" w:color="auto"/>
                  </w:divBdr>
                  <w:divsChild>
                    <w:div w:id="730882463">
                      <w:marLeft w:val="0"/>
                      <w:marRight w:val="0"/>
                      <w:marTop w:val="0"/>
                      <w:marBottom w:val="0"/>
                      <w:divBdr>
                        <w:top w:val="none" w:sz="0" w:space="0" w:color="auto"/>
                        <w:left w:val="none" w:sz="0" w:space="0" w:color="auto"/>
                        <w:bottom w:val="none" w:sz="0" w:space="0" w:color="auto"/>
                        <w:right w:val="none" w:sz="0" w:space="0" w:color="auto"/>
                      </w:divBdr>
                    </w:div>
                  </w:divsChild>
                </w:div>
                <w:div w:id="977802956">
                  <w:marLeft w:val="0"/>
                  <w:marRight w:val="0"/>
                  <w:marTop w:val="0"/>
                  <w:marBottom w:val="0"/>
                  <w:divBdr>
                    <w:top w:val="none" w:sz="0" w:space="0" w:color="auto"/>
                    <w:left w:val="none" w:sz="0" w:space="0" w:color="auto"/>
                    <w:bottom w:val="none" w:sz="0" w:space="0" w:color="auto"/>
                    <w:right w:val="none" w:sz="0" w:space="0" w:color="auto"/>
                  </w:divBdr>
                  <w:divsChild>
                    <w:div w:id="2141220096">
                      <w:marLeft w:val="0"/>
                      <w:marRight w:val="0"/>
                      <w:marTop w:val="0"/>
                      <w:marBottom w:val="0"/>
                      <w:divBdr>
                        <w:top w:val="none" w:sz="0" w:space="0" w:color="auto"/>
                        <w:left w:val="none" w:sz="0" w:space="0" w:color="auto"/>
                        <w:bottom w:val="none" w:sz="0" w:space="0" w:color="auto"/>
                        <w:right w:val="none" w:sz="0" w:space="0" w:color="auto"/>
                      </w:divBdr>
                    </w:div>
                  </w:divsChild>
                </w:div>
                <w:div w:id="1320035817">
                  <w:marLeft w:val="0"/>
                  <w:marRight w:val="0"/>
                  <w:marTop w:val="0"/>
                  <w:marBottom w:val="0"/>
                  <w:divBdr>
                    <w:top w:val="none" w:sz="0" w:space="0" w:color="auto"/>
                    <w:left w:val="none" w:sz="0" w:space="0" w:color="auto"/>
                    <w:bottom w:val="none" w:sz="0" w:space="0" w:color="auto"/>
                    <w:right w:val="none" w:sz="0" w:space="0" w:color="auto"/>
                  </w:divBdr>
                  <w:divsChild>
                    <w:div w:id="921571338">
                      <w:marLeft w:val="0"/>
                      <w:marRight w:val="0"/>
                      <w:marTop w:val="0"/>
                      <w:marBottom w:val="0"/>
                      <w:divBdr>
                        <w:top w:val="none" w:sz="0" w:space="0" w:color="auto"/>
                        <w:left w:val="none" w:sz="0" w:space="0" w:color="auto"/>
                        <w:bottom w:val="none" w:sz="0" w:space="0" w:color="auto"/>
                        <w:right w:val="none" w:sz="0" w:space="0" w:color="auto"/>
                      </w:divBdr>
                    </w:div>
                  </w:divsChild>
                </w:div>
                <w:div w:id="1730617884">
                  <w:marLeft w:val="0"/>
                  <w:marRight w:val="0"/>
                  <w:marTop w:val="0"/>
                  <w:marBottom w:val="0"/>
                  <w:divBdr>
                    <w:top w:val="none" w:sz="0" w:space="0" w:color="auto"/>
                    <w:left w:val="none" w:sz="0" w:space="0" w:color="auto"/>
                    <w:bottom w:val="none" w:sz="0" w:space="0" w:color="auto"/>
                    <w:right w:val="none" w:sz="0" w:space="0" w:color="auto"/>
                  </w:divBdr>
                  <w:divsChild>
                    <w:div w:id="793712020">
                      <w:marLeft w:val="0"/>
                      <w:marRight w:val="0"/>
                      <w:marTop w:val="0"/>
                      <w:marBottom w:val="0"/>
                      <w:divBdr>
                        <w:top w:val="none" w:sz="0" w:space="0" w:color="auto"/>
                        <w:left w:val="none" w:sz="0" w:space="0" w:color="auto"/>
                        <w:bottom w:val="none" w:sz="0" w:space="0" w:color="auto"/>
                        <w:right w:val="none" w:sz="0" w:space="0" w:color="auto"/>
                      </w:divBdr>
                    </w:div>
                  </w:divsChild>
                </w:div>
                <w:div w:id="1906335639">
                  <w:marLeft w:val="0"/>
                  <w:marRight w:val="0"/>
                  <w:marTop w:val="0"/>
                  <w:marBottom w:val="0"/>
                  <w:divBdr>
                    <w:top w:val="none" w:sz="0" w:space="0" w:color="auto"/>
                    <w:left w:val="none" w:sz="0" w:space="0" w:color="auto"/>
                    <w:bottom w:val="none" w:sz="0" w:space="0" w:color="auto"/>
                    <w:right w:val="none" w:sz="0" w:space="0" w:color="auto"/>
                  </w:divBdr>
                  <w:divsChild>
                    <w:div w:id="2131045258">
                      <w:marLeft w:val="0"/>
                      <w:marRight w:val="0"/>
                      <w:marTop w:val="0"/>
                      <w:marBottom w:val="0"/>
                      <w:divBdr>
                        <w:top w:val="none" w:sz="0" w:space="0" w:color="auto"/>
                        <w:left w:val="none" w:sz="0" w:space="0" w:color="auto"/>
                        <w:bottom w:val="none" w:sz="0" w:space="0" w:color="auto"/>
                        <w:right w:val="none" w:sz="0" w:space="0" w:color="auto"/>
                      </w:divBdr>
                    </w:div>
                  </w:divsChild>
                </w:div>
                <w:div w:id="1916864283">
                  <w:marLeft w:val="0"/>
                  <w:marRight w:val="0"/>
                  <w:marTop w:val="0"/>
                  <w:marBottom w:val="0"/>
                  <w:divBdr>
                    <w:top w:val="none" w:sz="0" w:space="0" w:color="auto"/>
                    <w:left w:val="none" w:sz="0" w:space="0" w:color="auto"/>
                    <w:bottom w:val="none" w:sz="0" w:space="0" w:color="auto"/>
                    <w:right w:val="none" w:sz="0" w:space="0" w:color="auto"/>
                  </w:divBdr>
                  <w:divsChild>
                    <w:div w:id="16756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5580">
          <w:marLeft w:val="0"/>
          <w:marRight w:val="0"/>
          <w:marTop w:val="0"/>
          <w:marBottom w:val="0"/>
          <w:divBdr>
            <w:top w:val="none" w:sz="0" w:space="0" w:color="auto"/>
            <w:left w:val="none" w:sz="0" w:space="0" w:color="auto"/>
            <w:bottom w:val="none" w:sz="0" w:space="0" w:color="auto"/>
            <w:right w:val="none" w:sz="0" w:space="0" w:color="auto"/>
          </w:divBdr>
        </w:div>
        <w:div w:id="1126118286">
          <w:marLeft w:val="0"/>
          <w:marRight w:val="0"/>
          <w:marTop w:val="0"/>
          <w:marBottom w:val="0"/>
          <w:divBdr>
            <w:top w:val="none" w:sz="0" w:space="0" w:color="auto"/>
            <w:left w:val="none" w:sz="0" w:space="0" w:color="auto"/>
            <w:bottom w:val="none" w:sz="0" w:space="0" w:color="auto"/>
            <w:right w:val="none" w:sz="0" w:space="0" w:color="auto"/>
          </w:divBdr>
        </w:div>
        <w:div w:id="1287925330">
          <w:marLeft w:val="0"/>
          <w:marRight w:val="0"/>
          <w:marTop w:val="0"/>
          <w:marBottom w:val="0"/>
          <w:divBdr>
            <w:top w:val="none" w:sz="0" w:space="0" w:color="auto"/>
            <w:left w:val="none" w:sz="0" w:space="0" w:color="auto"/>
            <w:bottom w:val="none" w:sz="0" w:space="0" w:color="auto"/>
            <w:right w:val="none" w:sz="0" w:space="0" w:color="auto"/>
          </w:divBdr>
          <w:divsChild>
            <w:div w:id="1974098876">
              <w:marLeft w:val="-75"/>
              <w:marRight w:val="0"/>
              <w:marTop w:val="30"/>
              <w:marBottom w:val="30"/>
              <w:divBdr>
                <w:top w:val="none" w:sz="0" w:space="0" w:color="auto"/>
                <w:left w:val="none" w:sz="0" w:space="0" w:color="auto"/>
                <w:bottom w:val="none" w:sz="0" w:space="0" w:color="auto"/>
                <w:right w:val="none" w:sz="0" w:space="0" w:color="auto"/>
              </w:divBdr>
              <w:divsChild>
                <w:div w:id="64184281">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03155001">
                  <w:marLeft w:val="0"/>
                  <w:marRight w:val="0"/>
                  <w:marTop w:val="0"/>
                  <w:marBottom w:val="0"/>
                  <w:divBdr>
                    <w:top w:val="none" w:sz="0" w:space="0" w:color="auto"/>
                    <w:left w:val="none" w:sz="0" w:space="0" w:color="auto"/>
                    <w:bottom w:val="none" w:sz="0" w:space="0" w:color="auto"/>
                    <w:right w:val="none" w:sz="0" w:space="0" w:color="auto"/>
                  </w:divBdr>
                  <w:divsChild>
                    <w:div w:id="1936330082">
                      <w:marLeft w:val="0"/>
                      <w:marRight w:val="0"/>
                      <w:marTop w:val="0"/>
                      <w:marBottom w:val="0"/>
                      <w:divBdr>
                        <w:top w:val="none" w:sz="0" w:space="0" w:color="auto"/>
                        <w:left w:val="none" w:sz="0" w:space="0" w:color="auto"/>
                        <w:bottom w:val="none" w:sz="0" w:space="0" w:color="auto"/>
                        <w:right w:val="none" w:sz="0" w:space="0" w:color="auto"/>
                      </w:divBdr>
                    </w:div>
                  </w:divsChild>
                </w:div>
                <w:div w:id="410279308">
                  <w:marLeft w:val="0"/>
                  <w:marRight w:val="0"/>
                  <w:marTop w:val="0"/>
                  <w:marBottom w:val="0"/>
                  <w:divBdr>
                    <w:top w:val="none" w:sz="0" w:space="0" w:color="auto"/>
                    <w:left w:val="none" w:sz="0" w:space="0" w:color="auto"/>
                    <w:bottom w:val="none" w:sz="0" w:space="0" w:color="auto"/>
                    <w:right w:val="none" w:sz="0" w:space="0" w:color="auto"/>
                  </w:divBdr>
                  <w:divsChild>
                    <w:div w:id="834998153">
                      <w:marLeft w:val="0"/>
                      <w:marRight w:val="0"/>
                      <w:marTop w:val="0"/>
                      <w:marBottom w:val="0"/>
                      <w:divBdr>
                        <w:top w:val="none" w:sz="0" w:space="0" w:color="auto"/>
                        <w:left w:val="none" w:sz="0" w:space="0" w:color="auto"/>
                        <w:bottom w:val="none" w:sz="0" w:space="0" w:color="auto"/>
                        <w:right w:val="none" w:sz="0" w:space="0" w:color="auto"/>
                      </w:divBdr>
                    </w:div>
                  </w:divsChild>
                </w:div>
                <w:div w:id="574510888">
                  <w:marLeft w:val="0"/>
                  <w:marRight w:val="0"/>
                  <w:marTop w:val="0"/>
                  <w:marBottom w:val="0"/>
                  <w:divBdr>
                    <w:top w:val="none" w:sz="0" w:space="0" w:color="auto"/>
                    <w:left w:val="none" w:sz="0" w:space="0" w:color="auto"/>
                    <w:bottom w:val="none" w:sz="0" w:space="0" w:color="auto"/>
                    <w:right w:val="none" w:sz="0" w:space="0" w:color="auto"/>
                  </w:divBdr>
                  <w:divsChild>
                    <w:div w:id="1577089894">
                      <w:marLeft w:val="0"/>
                      <w:marRight w:val="0"/>
                      <w:marTop w:val="0"/>
                      <w:marBottom w:val="0"/>
                      <w:divBdr>
                        <w:top w:val="none" w:sz="0" w:space="0" w:color="auto"/>
                        <w:left w:val="none" w:sz="0" w:space="0" w:color="auto"/>
                        <w:bottom w:val="none" w:sz="0" w:space="0" w:color="auto"/>
                        <w:right w:val="none" w:sz="0" w:space="0" w:color="auto"/>
                      </w:divBdr>
                    </w:div>
                  </w:divsChild>
                </w:div>
                <w:div w:id="786583234">
                  <w:marLeft w:val="0"/>
                  <w:marRight w:val="0"/>
                  <w:marTop w:val="0"/>
                  <w:marBottom w:val="0"/>
                  <w:divBdr>
                    <w:top w:val="none" w:sz="0" w:space="0" w:color="auto"/>
                    <w:left w:val="none" w:sz="0" w:space="0" w:color="auto"/>
                    <w:bottom w:val="none" w:sz="0" w:space="0" w:color="auto"/>
                    <w:right w:val="none" w:sz="0" w:space="0" w:color="auto"/>
                  </w:divBdr>
                  <w:divsChild>
                    <w:div w:id="1500383587">
                      <w:marLeft w:val="0"/>
                      <w:marRight w:val="0"/>
                      <w:marTop w:val="0"/>
                      <w:marBottom w:val="0"/>
                      <w:divBdr>
                        <w:top w:val="none" w:sz="0" w:space="0" w:color="auto"/>
                        <w:left w:val="none" w:sz="0" w:space="0" w:color="auto"/>
                        <w:bottom w:val="none" w:sz="0" w:space="0" w:color="auto"/>
                        <w:right w:val="none" w:sz="0" w:space="0" w:color="auto"/>
                      </w:divBdr>
                    </w:div>
                  </w:divsChild>
                </w:div>
                <w:div w:id="1596553728">
                  <w:marLeft w:val="0"/>
                  <w:marRight w:val="0"/>
                  <w:marTop w:val="0"/>
                  <w:marBottom w:val="0"/>
                  <w:divBdr>
                    <w:top w:val="none" w:sz="0" w:space="0" w:color="auto"/>
                    <w:left w:val="none" w:sz="0" w:space="0" w:color="auto"/>
                    <w:bottom w:val="none" w:sz="0" w:space="0" w:color="auto"/>
                    <w:right w:val="none" w:sz="0" w:space="0" w:color="auto"/>
                  </w:divBdr>
                  <w:divsChild>
                    <w:div w:id="7900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658">
          <w:marLeft w:val="0"/>
          <w:marRight w:val="0"/>
          <w:marTop w:val="0"/>
          <w:marBottom w:val="0"/>
          <w:divBdr>
            <w:top w:val="none" w:sz="0" w:space="0" w:color="auto"/>
            <w:left w:val="none" w:sz="0" w:space="0" w:color="auto"/>
            <w:bottom w:val="none" w:sz="0" w:space="0" w:color="auto"/>
            <w:right w:val="none" w:sz="0" w:space="0" w:color="auto"/>
          </w:divBdr>
        </w:div>
        <w:div w:id="207978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CA9D683C293A647B28A2E5B8AE08FDA" ma:contentTypeVersion="6" ma:contentTypeDescription="Crear nuevo documento." ma:contentTypeScope="" ma:versionID="52f22ab34e863cc486242f0ab234effe">
  <xsd:schema xmlns:xsd="http://www.w3.org/2001/XMLSchema" xmlns:xs="http://www.w3.org/2001/XMLSchema" xmlns:p="http://schemas.microsoft.com/office/2006/metadata/properties" xmlns:ns2="aec7b6d0-60f7-4f07-bd3e-3e3e7b6facc7" xmlns:ns3="c6379d87-bf87-4b3e-af6a-9e8c9a638515" targetNamespace="http://schemas.microsoft.com/office/2006/metadata/properties" ma:root="true" ma:fieldsID="aa66d381f4bb47f66a4a79687cc6aa69" ns2:_="" ns3:_="">
    <xsd:import namespace="aec7b6d0-60f7-4f07-bd3e-3e3e7b6facc7"/>
    <xsd:import namespace="c6379d87-bf87-4b3e-af6a-9e8c9a6385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7b6d0-60f7-4f07-bd3e-3e3e7b6fa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79d87-bf87-4b3e-af6a-9e8c9a6385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57174-20AB-48EA-8556-BEC5EC585F5B}">
  <ds:schemaRefs>
    <ds:schemaRef ds:uri="http://www.w3.org/XML/1998/namespace"/>
    <ds:schemaRef ds:uri="http://purl.org/dc/dcmitype/"/>
    <ds:schemaRef ds:uri="http://schemas.microsoft.com/office/infopath/2007/PartnerControls"/>
    <ds:schemaRef ds:uri="http://schemas.openxmlformats.org/package/2006/metadata/core-properties"/>
    <ds:schemaRef ds:uri="c6379d87-bf87-4b3e-af6a-9e8c9a638515"/>
    <ds:schemaRef ds:uri="http://schemas.microsoft.com/office/2006/metadata/properties"/>
    <ds:schemaRef ds:uri="http://schemas.microsoft.com/office/2006/documentManagement/types"/>
    <ds:schemaRef ds:uri="aec7b6d0-60f7-4f07-bd3e-3e3e7b6facc7"/>
    <ds:schemaRef ds:uri="http://purl.org/dc/terms/"/>
    <ds:schemaRef ds:uri="http://purl.org/dc/elements/1.1/"/>
  </ds:schemaRefs>
</ds:datastoreItem>
</file>

<file path=customXml/itemProps2.xml><?xml version="1.0" encoding="utf-8"?>
<ds:datastoreItem xmlns:ds="http://schemas.openxmlformats.org/officeDocument/2006/customXml" ds:itemID="{AE428D4A-4707-4CD9-8C0C-C968DC1061CA}">
  <ds:schemaRefs>
    <ds:schemaRef ds:uri="http://schemas.openxmlformats.org/officeDocument/2006/bibliography"/>
  </ds:schemaRefs>
</ds:datastoreItem>
</file>

<file path=customXml/itemProps3.xml><?xml version="1.0" encoding="utf-8"?>
<ds:datastoreItem xmlns:ds="http://schemas.openxmlformats.org/officeDocument/2006/customXml" ds:itemID="{1E35AEB8-FEE8-4146-BA75-9A21D161971D}">
  <ds:schemaRefs>
    <ds:schemaRef ds:uri="http://schemas.microsoft.com/sharepoint/v3/contenttype/forms"/>
  </ds:schemaRefs>
</ds:datastoreItem>
</file>

<file path=customXml/itemProps4.xml><?xml version="1.0" encoding="utf-8"?>
<ds:datastoreItem xmlns:ds="http://schemas.openxmlformats.org/officeDocument/2006/customXml" ds:itemID="{ABA7E3F6-BBC1-4B72-AEC4-B9B2A6C4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7b6d0-60f7-4f07-bd3e-3e3e7b6facc7"/>
    <ds:schemaRef ds:uri="c6379d87-bf87-4b3e-af6a-9e8c9a638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3803</Characters>
  <Application>Microsoft Office Word</Application>
  <DocSecurity>4</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de Sistemas</dc:creator>
  <cp:keywords/>
  <dc:description/>
  <cp:lastModifiedBy>Constanza Liliana Bedoya Benjumea</cp:lastModifiedBy>
  <cp:revision>27</cp:revision>
  <dcterms:created xsi:type="dcterms:W3CDTF">2018-03-21T15:52:00Z</dcterms:created>
  <dcterms:modified xsi:type="dcterms:W3CDTF">2025-05-13T13:06:00Z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0x010100CCA9D683C293A647B28A2E5B8AE08FDA</vt:lpwstr>
  </property>
</Properties>
</file>