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407F59" w:rsidRPr="00627B86" w14:paraId="32F65B06" w14:textId="77777777" w:rsidTr="00EC1DAE">
        <w:tc>
          <w:tcPr>
            <w:tcW w:w="1418" w:type="dxa"/>
            <w:shd w:val="clear" w:color="auto" w:fill="D9D9D9"/>
          </w:tcPr>
          <w:p w14:paraId="3962230B" w14:textId="77777777" w:rsidR="00407F59" w:rsidRPr="00627B86" w:rsidRDefault="00407F59" w:rsidP="00407F59">
            <w:pPr>
              <w:rPr>
                <w:rFonts w:ascii="Century Gothic" w:hAnsi="Century Gothic"/>
                <w:b/>
                <w:sz w:val="20"/>
              </w:rPr>
            </w:pPr>
            <w:r w:rsidRPr="00627B86">
              <w:rPr>
                <w:rFonts w:ascii="Century Gothic" w:hAnsi="Century Gothic"/>
                <w:b/>
                <w:sz w:val="20"/>
              </w:rPr>
              <w:t>OBJETIVO</w:t>
            </w:r>
          </w:p>
        </w:tc>
        <w:tc>
          <w:tcPr>
            <w:tcW w:w="8647" w:type="dxa"/>
            <w:shd w:val="clear" w:color="auto" w:fill="auto"/>
          </w:tcPr>
          <w:p w14:paraId="04E72801" w14:textId="77777777" w:rsidR="00245FDB" w:rsidRPr="00627B86" w:rsidRDefault="000A41CF" w:rsidP="000804C2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Definir lineamientos institucionales para s</w:t>
            </w:r>
            <w:r w:rsidR="00245FDB">
              <w:rPr>
                <w:rFonts w:ascii="Century Gothic" w:hAnsi="Century Gothic"/>
                <w:sz w:val="20"/>
              </w:rPr>
              <w:t>ervir como agente</w:t>
            </w:r>
            <w:r w:rsidR="00240605">
              <w:rPr>
                <w:rFonts w:ascii="Century Gothic" w:hAnsi="Century Gothic"/>
                <w:sz w:val="20"/>
              </w:rPr>
              <w:t xml:space="preserve"> integrador</w:t>
            </w:r>
            <w:r w:rsidR="00245FDB">
              <w:rPr>
                <w:rFonts w:ascii="Century Gothic" w:hAnsi="Century Gothic"/>
                <w:sz w:val="20"/>
              </w:rPr>
              <w:t xml:space="preserve"> entre la comunidad de graduados, estudiantes y </w:t>
            </w:r>
            <w:r>
              <w:rPr>
                <w:rFonts w:ascii="Century Gothic" w:hAnsi="Century Gothic"/>
                <w:sz w:val="20"/>
              </w:rPr>
              <w:t xml:space="preserve">el </w:t>
            </w:r>
            <w:r w:rsidR="00245FDB">
              <w:rPr>
                <w:rFonts w:ascii="Century Gothic" w:hAnsi="Century Gothic"/>
                <w:sz w:val="20"/>
              </w:rPr>
              <w:t>sector empresarial</w:t>
            </w:r>
            <w:r w:rsidR="00240605">
              <w:rPr>
                <w:rFonts w:ascii="Century Gothic" w:hAnsi="Century Gothic"/>
                <w:sz w:val="20"/>
              </w:rPr>
              <w:t xml:space="preserve"> para el apoyo a la inserción laboral y la empleabilidad</w:t>
            </w:r>
            <w:r w:rsidR="00F45094">
              <w:rPr>
                <w:rFonts w:ascii="Century Gothic" w:hAnsi="Century Gothic"/>
                <w:sz w:val="20"/>
              </w:rPr>
              <w:t xml:space="preserve">. </w:t>
            </w:r>
          </w:p>
        </w:tc>
      </w:tr>
    </w:tbl>
    <w:p w14:paraId="300EB28C" w14:textId="77777777" w:rsidR="00407F59" w:rsidRPr="00A23DD8" w:rsidRDefault="00407F59">
      <w:pPr>
        <w:rPr>
          <w:rFonts w:ascii="Century Gothic" w:hAnsi="Century Gothic"/>
          <w:b/>
          <w:sz w:val="20"/>
        </w:rPr>
      </w:pPr>
    </w:p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407F59" w:rsidRPr="00627B86" w14:paraId="500B21A5" w14:textId="77777777" w:rsidTr="00EC1DAE">
        <w:tc>
          <w:tcPr>
            <w:tcW w:w="1418" w:type="dxa"/>
            <w:shd w:val="clear" w:color="auto" w:fill="D9D9D9"/>
          </w:tcPr>
          <w:p w14:paraId="3EE475A2" w14:textId="77777777" w:rsidR="00407F59" w:rsidRPr="00627B86" w:rsidRDefault="00407F59" w:rsidP="00407F59">
            <w:pPr>
              <w:rPr>
                <w:rFonts w:ascii="Century Gothic" w:hAnsi="Century Gothic"/>
                <w:b/>
                <w:sz w:val="20"/>
              </w:rPr>
            </w:pPr>
            <w:r w:rsidRPr="00627B86">
              <w:rPr>
                <w:rFonts w:ascii="Century Gothic" w:hAnsi="Century Gothic"/>
                <w:b/>
                <w:sz w:val="20"/>
              </w:rPr>
              <w:t>ALCANCE</w:t>
            </w:r>
          </w:p>
        </w:tc>
        <w:tc>
          <w:tcPr>
            <w:tcW w:w="8647" w:type="dxa"/>
            <w:shd w:val="clear" w:color="auto" w:fill="auto"/>
          </w:tcPr>
          <w:p w14:paraId="5D819A59" w14:textId="77777777" w:rsidR="00407F59" w:rsidRPr="00627B86" w:rsidRDefault="004B532D" w:rsidP="00407F5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Desde la gestión de las funcionalidades de la plataforma de empleo y   r</w:t>
            </w:r>
            <w:r w:rsidRPr="004B532D">
              <w:rPr>
                <w:rFonts w:ascii="Century Gothic" w:hAnsi="Century Gothic"/>
                <w:sz w:val="20"/>
              </w:rPr>
              <w:t>egistro de reporte de indicadores a la Unidad Administrativa Especial del Servicio Público de Empleo</w:t>
            </w:r>
            <w:r w:rsidR="000804C2">
              <w:rPr>
                <w:rFonts w:ascii="Century Gothic" w:hAnsi="Century Gothic"/>
                <w:sz w:val="20"/>
              </w:rPr>
              <w:t>,</w:t>
            </w:r>
            <w:r>
              <w:rPr>
                <w:rFonts w:ascii="Century Gothic" w:hAnsi="Century Gothic"/>
                <w:sz w:val="20"/>
              </w:rPr>
              <w:t xml:space="preserve"> hasta la </w:t>
            </w:r>
            <w:r w:rsidR="000804C2">
              <w:rPr>
                <w:rFonts w:ascii="Century Gothic" w:hAnsi="Century Gothic"/>
                <w:sz w:val="20"/>
              </w:rPr>
              <w:t>e</w:t>
            </w:r>
            <w:r w:rsidRPr="004B532D">
              <w:rPr>
                <w:rFonts w:ascii="Century Gothic" w:hAnsi="Century Gothic"/>
                <w:sz w:val="20"/>
              </w:rPr>
              <w:t xml:space="preserve">ntrega semestral del reporte de indicadores </w:t>
            </w:r>
            <w:r>
              <w:rPr>
                <w:rFonts w:ascii="Century Gothic" w:hAnsi="Century Gothic"/>
                <w:sz w:val="20"/>
              </w:rPr>
              <w:t>a la Rectoría.</w:t>
            </w:r>
          </w:p>
        </w:tc>
      </w:tr>
    </w:tbl>
    <w:p w14:paraId="5616A48F" w14:textId="77777777" w:rsidR="00407F59" w:rsidRPr="00A23DD8" w:rsidRDefault="00407F59" w:rsidP="00407F59">
      <w:pPr>
        <w:rPr>
          <w:rFonts w:ascii="Century Gothic" w:hAnsi="Century Gothic"/>
          <w:b/>
          <w:sz w:val="20"/>
          <w:szCs w:val="22"/>
        </w:rPr>
      </w:pPr>
    </w:p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8513"/>
      </w:tblGrid>
      <w:tr w:rsidR="00407F59" w:rsidRPr="00627B86" w14:paraId="457B32E8" w14:textId="77777777" w:rsidTr="00EC1DAE">
        <w:tc>
          <w:tcPr>
            <w:tcW w:w="1418" w:type="dxa"/>
            <w:shd w:val="clear" w:color="auto" w:fill="D9D9D9"/>
          </w:tcPr>
          <w:p w14:paraId="3DB3F830" w14:textId="77777777" w:rsidR="00407F59" w:rsidRPr="00627B86" w:rsidRDefault="00407F59" w:rsidP="00407F59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sz w:val="20"/>
              </w:rPr>
            </w:pPr>
            <w:r w:rsidRPr="00627B86">
              <w:rPr>
                <w:rFonts w:ascii="Century Gothic" w:hAnsi="Century Gothic"/>
                <w:b/>
                <w:sz w:val="20"/>
              </w:rPr>
              <w:t>DEFINICIONES</w:t>
            </w:r>
          </w:p>
        </w:tc>
        <w:tc>
          <w:tcPr>
            <w:tcW w:w="8647" w:type="dxa"/>
            <w:shd w:val="clear" w:color="auto" w:fill="auto"/>
          </w:tcPr>
          <w:p w14:paraId="3C45150A" w14:textId="77777777" w:rsidR="00245FDB" w:rsidRDefault="00DB6EC2" w:rsidP="000F5BA7">
            <w:pPr>
              <w:jc w:val="both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 xml:space="preserve">PLATAFORMA DE EMPLEO: </w:t>
            </w:r>
            <w:r w:rsidR="00245FDB">
              <w:rPr>
                <w:rFonts w:ascii="Century Gothic" w:hAnsi="Century Gothic"/>
                <w:bCs/>
                <w:sz w:val="20"/>
              </w:rPr>
              <w:t>Sistema de información propio o tercerizado para la gestión de servicios básicos de gestión y colocación de empleo.</w:t>
            </w:r>
          </w:p>
          <w:p w14:paraId="41450509" w14:textId="77777777" w:rsidR="008B693C" w:rsidRDefault="00DB6EC2" w:rsidP="000F5BA7">
            <w:pPr>
              <w:jc w:val="both"/>
              <w:rPr>
                <w:rFonts w:ascii="Century Gothic" w:hAnsi="Century Gothic"/>
                <w:bCs/>
                <w:sz w:val="20"/>
              </w:rPr>
            </w:pPr>
            <w:r w:rsidRPr="008B693C">
              <w:rPr>
                <w:rFonts w:ascii="Century Gothic" w:hAnsi="Century Gothic"/>
                <w:b/>
                <w:sz w:val="20"/>
                <w:u w:val="single"/>
              </w:rPr>
              <w:t xml:space="preserve">SERVICIOS BÁSICOS </w:t>
            </w:r>
            <w:r>
              <w:rPr>
                <w:rFonts w:ascii="Century Gothic" w:hAnsi="Century Gothic"/>
                <w:b/>
                <w:sz w:val="20"/>
                <w:u w:val="single"/>
              </w:rPr>
              <w:t xml:space="preserve">DE </w:t>
            </w:r>
            <w:r w:rsidRPr="008B693C">
              <w:rPr>
                <w:rFonts w:ascii="Century Gothic" w:hAnsi="Century Gothic"/>
                <w:b/>
                <w:sz w:val="20"/>
                <w:u w:val="single"/>
              </w:rPr>
              <w:t>GESTIÓN Y COLOCACIÓ</w:t>
            </w:r>
            <w:r>
              <w:rPr>
                <w:rFonts w:ascii="Century Gothic" w:hAnsi="Century Gothic"/>
                <w:b/>
                <w:sz w:val="20"/>
                <w:u w:val="single"/>
              </w:rPr>
              <w:t>N</w:t>
            </w:r>
            <w:r w:rsidR="008B693C">
              <w:rPr>
                <w:rFonts w:ascii="Century Gothic" w:hAnsi="Century Gothic"/>
                <w:b/>
                <w:sz w:val="20"/>
                <w:u w:val="single"/>
              </w:rPr>
              <w:t>:</w:t>
            </w:r>
            <w:r w:rsidR="00C1596F">
              <w:rPr>
                <w:rFonts w:ascii="Century Gothic" w:hAnsi="Century Gothic"/>
                <w:b/>
                <w:sz w:val="20"/>
                <w:u w:val="single"/>
              </w:rPr>
              <w:t xml:space="preserve"> </w:t>
            </w:r>
            <w:r w:rsidR="00C1596F">
              <w:rPr>
                <w:rFonts w:ascii="Century Gothic" w:hAnsi="Century Gothic"/>
                <w:bCs/>
                <w:sz w:val="20"/>
              </w:rPr>
              <w:t>Son todas aquellas actividades que facilitan el encuentro entre oferta y demanda laboral, el mejoramiento de las condiciones y permanencia a un empleo formal</w:t>
            </w:r>
            <w:r w:rsidR="000F5BA7">
              <w:rPr>
                <w:rFonts w:ascii="Century Gothic" w:hAnsi="Century Gothic"/>
                <w:bCs/>
                <w:sz w:val="20"/>
              </w:rPr>
              <w:t>. Comprendidas por las siguientes actividades</w:t>
            </w:r>
            <w:r w:rsidR="00C1596F">
              <w:rPr>
                <w:rFonts w:ascii="Century Gothic" w:hAnsi="Century Gothic"/>
                <w:bCs/>
                <w:sz w:val="20"/>
              </w:rPr>
              <w:t>:</w:t>
            </w:r>
          </w:p>
          <w:p w14:paraId="0FDF1366" w14:textId="77777777" w:rsidR="00C1596F" w:rsidRDefault="00C1596F" w:rsidP="000F5BA7">
            <w:pPr>
              <w:jc w:val="both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1.Registo de oferentes o buscadores, potenciales empleadores y vacantes</w:t>
            </w:r>
          </w:p>
          <w:p w14:paraId="7BF7DD75" w14:textId="77777777" w:rsidR="00C1596F" w:rsidRDefault="00C1596F" w:rsidP="000F5BA7">
            <w:pPr>
              <w:jc w:val="both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2. Orientación ocupacional a oferentes o buscadores y potenciales empleadores</w:t>
            </w:r>
          </w:p>
          <w:p w14:paraId="6EF7D48D" w14:textId="77777777" w:rsidR="00C1596F" w:rsidRDefault="00C1596F" w:rsidP="000F5BA7">
            <w:pPr>
              <w:jc w:val="both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3. Preselección</w:t>
            </w:r>
          </w:p>
          <w:p w14:paraId="34A21996" w14:textId="77777777" w:rsidR="00407F59" w:rsidRDefault="00C1596F" w:rsidP="000F5BA7">
            <w:pPr>
              <w:jc w:val="both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4. Remisión</w:t>
            </w:r>
          </w:p>
          <w:p w14:paraId="49BC6CC7" w14:textId="77777777" w:rsidR="0067116A" w:rsidRDefault="0067116A" w:rsidP="000F5BA7">
            <w:pPr>
              <w:jc w:val="both"/>
              <w:rPr>
                <w:rFonts w:ascii="Century Gothic" w:hAnsi="Century Gothic"/>
                <w:sz w:val="20"/>
              </w:rPr>
            </w:pPr>
            <w:r w:rsidRPr="0067116A">
              <w:rPr>
                <w:rFonts w:ascii="Century Gothic" w:hAnsi="Century Gothic"/>
                <w:b/>
                <w:bCs/>
                <w:sz w:val="20"/>
              </w:rPr>
              <w:t>RUES:</w:t>
            </w:r>
            <w:r w:rsidRPr="0067116A">
              <w:rPr>
                <w:rFonts w:ascii="Century Gothic" w:hAnsi="Century Gothic"/>
                <w:sz w:val="20"/>
              </w:rPr>
              <w:t xml:space="preserve"> Registro único empresarial </w:t>
            </w:r>
          </w:p>
          <w:p w14:paraId="5CA5ED9A" w14:textId="77777777" w:rsidR="003A4703" w:rsidRPr="003A4703" w:rsidRDefault="003A4703" w:rsidP="000F5BA7">
            <w:pPr>
              <w:jc w:val="both"/>
              <w:rPr>
                <w:rFonts w:ascii="Century Gothic" w:hAnsi="Century Gothic"/>
                <w:sz w:val="20"/>
              </w:rPr>
            </w:pPr>
            <w:r w:rsidRPr="003A4703">
              <w:rPr>
                <w:rFonts w:ascii="Century Gothic" w:hAnsi="Century Gothic"/>
                <w:b/>
                <w:sz w:val="20"/>
              </w:rPr>
              <w:t>SPE: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3A4703">
              <w:rPr>
                <w:rFonts w:ascii="Century Gothic" w:hAnsi="Century Gothic"/>
                <w:sz w:val="20"/>
              </w:rPr>
              <w:t>Es el Servicio Público de Empleo de Colombia, el cual tiene por función esencial lograr la mejor organización posible del mercado de trabajo, para lo cual ayudará a los trabajadores a encontrar un empleo conveniente, y a los empleadores a contratar trabajadores apropiados a las necesidades de las empresas. Está regulado por el Ministerio del Trabajo y administrado por la Unidad Administrativa Especial del Servicio Público de Empleo. El SPE está conformado por todos los prestadores públicos y privados que desarrollen actividades de gestión y colocación de empleo, que hayan sido autorizados previamente.</w:t>
            </w:r>
          </w:p>
          <w:p w14:paraId="64990895" w14:textId="77777777" w:rsidR="003A4703" w:rsidRDefault="003A4703" w:rsidP="000F5BA7">
            <w:pPr>
              <w:jc w:val="both"/>
              <w:rPr>
                <w:rFonts w:ascii="Century Gothic" w:hAnsi="Century Gothic"/>
                <w:sz w:val="20"/>
              </w:rPr>
            </w:pPr>
            <w:r w:rsidRPr="003A4703">
              <w:rPr>
                <w:rFonts w:ascii="Century Gothic" w:hAnsi="Century Gothic"/>
                <w:b/>
                <w:sz w:val="20"/>
              </w:rPr>
              <w:t>SISE: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3A4703">
              <w:rPr>
                <w:rFonts w:ascii="Century Gothic" w:hAnsi="Century Gothic"/>
                <w:sz w:val="20"/>
              </w:rPr>
              <w:t>Es el Sistema de Información del Servicio Público de Empleo, donde se realizan transacciones relativas a la gestión y colocación de empleo entre buscadores de empleo, empresarios y prestadores.</w:t>
            </w:r>
          </w:p>
          <w:p w14:paraId="5DEB1B96" w14:textId="77777777" w:rsidR="004555FC" w:rsidRDefault="004555FC" w:rsidP="000F5BA7">
            <w:pPr>
              <w:jc w:val="both"/>
              <w:rPr>
                <w:rFonts w:ascii="Century Gothic" w:hAnsi="Century Gothic"/>
                <w:sz w:val="20"/>
              </w:rPr>
            </w:pPr>
            <w:r w:rsidRPr="004555FC">
              <w:rPr>
                <w:rFonts w:ascii="Century Gothic" w:hAnsi="Century Gothic"/>
                <w:b/>
                <w:sz w:val="20"/>
              </w:rPr>
              <w:t>OFERENTE</w:t>
            </w:r>
            <w:r>
              <w:rPr>
                <w:rFonts w:ascii="Century Gothic" w:hAnsi="Century Gothic"/>
                <w:sz w:val="20"/>
              </w:rPr>
              <w:t>: Graduado o estudiante buscador de empleo.</w:t>
            </w:r>
          </w:p>
          <w:p w14:paraId="1F8E3312" w14:textId="77777777" w:rsidR="004555FC" w:rsidRDefault="004555FC" w:rsidP="000F5BA7">
            <w:pPr>
              <w:jc w:val="both"/>
              <w:rPr>
                <w:rFonts w:ascii="Century Gothic" w:hAnsi="Century Gothic"/>
                <w:sz w:val="20"/>
              </w:rPr>
            </w:pPr>
            <w:r w:rsidRPr="004555FC">
              <w:rPr>
                <w:rFonts w:ascii="Century Gothic" w:hAnsi="Century Gothic"/>
                <w:b/>
                <w:sz w:val="20"/>
              </w:rPr>
              <w:t>POTENCIAL EMPLEADOR:</w:t>
            </w:r>
            <w:r>
              <w:rPr>
                <w:rFonts w:ascii="Century Gothic" w:hAnsi="Century Gothic"/>
                <w:sz w:val="20"/>
              </w:rPr>
              <w:t xml:space="preserve"> Empresa interesada en la publicación de vacantes.</w:t>
            </w:r>
          </w:p>
          <w:p w14:paraId="2D49EA65" w14:textId="77777777" w:rsidR="00CA0156" w:rsidRPr="00CA0156" w:rsidRDefault="00CA0156" w:rsidP="00CA0156">
            <w:pPr>
              <w:spacing w:after="327" w:line="225" w:lineRule="auto"/>
              <w:ind w:right="61"/>
              <w:contextualSpacing/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CA0156">
              <w:rPr>
                <w:rFonts w:ascii="Century Gothic" w:hAnsi="Century Gothic" w:cs="Calibri"/>
                <w:b/>
                <w:bCs/>
                <w:sz w:val="20"/>
              </w:rPr>
              <w:t>REGISTRO DE OFERENTES O BUSCADORES:</w:t>
            </w:r>
            <w:r w:rsidRPr="00CA0156">
              <w:rPr>
                <w:rFonts w:ascii="Book Antiqua" w:hAnsi="Book Antiqua" w:cs="Calibri"/>
                <w:bCs/>
                <w:szCs w:val="22"/>
              </w:rPr>
              <w:t xml:space="preserve"> </w:t>
            </w:r>
            <w:r w:rsidRPr="00CA0156">
              <w:rPr>
                <w:rFonts w:ascii="Century Gothic" w:hAnsi="Century Gothic" w:cs="Calibri"/>
                <w:bCs/>
                <w:sz w:val="20"/>
              </w:rPr>
              <w:t>Es la inscripción virtual del oferente o buscador, de manera autónoma o asistida por el prestador, que incluye el contenido mínimo de la hoja de vida de acuerdo con la normatividad vigente.</w:t>
            </w:r>
          </w:p>
          <w:p w14:paraId="07B1E8A8" w14:textId="77777777" w:rsidR="00CA0156" w:rsidRPr="00CA0156" w:rsidRDefault="00CA0156" w:rsidP="00CA0156">
            <w:pPr>
              <w:spacing w:after="254" w:line="224" w:lineRule="auto"/>
              <w:ind w:right="61"/>
              <w:contextualSpacing/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CA0156">
              <w:rPr>
                <w:rFonts w:ascii="Century Gothic" w:hAnsi="Century Gothic" w:cs="Calibri"/>
                <w:b/>
                <w:bCs/>
                <w:sz w:val="20"/>
              </w:rPr>
              <w:t>REGISTRO DE POTENCIALES EMPLEADORES</w:t>
            </w:r>
            <w:r w:rsidRPr="00CA0156">
              <w:rPr>
                <w:rFonts w:ascii="Century Gothic" w:hAnsi="Century Gothic" w:cs="Calibri"/>
                <w:bCs/>
                <w:sz w:val="20"/>
              </w:rPr>
              <w:t xml:space="preserve">: Es la inscripción virtual del potencial empleador, de manera autónoma o asistida por el prestador, que incluye como mínimo: tipo de persona (natural o jurídica); razón social o nombre; número del </w:t>
            </w:r>
            <w:proofErr w:type="spellStart"/>
            <w:r w:rsidRPr="00CA0156">
              <w:rPr>
                <w:rFonts w:ascii="Century Gothic" w:hAnsi="Century Gothic" w:cs="Calibri"/>
                <w:bCs/>
                <w:sz w:val="20"/>
              </w:rPr>
              <w:t>nit</w:t>
            </w:r>
            <w:proofErr w:type="spellEnd"/>
            <w:r w:rsidRPr="00CA0156">
              <w:rPr>
                <w:rFonts w:ascii="Century Gothic" w:hAnsi="Century Gothic" w:cs="Calibri"/>
                <w:bCs/>
                <w:sz w:val="20"/>
              </w:rPr>
              <w:t xml:space="preserve"> o documento de identificación; datos del representante legal (nombre y correo electrónico); domicilio (ciudad, departamento y país); datos de la persona de contacto (nombre, teléfonos y correo electrónico).</w:t>
            </w:r>
          </w:p>
          <w:p w14:paraId="4F371ED7" w14:textId="77777777" w:rsidR="00CA0156" w:rsidRPr="00CA0156" w:rsidRDefault="00CA0156" w:rsidP="00CA0156">
            <w:pPr>
              <w:spacing w:after="277" w:line="216" w:lineRule="auto"/>
              <w:ind w:right="61"/>
              <w:contextualSpacing/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CA0156">
              <w:rPr>
                <w:rFonts w:ascii="Century Gothic" w:hAnsi="Century Gothic" w:cs="Calibri"/>
                <w:b/>
                <w:bCs/>
                <w:sz w:val="20"/>
              </w:rPr>
              <w:t>REGISTRO DE VACANTES:</w:t>
            </w:r>
            <w:r w:rsidRPr="00CA0156">
              <w:rPr>
                <w:rFonts w:ascii="Century Gothic" w:hAnsi="Century Gothic" w:cs="Calibri"/>
                <w:bCs/>
                <w:sz w:val="20"/>
              </w:rPr>
              <w:t xml:space="preserve"> Es la inscripción virtual, de manera autónoma o asistida por el prestador, que incluye el contenido mínimo de la vacante de acuerdo con la normatividad vigente.</w:t>
            </w:r>
          </w:p>
          <w:p w14:paraId="10A70596" w14:textId="77777777" w:rsidR="00CA0156" w:rsidRPr="00CA0156" w:rsidRDefault="00CA0156" w:rsidP="00CA0156">
            <w:pPr>
              <w:spacing w:after="98" w:line="216" w:lineRule="auto"/>
              <w:ind w:right="61"/>
              <w:contextualSpacing/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CA0156">
              <w:rPr>
                <w:rFonts w:ascii="Century Gothic" w:hAnsi="Century Gothic" w:cs="Calibri"/>
                <w:b/>
                <w:bCs/>
                <w:sz w:val="20"/>
              </w:rPr>
              <w:t>ORIENTACIÓN OCUPACIONAL A OFERENTES O BUSCADORES:</w:t>
            </w:r>
            <w:r w:rsidRPr="00CA0156">
              <w:rPr>
                <w:rFonts w:ascii="Century Gothic" w:hAnsi="Century Gothic" w:cs="Calibri"/>
                <w:bCs/>
                <w:sz w:val="20"/>
              </w:rPr>
              <w:t xml:space="preserve">  Son las acciones para conocer del oferente o buscador de empleo los conocimientos, experiencias, habilidades y otras competencias, así como sus intereses ocupacionales, motivaciones y necesidades para analizar y construir el perfil laboral, brindar </w:t>
            </w:r>
            <w:r w:rsidRPr="00CA0156">
              <w:rPr>
                <w:rFonts w:ascii="Century Gothic" w:hAnsi="Century Gothic" w:cs="Calibri"/>
                <w:bCs/>
                <w:sz w:val="20"/>
              </w:rPr>
              <w:lastRenderedPageBreak/>
              <w:t>información del mercado laboral y programas de empleo o asesorar la búsqueda de empleo y, según el caso, direccionar a servicios especializados autorizados.</w:t>
            </w:r>
          </w:p>
          <w:p w14:paraId="728DF90C" w14:textId="77777777" w:rsidR="00CA0156" w:rsidRPr="00CA0156" w:rsidRDefault="00CA0156" w:rsidP="00CA0156">
            <w:pPr>
              <w:spacing w:after="215" w:line="216" w:lineRule="auto"/>
              <w:ind w:right="61"/>
              <w:contextualSpacing/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CA0156">
              <w:rPr>
                <w:rFonts w:ascii="Century Gothic" w:hAnsi="Century Gothic" w:cs="Calibri"/>
                <w:b/>
                <w:bCs/>
                <w:sz w:val="20"/>
              </w:rPr>
              <w:t>ORIENTACIÓN A POTENCIALES EMPLEADORES:</w:t>
            </w:r>
            <w:r w:rsidRPr="00CA0156">
              <w:rPr>
                <w:rFonts w:ascii="Century Gothic" w:hAnsi="Century Gothic" w:cs="Calibri"/>
                <w:bCs/>
                <w:sz w:val="20"/>
              </w:rPr>
              <w:t xml:space="preserve">  Son las acciones para conocer las características, necesidades y expectativas del empleador para asesorar la definición, registro y publicación de vacantes, brindar información sobre el mercado e inserción laboral o programas de fomento al empleo formal y, según el caso, direccionar a servicios especializados autorizados.</w:t>
            </w:r>
          </w:p>
          <w:p w14:paraId="4B982BFB" w14:textId="77777777" w:rsidR="00CA0156" w:rsidRPr="00CA0156" w:rsidRDefault="00CA0156" w:rsidP="00CA0156">
            <w:pPr>
              <w:spacing w:after="215" w:line="216" w:lineRule="auto"/>
              <w:ind w:right="61"/>
              <w:contextualSpacing/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CA0156">
              <w:rPr>
                <w:rFonts w:ascii="Century Gothic" w:hAnsi="Century Gothic" w:cs="Calibri"/>
                <w:b/>
                <w:bCs/>
                <w:sz w:val="20"/>
              </w:rPr>
              <w:t>PRESELECCIÓN:</w:t>
            </w:r>
            <w:r w:rsidRPr="00CA0156">
              <w:rPr>
                <w:rFonts w:ascii="Century Gothic" w:hAnsi="Century Gothic" w:cs="Calibri"/>
                <w:bCs/>
                <w:sz w:val="20"/>
              </w:rPr>
              <w:t xml:space="preserve">  Permite identificar entre los oferentes o buscadores inscritos, aquellos que cumplan con el perfil requerido en la vacante mediante acciones generadas por el sistema de información autorizado y/o la gestión realizada por el prestador.</w:t>
            </w:r>
          </w:p>
          <w:p w14:paraId="27DC284F" w14:textId="77777777" w:rsidR="00CA0156" w:rsidRPr="00CA0156" w:rsidRDefault="00CA0156" w:rsidP="00CA0156">
            <w:pPr>
              <w:spacing w:after="146" w:line="216" w:lineRule="auto"/>
              <w:contextualSpacing/>
              <w:jc w:val="both"/>
              <w:rPr>
                <w:rFonts w:ascii="Century Gothic" w:hAnsi="Century Gothic"/>
                <w:sz w:val="20"/>
                <w:lang w:val="es-CO"/>
              </w:rPr>
            </w:pPr>
            <w:r w:rsidRPr="00CA0156">
              <w:rPr>
                <w:rFonts w:ascii="Century Gothic" w:hAnsi="Century Gothic" w:cs="Calibri"/>
                <w:b/>
                <w:bCs/>
                <w:sz w:val="20"/>
              </w:rPr>
              <w:t>REMISIÓN:</w:t>
            </w:r>
            <w:r w:rsidRPr="00CA0156">
              <w:rPr>
                <w:rFonts w:ascii="Century Gothic" w:hAnsi="Century Gothic" w:cs="Calibri"/>
                <w:bCs/>
                <w:sz w:val="20"/>
              </w:rPr>
              <w:t xml:space="preserve"> Son las acciones que permiten poner a disposición del potencial empleador las hojas de vida de los oferentes o buscadores preseleccionados que cumplen con lo requerido en la vacante por medio del sistema de información autorizado SISE. El prestador deberá implementar estrategias de retroalimentación respecto a los oferentes o buscadores remitidos.</w:t>
            </w:r>
          </w:p>
          <w:p w14:paraId="4403164C" w14:textId="77777777" w:rsidR="003A4703" w:rsidRPr="00DB6EC2" w:rsidRDefault="003A4703" w:rsidP="000F5BA7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</w:p>
        </w:tc>
      </w:tr>
    </w:tbl>
    <w:p w14:paraId="225CCB32" w14:textId="77777777" w:rsidR="00407F59" w:rsidRPr="00A23DD8" w:rsidRDefault="00407F59" w:rsidP="00407F59">
      <w:pPr>
        <w:rPr>
          <w:rFonts w:ascii="Century Gothic" w:hAnsi="Century Gothic"/>
          <w:szCs w:val="22"/>
        </w:rPr>
      </w:pPr>
    </w:p>
    <w:tbl>
      <w:tblPr>
        <w:tblW w:w="10129" w:type="dxa"/>
        <w:tblInd w:w="-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"/>
        <w:gridCol w:w="523"/>
        <w:gridCol w:w="4395"/>
        <w:gridCol w:w="2268"/>
        <w:gridCol w:w="2551"/>
      </w:tblGrid>
      <w:tr w:rsidR="00EC1DAE" w:rsidRPr="00627B86" w14:paraId="63D485BB" w14:textId="77777777" w:rsidTr="00EC1DAE">
        <w:trPr>
          <w:tblHeader/>
        </w:trPr>
        <w:tc>
          <w:tcPr>
            <w:tcW w:w="10129" w:type="dxa"/>
            <w:gridSpan w:val="5"/>
            <w:shd w:val="clear" w:color="auto" w:fill="D9D9D9"/>
          </w:tcPr>
          <w:p w14:paraId="5CEBF9A1" w14:textId="77777777" w:rsidR="00EC1DAE" w:rsidRPr="00627B86" w:rsidRDefault="00EC1DAE" w:rsidP="00407F59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27B86">
              <w:rPr>
                <w:rFonts w:ascii="Century Gothic" w:hAnsi="Century Gothic"/>
                <w:b/>
                <w:sz w:val="20"/>
              </w:rPr>
              <w:t xml:space="preserve">DESCRIPCIÓN DEL PROCEDIMIENTO </w:t>
            </w:r>
          </w:p>
        </w:tc>
      </w:tr>
      <w:tr w:rsidR="00B841EF" w:rsidRPr="00627B86" w14:paraId="0DE695A2" w14:textId="77777777" w:rsidTr="00A23DD8">
        <w:trPr>
          <w:tblHeader/>
        </w:trPr>
        <w:tc>
          <w:tcPr>
            <w:tcW w:w="392" w:type="dxa"/>
            <w:shd w:val="clear" w:color="auto" w:fill="D9D9D9"/>
            <w:vAlign w:val="center"/>
          </w:tcPr>
          <w:p w14:paraId="6B1B3484" w14:textId="77777777" w:rsidR="00B841EF" w:rsidRPr="00627B86" w:rsidRDefault="00B841EF" w:rsidP="002F38B5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27B86">
              <w:rPr>
                <w:rFonts w:ascii="Century Gothic" w:hAnsi="Century Gothic"/>
                <w:b/>
                <w:sz w:val="20"/>
              </w:rPr>
              <w:t>Nº</w:t>
            </w:r>
          </w:p>
        </w:tc>
        <w:tc>
          <w:tcPr>
            <w:tcW w:w="523" w:type="dxa"/>
            <w:shd w:val="clear" w:color="auto" w:fill="D9D9D9"/>
          </w:tcPr>
          <w:p w14:paraId="0DBAA723" w14:textId="77777777" w:rsidR="00B841EF" w:rsidRPr="00627B86" w:rsidRDefault="00B841EF" w:rsidP="00EC1DA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27B86">
              <w:rPr>
                <w:rFonts w:ascii="Century Gothic" w:hAnsi="Century Gothic"/>
                <w:b/>
                <w:sz w:val="20"/>
              </w:rPr>
              <w:t>PHVA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4CAAB4DE" w14:textId="77777777" w:rsidR="00B841EF" w:rsidRPr="00627B86" w:rsidRDefault="00B841EF" w:rsidP="00EC1DA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27B86">
              <w:rPr>
                <w:rFonts w:ascii="Century Gothic" w:hAnsi="Century Gothic"/>
                <w:b/>
                <w:sz w:val="20"/>
              </w:rPr>
              <w:t>ACTIVIDAD</w:t>
            </w:r>
            <w:r w:rsidR="008542BF" w:rsidRPr="00627B86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627B86">
              <w:rPr>
                <w:rFonts w:ascii="Century Gothic" w:hAnsi="Century Gothic"/>
                <w:b/>
                <w:sz w:val="20"/>
              </w:rPr>
              <w:t>/</w:t>
            </w:r>
            <w:r w:rsidR="008542BF" w:rsidRPr="00627B86">
              <w:rPr>
                <w:rFonts w:ascii="Century Gothic" w:hAnsi="Century Gothic"/>
                <w:b/>
                <w:sz w:val="20"/>
              </w:rPr>
              <w:t xml:space="preserve"> </w:t>
            </w:r>
            <w:r w:rsidR="00C7062D">
              <w:rPr>
                <w:rFonts w:ascii="Century Gothic" w:hAnsi="Century Gothic"/>
                <w:b/>
                <w:sz w:val="20"/>
              </w:rPr>
              <w:t xml:space="preserve">DESCRIPCIÓN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BE9899B" w14:textId="77777777" w:rsidR="00B841EF" w:rsidRPr="00627B86" w:rsidRDefault="00B841EF" w:rsidP="00BD4863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27B86">
              <w:rPr>
                <w:rFonts w:ascii="Century Gothic" w:hAnsi="Century Gothic"/>
                <w:b/>
                <w:sz w:val="20"/>
              </w:rPr>
              <w:t>RESPONSABLE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950DACB" w14:textId="77777777" w:rsidR="00B841EF" w:rsidRPr="00627B86" w:rsidRDefault="00B841EF" w:rsidP="00BD4863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27B86">
              <w:rPr>
                <w:rFonts w:ascii="Century Gothic" w:hAnsi="Century Gothic"/>
                <w:b/>
                <w:sz w:val="20"/>
              </w:rPr>
              <w:t>REGISTRO</w:t>
            </w:r>
          </w:p>
        </w:tc>
      </w:tr>
      <w:tr w:rsidR="00CF4400" w:rsidRPr="00627B86" w14:paraId="372E0E61" w14:textId="77777777" w:rsidTr="00A23DD8">
        <w:trPr>
          <w:trHeight w:val="1136"/>
        </w:trPr>
        <w:tc>
          <w:tcPr>
            <w:tcW w:w="392" w:type="dxa"/>
            <w:vAlign w:val="center"/>
          </w:tcPr>
          <w:p w14:paraId="6207334D" w14:textId="77777777" w:rsidR="00CF4400" w:rsidRDefault="00EC1254" w:rsidP="002F38B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523" w:type="dxa"/>
            <w:vAlign w:val="center"/>
          </w:tcPr>
          <w:p w14:paraId="49480DCE" w14:textId="77777777" w:rsidR="00EC1254" w:rsidRDefault="00EC1254" w:rsidP="00686DA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H</w:t>
            </w:r>
            <w:r w:rsidR="00530486">
              <w:rPr>
                <w:rFonts w:ascii="Century Gothic" w:hAnsi="Century Gothic"/>
                <w:sz w:val="20"/>
              </w:rPr>
              <w:t xml:space="preserve"> /</w:t>
            </w:r>
          </w:p>
          <w:p w14:paraId="6C4662D6" w14:textId="77777777" w:rsidR="00EC1254" w:rsidRDefault="00EC1254" w:rsidP="00FF51F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</w:t>
            </w:r>
          </w:p>
        </w:tc>
        <w:tc>
          <w:tcPr>
            <w:tcW w:w="4395" w:type="dxa"/>
            <w:vAlign w:val="center"/>
          </w:tcPr>
          <w:p w14:paraId="634AA520" w14:textId="77777777" w:rsidR="00CF4400" w:rsidRDefault="00CF4400" w:rsidP="00D978A1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02782A">
              <w:rPr>
                <w:rFonts w:ascii="Century Gothic" w:hAnsi="Century Gothic"/>
                <w:b/>
                <w:bCs/>
                <w:sz w:val="20"/>
              </w:rPr>
              <w:t>Registro</w:t>
            </w:r>
            <w:r w:rsidR="005803B7" w:rsidRPr="0002782A">
              <w:rPr>
                <w:rFonts w:ascii="Century Gothic" w:hAnsi="Century Gothic"/>
                <w:b/>
                <w:bCs/>
                <w:sz w:val="20"/>
              </w:rPr>
              <w:t xml:space="preserve"> en la plataforma SISE</w:t>
            </w:r>
            <w:r w:rsidRPr="0002782A">
              <w:rPr>
                <w:rFonts w:ascii="Century Gothic" w:hAnsi="Century Gothic"/>
                <w:b/>
                <w:bCs/>
                <w:sz w:val="20"/>
              </w:rPr>
              <w:t xml:space="preserve"> de oferentes o buscadores, potenciales empleadores y vacantes</w:t>
            </w:r>
            <w:r w:rsidR="00BF41AF" w:rsidRPr="0002782A">
              <w:rPr>
                <w:rFonts w:ascii="Century Gothic" w:hAnsi="Century Gothic"/>
                <w:b/>
                <w:bCs/>
                <w:sz w:val="20"/>
              </w:rPr>
              <w:t>.</w:t>
            </w:r>
          </w:p>
          <w:p w14:paraId="41ADA05B" w14:textId="77777777" w:rsidR="0002782A" w:rsidRPr="0002782A" w:rsidRDefault="0002782A" w:rsidP="00D978A1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</w:p>
          <w:p w14:paraId="3CED93D5" w14:textId="77777777" w:rsidR="00CF4400" w:rsidRDefault="00CF4400" w:rsidP="00D978A1">
            <w:pPr>
              <w:jc w:val="both"/>
              <w:rPr>
                <w:rFonts w:ascii="Century Gothic" w:hAnsi="Century Gothic"/>
                <w:b/>
                <w:sz w:val="20"/>
              </w:rPr>
            </w:pPr>
            <w:r w:rsidRPr="00CF4400">
              <w:rPr>
                <w:rFonts w:ascii="Century Gothic" w:hAnsi="Century Gothic"/>
                <w:b/>
                <w:sz w:val="20"/>
              </w:rPr>
              <w:t xml:space="preserve">Descripción </w:t>
            </w:r>
          </w:p>
          <w:p w14:paraId="014D24E1" w14:textId="77777777" w:rsidR="0002782A" w:rsidRPr="00CF4400" w:rsidRDefault="0002782A" w:rsidP="00D978A1">
            <w:pPr>
              <w:jc w:val="both"/>
              <w:rPr>
                <w:rFonts w:ascii="Century Gothic" w:hAnsi="Century Gothic"/>
                <w:b/>
                <w:sz w:val="20"/>
              </w:rPr>
            </w:pPr>
          </w:p>
          <w:p w14:paraId="078C7EB1" w14:textId="77777777" w:rsidR="00BF41AF" w:rsidRDefault="0010015C" w:rsidP="0067116A">
            <w:pPr>
              <w:jc w:val="both"/>
              <w:rPr>
                <w:rFonts w:ascii="Century Gothic" w:hAnsi="Century Gothic"/>
                <w:sz w:val="20"/>
              </w:rPr>
            </w:pPr>
            <w:r w:rsidRPr="0067116A">
              <w:rPr>
                <w:rFonts w:ascii="Century Gothic" w:hAnsi="Century Gothic"/>
                <w:sz w:val="20"/>
              </w:rPr>
              <w:t xml:space="preserve">La Unidad de Graduados realiza difusión de los servicios de la Bolsa de </w:t>
            </w:r>
            <w:r w:rsidR="00BF41AF">
              <w:rPr>
                <w:rFonts w:ascii="Century Gothic" w:hAnsi="Century Gothic"/>
                <w:sz w:val="20"/>
              </w:rPr>
              <w:t>Empleo y el uso de la plataforma SISE a todos los posibles oferentes y potenciales empleadores,</w:t>
            </w:r>
            <w:r w:rsidR="00F650AF" w:rsidRPr="0067116A">
              <w:rPr>
                <w:rFonts w:ascii="Century Gothic" w:hAnsi="Century Gothic"/>
                <w:sz w:val="20"/>
              </w:rPr>
              <w:t xml:space="preserve"> </w:t>
            </w:r>
            <w:r w:rsidR="00BF41AF">
              <w:rPr>
                <w:rFonts w:ascii="Century Gothic" w:hAnsi="Century Gothic"/>
                <w:sz w:val="20"/>
              </w:rPr>
              <w:t xml:space="preserve">a través de los diferentes medios de comunicación, como son redes sociales, publicaciones en la página web, en los boletines institucionales y por medio del </w:t>
            </w:r>
            <w:r w:rsidR="00F650AF" w:rsidRPr="0067116A">
              <w:rPr>
                <w:rFonts w:ascii="Century Gothic" w:hAnsi="Century Gothic"/>
                <w:sz w:val="20"/>
              </w:rPr>
              <w:t xml:space="preserve">correo </w:t>
            </w:r>
            <w:r w:rsidR="00BF41AF" w:rsidRPr="0067116A">
              <w:rPr>
                <w:rFonts w:ascii="Century Gothic" w:hAnsi="Century Gothic"/>
                <w:sz w:val="20"/>
              </w:rPr>
              <w:t>electrónico</w:t>
            </w:r>
            <w:r w:rsidR="00BF41AF">
              <w:rPr>
                <w:rFonts w:ascii="Century Gothic" w:hAnsi="Century Gothic"/>
                <w:sz w:val="20"/>
              </w:rPr>
              <w:t xml:space="preserve"> institucional. </w:t>
            </w:r>
          </w:p>
          <w:p w14:paraId="33E5138F" w14:textId="77777777" w:rsidR="00BF41AF" w:rsidRDefault="00BF41AF" w:rsidP="0067116A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62C3052" w14:textId="77777777" w:rsidR="00411026" w:rsidRPr="0067116A" w:rsidRDefault="00BF41AF" w:rsidP="0067116A">
            <w:pPr>
              <w:jc w:val="both"/>
              <w:rPr>
                <w:rFonts w:ascii="Century Gothic" w:hAnsi="Century Gothic"/>
                <w:sz w:val="20"/>
              </w:rPr>
            </w:pPr>
            <w:r w:rsidRPr="00530486">
              <w:rPr>
                <w:rFonts w:ascii="Century Gothic" w:hAnsi="Century Gothic"/>
                <w:sz w:val="20"/>
              </w:rPr>
              <w:t>El</w:t>
            </w:r>
            <w:r w:rsidR="00CF4400" w:rsidRPr="00530486">
              <w:rPr>
                <w:rFonts w:ascii="Century Gothic" w:hAnsi="Century Gothic"/>
                <w:sz w:val="20"/>
              </w:rPr>
              <w:t xml:space="preserve"> oferente manifiesta interés en </w:t>
            </w:r>
            <w:r w:rsidR="0010015C" w:rsidRPr="00530486">
              <w:rPr>
                <w:rFonts w:ascii="Century Gothic" w:hAnsi="Century Gothic"/>
                <w:sz w:val="20"/>
              </w:rPr>
              <w:t>hacer</w:t>
            </w:r>
            <w:r w:rsidR="00CF4400" w:rsidRPr="00530486">
              <w:rPr>
                <w:rFonts w:ascii="Century Gothic" w:hAnsi="Century Gothic"/>
                <w:sz w:val="20"/>
              </w:rPr>
              <w:t xml:space="preserve"> registro en el portal de empleo. Con esta manifestación de interés, la Unidad de Graduados comparte</w:t>
            </w:r>
            <w:r w:rsidR="0010015C" w:rsidRPr="00530486">
              <w:rPr>
                <w:rFonts w:ascii="Century Gothic" w:hAnsi="Century Gothic"/>
                <w:sz w:val="20"/>
              </w:rPr>
              <w:t xml:space="preserve"> por medio del correo </w:t>
            </w:r>
            <w:r w:rsidR="00F650AF" w:rsidRPr="00530486">
              <w:rPr>
                <w:rFonts w:ascii="Century Gothic" w:hAnsi="Century Gothic"/>
                <w:sz w:val="20"/>
              </w:rPr>
              <w:t>electrónico</w:t>
            </w:r>
            <w:r w:rsidR="00CF4400" w:rsidRPr="00530486">
              <w:rPr>
                <w:rFonts w:ascii="Century Gothic" w:hAnsi="Century Gothic"/>
                <w:sz w:val="20"/>
              </w:rPr>
              <w:t xml:space="preserve"> </w:t>
            </w:r>
            <w:r w:rsidR="0067116A" w:rsidRPr="00530486">
              <w:rPr>
                <w:rFonts w:ascii="Century Gothic" w:hAnsi="Century Gothic"/>
                <w:sz w:val="20"/>
              </w:rPr>
              <w:t xml:space="preserve">el paso a paso </w:t>
            </w:r>
            <w:r w:rsidR="0010015C" w:rsidRPr="00530486">
              <w:rPr>
                <w:rFonts w:ascii="Century Gothic" w:hAnsi="Century Gothic"/>
                <w:sz w:val="20"/>
              </w:rPr>
              <w:t>de acceso y registro en</w:t>
            </w:r>
            <w:r w:rsidR="00CF4400" w:rsidRPr="00530486">
              <w:rPr>
                <w:rFonts w:ascii="Century Gothic" w:hAnsi="Century Gothic"/>
                <w:sz w:val="20"/>
              </w:rPr>
              <w:t xml:space="preserve"> la plataforma.</w:t>
            </w:r>
            <w:r w:rsidR="00CF4400" w:rsidRPr="007032D8">
              <w:rPr>
                <w:rFonts w:ascii="Century Gothic" w:hAnsi="Century Gothic"/>
                <w:sz w:val="20"/>
              </w:rPr>
              <w:t xml:space="preserve"> </w:t>
            </w:r>
            <w:r w:rsidR="00CF4400" w:rsidRPr="0067116A">
              <w:rPr>
                <w:rFonts w:ascii="Century Gothic" w:hAnsi="Century Gothic"/>
                <w:sz w:val="20"/>
              </w:rPr>
              <w:t>Paso seguido, el oferente accede y completa su registro.</w:t>
            </w:r>
          </w:p>
          <w:p w14:paraId="1846BA68" w14:textId="77777777" w:rsidR="00411026" w:rsidRPr="0067116A" w:rsidRDefault="00411026" w:rsidP="00CF4400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C69E658" w14:textId="77777777" w:rsidR="00F650AF" w:rsidRPr="0067116A" w:rsidRDefault="00F650AF" w:rsidP="0067116A">
            <w:pPr>
              <w:jc w:val="both"/>
              <w:rPr>
                <w:rFonts w:ascii="Century Gothic" w:hAnsi="Century Gothic"/>
                <w:sz w:val="20"/>
              </w:rPr>
            </w:pPr>
            <w:r w:rsidRPr="0067116A">
              <w:rPr>
                <w:rFonts w:ascii="Century Gothic" w:hAnsi="Century Gothic"/>
                <w:sz w:val="20"/>
              </w:rPr>
              <w:t xml:space="preserve">La Unidad de Graduados realiza difusión de los servicios de la Bolsa de Empleo y el uso del portal a potenciales empleadores mediante el correo electrónico institucional. </w:t>
            </w:r>
            <w:r w:rsidRPr="00530486">
              <w:rPr>
                <w:rFonts w:ascii="Century Gothic" w:hAnsi="Century Gothic"/>
                <w:sz w:val="20"/>
              </w:rPr>
              <w:lastRenderedPageBreak/>
              <w:t xml:space="preserve">El potencial empleador manifiesta interés en hacer registro en el portal de empleo. Con esta manifestación de interés, la Unidad de Graduados comparte por medio del correo electrónico </w:t>
            </w:r>
            <w:r w:rsidR="0067116A" w:rsidRPr="00530486">
              <w:rPr>
                <w:rFonts w:ascii="Century Gothic" w:hAnsi="Century Gothic"/>
                <w:sz w:val="20"/>
              </w:rPr>
              <w:t xml:space="preserve">el paso a paso </w:t>
            </w:r>
            <w:r w:rsidRPr="00530486">
              <w:rPr>
                <w:rFonts w:ascii="Century Gothic" w:hAnsi="Century Gothic"/>
                <w:sz w:val="20"/>
              </w:rPr>
              <w:t>de acceso y registro en la plataforma.</w:t>
            </w:r>
            <w:r w:rsidRPr="007032D8">
              <w:rPr>
                <w:rFonts w:ascii="Century Gothic" w:hAnsi="Century Gothic"/>
                <w:sz w:val="20"/>
              </w:rPr>
              <w:t xml:space="preserve"> </w:t>
            </w:r>
            <w:r w:rsidRPr="0067116A">
              <w:rPr>
                <w:rFonts w:ascii="Century Gothic" w:hAnsi="Century Gothic"/>
                <w:sz w:val="20"/>
              </w:rPr>
              <w:t>Paso seguido, el potencial empleador accede y completa su registro.</w:t>
            </w:r>
          </w:p>
          <w:p w14:paraId="35B6B182" w14:textId="77777777" w:rsidR="0067116A" w:rsidRPr="0067116A" w:rsidRDefault="0067116A" w:rsidP="0067116A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CC4A5AA" w14:textId="0E409100" w:rsidR="00CF4400" w:rsidRPr="0067116A" w:rsidRDefault="00A155C2" w:rsidP="0067116A">
            <w:pPr>
              <w:jc w:val="both"/>
              <w:rPr>
                <w:rFonts w:ascii="Century Gothic" w:hAnsi="Century Gothic"/>
                <w:sz w:val="20"/>
              </w:rPr>
            </w:pPr>
            <w:r w:rsidRPr="0067116A">
              <w:rPr>
                <w:rFonts w:ascii="Century Gothic" w:hAnsi="Century Gothic"/>
                <w:sz w:val="20"/>
              </w:rPr>
              <w:t xml:space="preserve">Hecho esto, la </w:t>
            </w:r>
            <w:r w:rsidR="009D7DC5">
              <w:rPr>
                <w:rFonts w:ascii="Century Gothic" w:hAnsi="Century Gothic"/>
                <w:sz w:val="20"/>
              </w:rPr>
              <w:t>U</w:t>
            </w:r>
            <w:r w:rsidRPr="0067116A">
              <w:rPr>
                <w:rFonts w:ascii="Century Gothic" w:hAnsi="Century Gothic"/>
                <w:sz w:val="20"/>
              </w:rPr>
              <w:t xml:space="preserve">nidad de </w:t>
            </w:r>
            <w:r w:rsidR="009D7DC5">
              <w:rPr>
                <w:rFonts w:ascii="Century Gothic" w:hAnsi="Century Gothic"/>
                <w:sz w:val="20"/>
              </w:rPr>
              <w:t>G</w:t>
            </w:r>
            <w:r w:rsidRPr="0067116A">
              <w:rPr>
                <w:rFonts w:ascii="Century Gothic" w:hAnsi="Century Gothic"/>
                <w:sz w:val="20"/>
              </w:rPr>
              <w:t xml:space="preserve">raduados revisa la veracidad de la información </w:t>
            </w:r>
            <w:r w:rsidR="000E19B7" w:rsidRPr="0067116A">
              <w:rPr>
                <w:rFonts w:ascii="Century Gothic" w:hAnsi="Century Gothic"/>
                <w:sz w:val="20"/>
              </w:rPr>
              <w:t xml:space="preserve">y constitución de la empresa del potencial empleador a través de la pagina del RUES. </w:t>
            </w:r>
            <w:r w:rsidR="00A3027F" w:rsidRPr="0067116A">
              <w:rPr>
                <w:rFonts w:ascii="Century Gothic" w:hAnsi="Century Gothic"/>
                <w:sz w:val="20"/>
              </w:rPr>
              <w:t>Finalmente,</w:t>
            </w:r>
            <w:r w:rsidR="000E19B7" w:rsidRPr="0067116A">
              <w:rPr>
                <w:rFonts w:ascii="Century Gothic" w:hAnsi="Century Gothic"/>
                <w:sz w:val="20"/>
              </w:rPr>
              <w:t xml:space="preserve"> la Unidad de Graduados finaliza el registro</w:t>
            </w:r>
            <w:r w:rsidR="00B4346E" w:rsidRPr="0067116A">
              <w:rPr>
                <w:rFonts w:ascii="Century Gothic" w:hAnsi="Century Gothic"/>
                <w:sz w:val="20"/>
              </w:rPr>
              <w:t xml:space="preserve"> del potencial empleador</w:t>
            </w:r>
            <w:r w:rsidR="000E19B7" w:rsidRPr="0067116A">
              <w:rPr>
                <w:rFonts w:ascii="Century Gothic" w:hAnsi="Century Gothic"/>
                <w:sz w:val="20"/>
              </w:rPr>
              <w:t xml:space="preserve"> </w:t>
            </w:r>
            <w:r w:rsidR="00BE2658" w:rsidRPr="0067116A">
              <w:rPr>
                <w:rFonts w:ascii="Century Gothic" w:hAnsi="Century Gothic"/>
                <w:sz w:val="20"/>
              </w:rPr>
              <w:t>aprobando su</w:t>
            </w:r>
            <w:r w:rsidR="00B4346E" w:rsidRPr="0067116A">
              <w:rPr>
                <w:rFonts w:ascii="Century Gothic" w:hAnsi="Century Gothic"/>
                <w:sz w:val="20"/>
              </w:rPr>
              <w:t xml:space="preserve"> registro por</w:t>
            </w:r>
            <w:r w:rsidR="000E19B7" w:rsidRPr="0067116A">
              <w:rPr>
                <w:rFonts w:ascii="Century Gothic" w:hAnsi="Century Gothic"/>
                <w:sz w:val="20"/>
              </w:rPr>
              <w:t xml:space="preserve"> medio de la plataforma de empleo.</w:t>
            </w:r>
          </w:p>
          <w:p w14:paraId="5F1431A3" w14:textId="77777777" w:rsidR="00BE2658" w:rsidRPr="0067116A" w:rsidRDefault="00BE2658" w:rsidP="00BE2658">
            <w:pPr>
              <w:pStyle w:val="Prrafodelista"/>
              <w:rPr>
                <w:rFonts w:ascii="Century Gothic" w:hAnsi="Century Gothic"/>
                <w:sz w:val="20"/>
              </w:rPr>
            </w:pPr>
          </w:p>
          <w:p w14:paraId="24C133FA" w14:textId="77777777" w:rsidR="0067116A" w:rsidRPr="0067116A" w:rsidRDefault="00611353" w:rsidP="0067116A">
            <w:pPr>
              <w:jc w:val="both"/>
              <w:rPr>
                <w:rFonts w:ascii="Century Gothic" w:hAnsi="Century Gothic"/>
                <w:sz w:val="20"/>
              </w:rPr>
            </w:pPr>
            <w:r w:rsidRPr="0067116A">
              <w:rPr>
                <w:rFonts w:ascii="Century Gothic" w:hAnsi="Century Gothic"/>
                <w:sz w:val="20"/>
              </w:rPr>
              <w:t>Una vez e</w:t>
            </w:r>
            <w:r w:rsidR="00650372" w:rsidRPr="0067116A">
              <w:rPr>
                <w:rFonts w:ascii="Century Gothic" w:hAnsi="Century Gothic"/>
                <w:sz w:val="20"/>
              </w:rPr>
              <w:t xml:space="preserve">l potencial empleador </w:t>
            </w:r>
            <w:r w:rsidRPr="0067116A">
              <w:rPr>
                <w:rFonts w:ascii="Century Gothic" w:hAnsi="Century Gothic"/>
                <w:sz w:val="20"/>
              </w:rPr>
              <w:t xml:space="preserve">este </w:t>
            </w:r>
            <w:r w:rsidR="00650372" w:rsidRPr="0067116A">
              <w:rPr>
                <w:rFonts w:ascii="Century Gothic" w:hAnsi="Century Gothic"/>
                <w:sz w:val="20"/>
              </w:rPr>
              <w:t>registrado en la plataforma de empleo</w:t>
            </w:r>
            <w:r w:rsidRPr="0067116A">
              <w:rPr>
                <w:rFonts w:ascii="Century Gothic" w:hAnsi="Century Gothic"/>
                <w:sz w:val="20"/>
              </w:rPr>
              <w:t xml:space="preserve"> podrá realiza</w:t>
            </w:r>
            <w:r w:rsidR="0067116A" w:rsidRPr="0067116A">
              <w:rPr>
                <w:rFonts w:ascii="Century Gothic" w:hAnsi="Century Gothic"/>
                <w:sz w:val="20"/>
              </w:rPr>
              <w:t>r</w:t>
            </w:r>
            <w:r w:rsidRPr="0067116A">
              <w:rPr>
                <w:rFonts w:ascii="Century Gothic" w:hAnsi="Century Gothic"/>
                <w:sz w:val="20"/>
              </w:rPr>
              <w:t xml:space="preserve"> el registro de las vacantes. </w:t>
            </w:r>
          </w:p>
          <w:p w14:paraId="22F3B7AB" w14:textId="77777777" w:rsidR="0067116A" w:rsidRPr="0067116A" w:rsidRDefault="0067116A" w:rsidP="0067116A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AD9D749" w14:textId="4BA3AEDE" w:rsidR="0067116A" w:rsidRPr="0067116A" w:rsidRDefault="00611353" w:rsidP="0067116A">
            <w:pPr>
              <w:jc w:val="both"/>
              <w:rPr>
                <w:rFonts w:ascii="Century Gothic" w:hAnsi="Century Gothic"/>
                <w:sz w:val="20"/>
              </w:rPr>
            </w:pPr>
            <w:r w:rsidRPr="0067116A">
              <w:rPr>
                <w:rFonts w:ascii="Century Gothic" w:hAnsi="Century Gothic"/>
                <w:sz w:val="20"/>
              </w:rPr>
              <w:t xml:space="preserve">La </w:t>
            </w:r>
            <w:r w:rsidR="009D7DC5">
              <w:rPr>
                <w:rFonts w:ascii="Century Gothic" w:hAnsi="Century Gothic"/>
                <w:sz w:val="20"/>
              </w:rPr>
              <w:t>U</w:t>
            </w:r>
            <w:r w:rsidRPr="0067116A">
              <w:rPr>
                <w:rFonts w:ascii="Century Gothic" w:hAnsi="Century Gothic"/>
                <w:sz w:val="20"/>
              </w:rPr>
              <w:t xml:space="preserve">nidad de </w:t>
            </w:r>
            <w:r w:rsidR="009D7DC5">
              <w:rPr>
                <w:rFonts w:ascii="Century Gothic" w:hAnsi="Century Gothic"/>
                <w:sz w:val="20"/>
              </w:rPr>
              <w:t>G</w:t>
            </w:r>
            <w:r w:rsidRPr="0067116A">
              <w:rPr>
                <w:rFonts w:ascii="Century Gothic" w:hAnsi="Century Gothic"/>
                <w:sz w:val="20"/>
              </w:rPr>
              <w:t xml:space="preserve">raduados comparte al potencial empleador </w:t>
            </w:r>
            <w:r w:rsidR="0067116A" w:rsidRPr="0067116A">
              <w:rPr>
                <w:rFonts w:ascii="Century Gothic" w:hAnsi="Century Gothic"/>
                <w:sz w:val="20"/>
              </w:rPr>
              <w:t xml:space="preserve">el paso a paso </w:t>
            </w:r>
            <w:r w:rsidRPr="0067116A">
              <w:rPr>
                <w:rFonts w:ascii="Century Gothic" w:hAnsi="Century Gothic"/>
                <w:sz w:val="20"/>
              </w:rPr>
              <w:t xml:space="preserve">de registro de vacantes </w:t>
            </w:r>
            <w:r w:rsidR="00774635" w:rsidRPr="0067116A">
              <w:rPr>
                <w:rFonts w:ascii="Century Gothic" w:hAnsi="Century Gothic"/>
                <w:sz w:val="20"/>
              </w:rPr>
              <w:t xml:space="preserve">en la plataforma de empleo </w:t>
            </w:r>
            <w:r w:rsidRPr="0067116A">
              <w:rPr>
                <w:rFonts w:ascii="Century Gothic" w:hAnsi="Century Gothic"/>
                <w:sz w:val="20"/>
              </w:rPr>
              <w:t xml:space="preserve">por medio del correo electrónico. </w:t>
            </w:r>
            <w:r w:rsidR="00650372" w:rsidRPr="0067116A">
              <w:rPr>
                <w:rFonts w:ascii="Century Gothic" w:hAnsi="Century Gothic"/>
                <w:sz w:val="20"/>
              </w:rPr>
              <w:t xml:space="preserve"> </w:t>
            </w:r>
          </w:p>
          <w:p w14:paraId="12250641" w14:textId="77777777" w:rsidR="0067116A" w:rsidRPr="0067116A" w:rsidRDefault="0067116A" w:rsidP="0067116A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16DB379" w14:textId="767E7873" w:rsidR="00CF4400" w:rsidRDefault="00611353" w:rsidP="00D978A1">
            <w:pPr>
              <w:jc w:val="both"/>
              <w:rPr>
                <w:rFonts w:ascii="Century Gothic" w:hAnsi="Century Gothic"/>
                <w:sz w:val="20"/>
              </w:rPr>
            </w:pPr>
            <w:r w:rsidRPr="0067116A">
              <w:rPr>
                <w:rFonts w:ascii="Century Gothic" w:hAnsi="Century Gothic"/>
                <w:sz w:val="20"/>
              </w:rPr>
              <w:t xml:space="preserve">El potencial empleador </w:t>
            </w:r>
            <w:r w:rsidR="00CE1E38" w:rsidRPr="0067116A">
              <w:rPr>
                <w:rFonts w:ascii="Century Gothic" w:hAnsi="Century Gothic"/>
                <w:sz w:val="20"/>
              </w:rPr>
              <w:t xml:space="preserve">completa el registro </w:t>
            </w:r>
            <w:r w:rsidR="00374F3B" w:rsidRPr="0067116A">
              <w:rPr>
                <w:rFonts w:ascii="Century Gothic" w:hAnsi="Century Gothic"/>
                <w:sz w:val="20"/>
              </w:rPr>
              <w:t>por medio del diligenciamiento de</w:t>
            </w:r>
            <w:r w:rsidR="005E57CC" w:rsidRPr="0067116A">
              <w:rPr>
                <w:rFonts w:ascii="Century Gothic" w:hAnsi="Century Gothic"/>
                <w:sz w:val="20"/>
              </w:rPr>
              <w:t>l</w:t>
            </w:r>
            <w:r w:rsidR="00374F3B" w:rsidRPr="0067116A">
              <w:rPr>
                <w:rFonts w:ascii="Century Gothic" w:hAnsi="Century Gothic"/>
                <w:sz w:val="20"/>
              </w:rPr>
              <w:t xml:space="preserve"> formulario dispuesto para este propósito.</w:t>
            </w:r>
            <w:r w:rsidR="005E57CC" w:rsidRPr="0067116A">
              <w:rPr>
                <w:rFonts w:ascii="Century Gothic" w:hAnsi="Century Gothic"/>
                <w:sz w:val="20"/>
              </w:rPr>
              <w:t xml:space="preserve"> La Unidad de graduados revisa y verifica la veracidad de la información </w:t>
            </w:r>
            <w:r w:rsidR="00FA349A" w:rsidRPr="0067116A">
              <w:rPr>
                <w:rFonts w:ascii="Century Gothic" w:hAnsi="Century Gothic"/>
                <w:sz w:val="20"/>
              </w:rPr>
              <w:t xml:space="preserve">de la vacante </w:t>
            </w:r>
            <w:r w:rsidR="005E57CC" w:rsidRPr="0067116A">
              <w:rPr>
                <w:rFonts w:ascii="Century Gothic" w:hAnsi="Century Gothic"/>
                <w:sz w:val="20"/>
              </w:rPr>
              <w:t xml:space="preserve">registrada. </w:t>
            </w:r>
            <w:r w:rsidR="0067116A" w:rsidRPr="0067116A">
              <w:rPr>
                <w:rFonts w:ascii="Century Gothic" w:hAnsi="Century Gothic"/>
                <w:sz w:val="20"/>
              </w:rPr>
              <w:t>Finalmente,</w:t>
            </w:r>
            <w:r w:rsidR="005E57CC" w:rsidRPr="0067116A">
              <w:rPr>
                <w:rFonts w:ascii="Century Gothic" w:hAnsi="Century Gothic"/>
                <w:sz w:val="20"/>
              </w:rPr>
              <w:t xml:space="preserve"> </w:t>
            </w:r>
            <w:r w:rsidR="00CC0CDB" w:rsidRPr="0067116A">
              <w:rPr>
                <w:rFonts w:ascii="Century Gothic" w:hAnsi="Century Gothic"/>
                <w:sz w:val="20"/>
              </w:rPr>
              <w:t xml:space="preserve">la </w:t>
            </w:r>
            <w:r w:rsidR="009D7DC5">
              <w:rPr>
                <w:rFonts w:ascii="Century Gothic" w:hAnsi="Century Gothic"/>
                <w:sz w:val="20"/>
              </w:rPr>
              <w:t>U</w:t>
            </w:r>
            <w:r w:rsidR="00CC0CDB" w:rsidRPr="0067116A">
              <w:rPr>
                <w:rFonts w:ascii="Century Gothic" w:hAnsi="Century Gothic"/>
                <w:sz w:val="20"/>
              </w:rPr>
              <w:t xml:space="preserve">nidad de </w:t>
            </w:r>
            <w:r w:rsidR="009D7DC5">
              <w:rPr>
                <w:rFonts w:ascii="Century Gothic" w:hAnsi="Century Gothic"/>
                <w:sz w:val="20"/>
              </w:rPr>
              <w:t>G</w:t>
            </w:r>
            <w:r w:rsidR="00CC0CDB" w:rsidRPr="0067116A">
              <w:rPr>
                <w:rFonts w:ascii="Century Gothic" w:hAnsi="Century Gothic"/>
                <w:sz w:val="20"/>
              </w:rPr>
              <w:t xml:space="preserve">raduados </w:t>
            </w:r>
            <w:r w:rsidR="005E57CC" w:rsidRPr="0067116A">
              <w:rPr>
                <w:rFonts w:ascii="Century Gothic" w:hAnsi="Century Gothic"/>
                <w:sz w:val="20"/>
              </w:rPr>
              <w:t xml:space="preserve">hace </w:t>
            </w:r>
            <w:r w:rsidR="005852A8" w:rsidRPr="0067116A">
              <w:rPr>
                <w:rFonts w:ascii="Century Gothic" w:hAnsi="Century Gothic"/>
                <w:sz w:val="20"/>
              </w:rPr>
              <w:t>pública</w:t>
            </w:r>
            <w:r w:rsidR="002939FE">
              <w:rPr>
                <w:rFonts w:ascii="Century Gothic" w:hAnsi="Century Gothic"/>
                <w:sz w:val="20"/>
              </w:rPr>
              <w:t xml:space="preserve"> la vacante.</w:t>
            </w:r>
          </w:p>
          <w:p w14:paraId="588AE3D9" w14:textId="77777777" w:rsidR="007637C7" w:rsidRDefault="007637C7" w:rsidP="00D978A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353F331" w14:textId="77777777" w:rsidR="00CF4400" w:rsidRDefault="00FF6631" w:rsidP="0024060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Unidad de Graduados</w:t>
            </w:r>
            <w:r w:rsidR="00530486">
              <w:rPr>
                <w:rFonts w:ascii="Century Gothic" w:hAnsi="Century Gothic"/>
                <w:sz w:val="20"/>
              </w:rPr>
              <w:t>-</w:t>
            </w:r>
          </w:p>
          <w:p w14:paraId="26A58634" w14:textId="77777777" w:rsidR="00FF6631" w:rsidRDefault="00FF6631" w:rsidP="00FF663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Oferentes</w:t>
            </w:r>
            <w:r w:rsidR="00530486">
              <w:rPr>
                <w:rFonts w:ascii="Century Gothic" w:hAnsi="Century Gothic"/>
                <w:sz w:val="20"/>
              </w:rPr>
              <w:t>-</w:t>
            </w:r>
          </w:p>
          <w:p w14:paraId="371A45D8" w14:textId="77777777" w:rsidR="00FF6631" w:rsidRDefault="00FF6631" w:rsidP="00FF663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Potenciales empleadores</w:t>
            </w:r>
          </w:p>
        </w:tc>
        <w:tc>
          <w:tcPr>
            <w:tcW w:w="2551" w:type="dxa"/>
            <w:vAlign w:val="center"/>
          </w:tcPr>
          <w:p w14:paraId="05F637DA" w14:textId="77777777" w:rsidR="00CF4400" w:rsidRDefault="00094952" w:rsidP="00D24C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Reportes generados por la </w:t>
            </w:r>
            <w:r w:rsidR="005803B7">
              <w:rPr>
                <w:rFonts w:ascii="Century Gothic" w:hAnsi="Century Gothic"/>
                <w:sz w:val="20"/>
              </w:rPr>
              <w:t xml:space="preserve">plataforma SISE: </w:t>
            </w:r>
            <w:r>
              <w:rPr>
                <w:rFonts w:ascii="Century Gothic" w:hAnsi="Century Gothic"/>
                <w:sz w:val="20"/>
              </w:rPr>
              <w:t xml:space="preserve">Registro </w:t>
            </w:r>
            <w:r w:rsidR="00D468E8">
              <w:rPr>
                <w:rFonts w:ascii="Century Gothic" w:hAnsi="Century Gothic"/>
                <w:sz w:val="20"/>
              </w:rPr>
              <w:t xml:space="preserve">de oferentes, potenciales empleadores y vacantes </w:t>
            </w:r>
          </w:p>
          <w:p w14:paraId="51C96B81" w14:textId="77777777" w:rsidR="00EC1254" w:rsidRDefault="00EC1254" w:rsidP="00530486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F4400" w:rsidRPr="00627B86" w14:paraId="7871C959" w14:textId="77777777" w:rsidTr="0002782A">
        <w:trPr>
          <w:trHeight w:val="454"/>
        </w:trPr>
        <w:tc>
          <w:tcPr>
            <w:tcW w:w="392" w:type="dxa"/>
            <w:vAlign w:val="center"/>
          </w:tcPr>
          <w:p w14:paraId="7CEA62E5" w14:textId="77777777" w:rsidR="00CF4400" w:rsidRDefault="00EC1254" w:rsidP="002F38B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46E0EC38" w14:textId="77777777" w:rsidR="00CF4400" w:rsidRDefault="00686DA2" w:rsidP="00FF51F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</w:t>
            </w:r>
            <w:r w:rsidR="00E04597">
              <w:rPr>
                <w:rFonts w:ascii="Century Gothic" w:hAnsi="Century Gothic"/>
                <w:sz w:val="20"/>
              </w:rPr>
              <w:t xml:space="preserve"> </w:t>
            </w:r>
          </w:p>
          <w:p w14:paraId="3DD2F217" w14:textId="77777777" w:rsidR="00E04597" w:rsidRDefault="00EC1254" w:rsidP="00FF51F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H</w:t>
            </w:r>
          </w:p>
          <w:p w14:paraId="609E3CB6" w14:textId="77777777" w:rsidR="00EC1254" w:rsidRDefault="00E04597" w:rsidP="00E0459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V</w:t>
            </w:r>
          </w:p>
          <w:p w14:paraId="318C0296" w14:textId="77777777" w:rsidR="00EC1254" w:rsidRDefault="00EC1254" w:rsidP="00FF51FE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634C009E" w14:textId="77777777" w:rsidR="007637C7" w:rsidRDefault="007637C7" w:rsidP="00CF4400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5C09C37" w14:textId="77777777" w:rsidR="00CF4400" w:rsidRPr="0002782A" w:rsidRDefault="00CF4400" w:rsidP="00CF4400">
            <w:pPr>
              <w:jc w:val="both"/>
              <w:rPr>
                <w:rFonts w:ascii="Century Gothic" w:hAnsi="Century Gothic"/>
                <w:b/>
                <w:sz w:val="20"/>
              </w:rPr>
            </w:pPr>
            <w:r w:rsidRPr="0002782A">
              <w:rPr>
                <w:rFonts w:ascii="Century Gothic" w:hAnsi="Century Gothic"/>
                <w:b/>
                <w:sz w:val="20"/>
              </w:rPr>
              <w:t>Orientación ocupacional a oferentes y potenciales empleadores</w:t>
            </w:r>
          </w:p>
          <w:p w14:paraId="7935DC9E" w14:textId="77777777" w:rsidR="007032D8" w:rsidRPr="0067116A" w:rsidRDefault="007032D8" w:rsidP="00CF4400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225D964E" w14:textId="77777777" w:rsidR="00296223" w:rsidRPr="0067116A" w:rsidRDefault="00296223" w:rsidP="00CF4400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67116A">
              <w:rPr>
                <w:rFonts w:ascii="Century Gothic" w:hAnsi="Century Gothic"/>
                <w:b/>
                <w:bCs/>
                <w:sz w:val="20"/>
              </w:rPr>
              <w:t>Descripción</w:t>
            </w:r>
          </w:p>
          <w:p w14:paraId="7B5C0061" w14:textId="77777777" w:rsidR="0067116A" w:rsidRPr="0067116A" w:rsidRDefault="0067116A" w:rsidP="00CF4400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3878579" w14:textId="7D6B7684" w:rsidR="00296223" w:rsidRPr="0067116A" w:rsidRDefault="00296223" w:rsidP="0067116A">
            <w:pPr>
              <w:pStyle w:val="Prrafodelista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  <w:r w:rsidRPr="0067116A">
              <w:rPr>
                <w:rFonts w:ascii="Century Gothic" w:hAnsi="Century Gothic"/>
                <w:sz w:val="20"/>
              </w:rPr>
              <w:t xml:space="preserve">Se establece una fecha y horario para </w:t>
            </w:r>
            <w:r w:rsidR="009D7DC5">
              <w:rPr>
                <w:rFonts w:ascii="Century Gothic" w:hAnsi="Century Gothic"/>
                <w:sz w:val="20"/>
              </w:rPr>
              <w:t>realizar</w:t>
            </w:r>
            <w:r w:rsidRPr="0067116A">
              <w:rPr>
                <w:rFonts w:ascii="Century Gothic" w:hAnsi="Century Gothic"/>
                <w:sz w:val="20"/>
              </w:rPr>
              <w:t xml:space="preserve"> la actividad. </w:t>
            </w:r>
          </w:p>
          <w:p w14:paraId="51182CBA" w14:textId="77777777" w:rsidR="0067116A" w:rsidRPr="0067116A" w:rsidRDefault="0067116A" w:rsidP="0067116A">
            <w:pPr>
              <w:pStyle w:val="Prrafodelista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</w:p>
          <w:p w14:paraId="2778B722" w14:textId="117947A8" w:rsidR="00296223" w:rsidRPr="0067116A" w:rsidRDefault="00296223" w:rsidP="0067116A">
            <w:pPr>
              <w:pStyle w:val="Prrafodelista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  <w:r w:rsidRPr="0067116A">
              <w:rPr>
                <w:rFonts w:ascii="Century Gothic" w:hAnsi="Century Gothic"/>
                <w:sz w:val="20"/>
              </w:rPr>
              <w:lastRenderedPageBreak/>
              <w:t xml:space="preserve">Se convoca a los oferentes </w:t>
            </w:r>
            <w:r w:rsidR="006472F5" w:rsidRPr="0067116A">
              <w:rPr>
                <w:rFonts w:ascii="Century Gothic" w:hAnsi="Century Gothic"/>
                <w:sz w:val="20"/>
              </w:rPr>
              <w:t xml:space="preserve">o potenciales empleadores </w:t>
            </w:r>
            <w:r w:rsidRPr="0067116A">
              <w:rPr>
                <w:rFonts w:ascii="Century Gothic" w:hAnsi="Century Gothic"/>
                <w:sz w:val="20"/>
              </w:rPr>
              <w:t>a la actividad mediante correo electrónico</w:t>
            </w:r>
            <w:r w:rsidR="00E455A2">
              <w:rPr>
                <w:rFonts w:ascii="Century Gothic" w:hAnsi="Century Gothic"/>
                <w:sz w:val="20"/>
              </w:rPr>
              <w:t>.</w:t>
            </w:r>
          </w:p>
          <w:p w14:paraId="5D166BD7" w14:textId="77777777" w:rsidR="00094952" w:rsidRPr="0067116A" w:rsidRDefault="00094952" w:rsidP="00094952">
            <w:pPr>
              <w:pStyle w:val="Prrafodelista"/>
              <w:ind w:left="1068"/>
              <w:contextualSpacing/>
              <w:jc w:val="both"/>
              <w:rPr>
                <w:rFonts w:ascii="Century Gothic" w:hAnsi="Century Gothic"/>
                <w:sz w:val="20"/>
              </w:rPr>
            </w:pPr>
          </w:p>
          <w:p w14:paraId="26A90351" w14:textId="7CAA8BD5" w:rsidR="00296223" w:rsidRDefault="00296223" w:rsidP="0067116A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  <w:r w:rsidRPr="0067116A">
              <w:rPr>
                <w:rFonts w:ascii="Century Gothic" w:hAnsi="Century Gothic"/>
                <w:sz w:val="20"/>
              </w:rPr>
              <w:t>Durante el desarrollo de la actividad se establece el control de asistencia</w:t>
            </w:r>
            <w:r w:rsidR="00E455A2">
              <w:rPr>
                <w:rFonts w:ascii="Century Gothic" w:hAnsi="Century Gothic"/>
                <w:sz w:val="20"/>
              </w:rPr>
              <w:t>.</w:t>
            </w:r>
          </w:p>
          <w:p w14:paraId="3797832B" w14:textId="77777777" w:rsidR="00E455A2" w:rsidRPr="0067116A" w:rsidRDefault="00E455A2" w:rsidP="0067116A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</w:p>
          <w:p w14:paraId="3CF101E8" w14:textId="77777777" w:rsidR="006472F5" w:rsidRDefault="006472F5" w:rsidP="0067116A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  <w:r w:rsidRPr="0067116A">
              <w:rPr>
                <w:rFonts w:ascii="Century Gothic" w:hAnsi="Century Gothic"/>
                <w:sz w:val="20"/>
              </w:rPr>
              <w:t>Se desarrolla la actividad con los contenidos propuestos</w:t>
            </w:r>
            <w:r w:rsidR="00530486">
              <w:rPr>
                <w:rFonts w:ascii="Century Gothic" w:hAnsi="Century Gothic"/>
                <w:sz w:val="20"/>
              </w:rPr>
              <w:t>.</w:t>
            </w:r>
          </w:p>
          <w:p w14:paraId="146C530E" w14:textId="298A9D12" w:rsidR="007032D8" w:rsidRPr="0002782A" w:rsidRDefault="007032D8" w:rsidP="0002782A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ABAFF41" w14:textId="6CDFCCB6" w:rsidR="00CF4400" w:rsidRDefault="00FF6631" w:rsidP="0024060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Unidad de Graduados</w:t>
            </w:r>
          </w:p>
          <w:p w14:paraId="12DF18D0" w14:textId="25F36144" w:rsidR="007032D8" w:rsidRPr="007032D8" w:rsidRDefault="00E04597" w:rsidP="00240605">
            <w:pPr>
              <w:jc w:val="center"/>
              <w:rPr>
                <w:rFonts w:ascii="Century Gothic" w:hAnsi="Century Gothic"/>
                <w:sz w:val="20"/>
              </w:rPr>
            </w:pPr>
            <w:r w:rsidRPr="00F85C82">
              <w:rPr>
                <w:rFonts w:ascii="Century Gothic" w:hAnsi="Century Gothic" w:cs="Calibri"/>
                <w:sz w:val="20"/>
              </w:rPr>
              <w:t>Vicerrectoría de Bienestar</w:t>
            </w:r>
            <w:r w:rsidR="009D7DC5">
              <w:rPr>
                <w:rFonts w:ascii="Century Gothic" w:hAnsi="Century Gothic" w:cs="Calibri"/>
                <w:sz w:val="20"/>
              </w:rPr>
              <w:t xml:space="preserve"> y Pastoral Universitario</w:t>
            </w:r>
          </w:p>
        </w:tc>
        <w:tc>
          <w:tcPr>
            <w:tcW w:w="2551" w:type="dxa"/>
            <w:vAlign w:val="center"/>
          </w:tcPr>
          <w:p w14:paraId="6C4D5D0B" w14:textId="77777777" w:rsidR="00094952" w:rsidRDefault="00094952" w:rsidP="00D24C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Registro de asistencia</w:t>
            </w:r>
          </w:p>
          <w:p w14:paraId="217DF6CD" w14:textId="77777777" w:rsidR="0067116A" w:rsidRDefault="0067116A" w:rsidP="00D24CA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Correo electrónico </w:t>
            </w:r>
          </w:p>
        </w:tc>
      </w:tr>
      <w:tr w:rsidR="00CF4400" w:rsidRPr="00627B86" w14:paraId="5EC47732" w14:textId="77777777" w:rsidTr="00A23DD8">
        <w:trPr>
          <w:trHeight w:val="1136"/>
        </w:trPr>
        <w:tc>
          <w:tcPr>
            <w:tcW w:w="392" w:type="dxa"/>
            <w:vAlign w:val="center"/>
          </w:tcPr>
          <w:p w14:paraId="404641FC" w14:textId="77777777" w:rsidR="00CF4400" w:rsidRDefault="00EC1254" w:rsidP="002F38B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523" w:type="dxa"/>
            <w:vAlign w:val="center"/>
          </w:tcPr>
          <w:p w14:paraId="625E34B1" w14:textId="77777777" w:rsidR="00CF4400" w:rsidRDefault="00EC1254" w:rsidP="00FF51F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H</w:t>
            </w:r>
            <w:r w:rsidR="00BA0928">
              <w:rPr>
                <w:rFonts w:ascii="Century Gothic" w:hAnsi="Century Gothic"/>
                <w:sz w:val="20"/>
              </w:rPr>
              <w:t xml:space="preserve"> /</w:t>
            </w:r>
          </w:p>
          <w:p w14:paraId="53184377" w14:textId="77777777" w:rsidR="00EC1254" w:rsidRDefault="00EC1254" w:rsidP="00FF51F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</w:t>
            </w:r>
          </w:p>
          <w:p w14:paraId="64E10BE9" w14:textId="77777777" w:rsidR="00EC1254" w:rsidRDefault="00EC1254" w:rsidP="00FF51FE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2892E820" w14:textId="77777777" w:rsidR="00CF4400" w:rsidRPr="0002782A" w:rsidRDefault="00CF4400" w:rsidP="00CF4400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02782A">
              <w:rPr>
                <w:rFonts w:ascii="Century Gothic" w:hAnsi="Century Gothic"/>
                <w:b/>
                <w:bCs/>
                <w:sz w:val="20"/>
              </w:rPr>
              <w:t>Preselección</w:t>
            </w:r>
          </w:p>
          <w:p w14:paraId="26DFDE7B" w14:textId="77777777" w:rsidR="0002782A" w:rsidRPr="0067116A" w:rsidRDefault="0002782A" w:rsidP="00CF4400">
            <w:pPr>
              <w:jc w:val="both"/>
              <w:rPr>
                <w:rFonts w:ascii="Century Gothic" w:hAnsi="Century Gothic"/>
                <w:bCs/>
                <w:sz w:val="20"/>
              </w:rPr>
            </w:pPr>
          </w:p>
          <w:p w14:paraId="7566D9C4" w14:textId="77777777" w:rsidR="00CF4400" w:rsidRDefault="00A864C2" w:rsidP="00CF4400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02782A">
              <w:rPr>
                <w:rFonts w:ascii="Century Gothic" w:hAnsi="Century Gothic"/>
                <w:b/>
                <w:bCs/>
                <w:sz w:val="20"/>
              </w:rPr>
              <w:t>Descripción</w:t>
            </w:r>
          </w:p>
          <w:p w14:paraId="05BD202E" w14:textId="77777777" w:rsidR="00A52EFB" w:rsidRPr="0002782A" w:rsidRDefault="00A52EFB" w:rsidP="00CF4400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</w:p>
          <w:p w14:paraId="43882E72" w14:textId="6A6B5952" w:rsidR="0052064F" w:rsidRDefault="0052064F" w:rsidP="0067116A">
            <w:pPr>
              <w:jc w:val="both"/>
              <w:rPr>
                <w:rFonts w:ascii="Century Gothic" w:hAnsi="Century Gothic"/>
                <w:bCs/>
                <w:sz w:val="20"/>
              </w:rPr>
            </w:pPr>
            <w:r w:rsidRPr="0067116A">
              <w:rPr>
                <w:rFonts w:ascii="Century Gothic" w:hAnsi="Century Gothic"/>
                <w:bCs/>
                <w:sz w:val="20"/>
              </w:rPr>
              <w:t xml:space="preserve">La </w:t>
            </w:r>
            <w:r w:rsidR="009D7DC5">
              <w:rPr>
                <w:rFonts w:ascii="Century Gothic" w:hAnsi="Century Gothic"/>
                <w:bCs/>
                <w:sz w:val="20"/>
              </w:rPr>
              <w:t>U</w:t>
            </w:r>
            <w:r w:rsidRPr="0067116A">
              <w:rPr>
                <w:rFonts w:ascii="Century Gothic" w:hAnsi="Century Gothic"/>
                <w:bCs/>
                <w:sz w:val="20"/>
              </w:rPr>
              <w:t xml:space="preserve">nidad de </w:t>
            </w:r>
            <w:r w:rsidR="009D7DC5">
              <w:rPr>
                <w:rFonts w:ascii="Century Gothic" w:hAnsi="Century Gothic"/>
                <w:bCs/>
                <w:sz w:val="20"/>
              </w:rPr>
              <w:t>G</w:t>
            </w:r>
            <w:r w:rsidRPr="0067116A">
              <w:rPr>
                <w:rFonts w:ascii="Century Gothic" w:hAnsi="Century Gothic"/>
                <w:bCs/>
                <w:sz w:val="20"/>
              </w:rPr>
              <w:t xml:space="preserve">raduados </w:t>
            </w:r>
            <w:r w:rsidR="00DB0EDF" w:rsidRPr="0067116A">
              <w:rPr>
                <w:rFonts w:ascii="Century Gothic" w:hAnsi="Century Gothic"/>
                <w:bCs/>
                <w:sz w:val="20"/>
              </w:rPr>
              <w:t>realiza la preselección de candidatos en atención a las condiciones y requisitos establecidos por el potencial empleador.</w:t>
            </w:r>
          </w:p>
          <w:p w14:paraId="334E7F86" w14:textId="77777777" w:rsidR="009D7DC5" w:rsidRPr="0067116A" w:rsidRDefault="009D7DC5" w:rsidP="0067116A">
            <w:pPr>
              <w:jc w:val="both"/>
              <w:rPr>
                <w:rFonts w:ascii="Century Gothic" w:hAnsi="Century Gothic"/>
                <w:bCs/>
                <w:sz w:val="20"/>
              </w:rPr>
            </w:pPr>
          </w:p>
          <w:p w14:paraId="5A6AABEC" w14:textId="657EFE43" w:rsidR="00DB0EDF" w:rsidRDefault="00DB0EDF" w:rsidP="0067116A">
            <w:pPr>
              <w:jc w:val="both"/>
              <w:rPr>
                <w:rFonts w:ascii="Century Gothic" w:hAnsi="Century Gothic"/>
                <w:bCs/>
                <w:sz w:val="20"/>
              </w:rPr>
            </w:pPr>
            <w:r w:rsidRPr="0067116A">
              <w:rPr>
                <w:rFonts w:ascii="Century Gothic" w:hAnsi="Century Gothic"/>
                <w:bCs/>
                <w:sz w:val="20"/>
              </w:rPr>
              <w:t>La Unidad de graduados revisa en la plataforma de empleo la vacante que fue registrada por el potencial empleador.</w:t>
            </w:r>
          </w:p>
          <w:p w14:paraId="53ED2E39" w14:textId="77777777" w:rsidR="009D7DC5" w:rsidRPr="0067116A" w:rsidRDefault="009D7DC5" w:rsidP="0067116A">
            <w:pPr>
              <w:jc w:val="both"/>
              <w:rPr>
                <w:rFonts w:ascii="Century Gothic" w:hAnsi="Century Gothic"/>
                <w:bCs/>
                <w:sz w:val="20"/>
              </w:rPr>
            </w:pPr>
          </w:p>
          <w:p w14:paraId="495254C6" w14:textId="3F0BAED2" w:rsidR="00DB0EDF" w:rsidRDefault="00DB0EDF" w:rsidP="0067116A">
            <w:pPr>
              <w:jc w:val="both"/>
              <w:rPr>
                <w:rFonts w:ascii="Century Gothic" w:hAnsi="Century Gothic"/>
                <w:bCs/>
                <w:sz w:val="20"/>
              </w:rPr>
            </w:pPr>
            <w:r w:rsidRPr="0067116A">
              <w:rPr>
                <w:rFonts w:ascii="Century Gothic" w:hAnsi="Century Gothic"/>
                <w:bCs/>
                <w:sz w:val="20"/>
              </w:rPr>
              <w:t>La unidad de graduados aplica filtros desde la plataforma de empleo para encontrar los perfiles más idóneos para la vacante.</w:t>
            </w:r>
          </w:p>
          <w:p w14:paraId="3E3E7579" w14:textId="77777777" w:rsidR="009D7DC5" w:rsidRPr="0067116A" w:rsidRDefault="009D7DC5" w:rsidP="0067116A">
            <w:pPr>
              <w:jc w:val="both"/>
              <w:rPr>
                <w:rFonts w:ascii="Century Gothic" w:hAnsi="Century Gothic"/>
                <w:bCs/>
                <w:sz w:val="20"/>
              </w:rPr>
            </w:pPr>
          </w:p>
          <w:p w14:paraId="6230D0B9" w14:textId="71B8A9C1" w:rsidR="00A864C2" w:rsidRPr="0067116A" w:rsidRDefault="00131545" w:rsidP="009D7DC5">
            <w:pPr>
              <w:jc w:val="both"/>
              <w:rPr>
                <w:rFonts w:ascii="Century Gothic" w:hAnsi="Century Gothic"/>
                <w:bCs/>
                <w:sz w:val="20"/>
              </w:rPr>
            </w:pPr>
            <w:r w:rsidRPr="0067116A">
              <w:rPr>
                <w:rFonts w:ascii="Century Gothic" w:hAnsi="Century Gothic"/>
                <w:bCs/>
                <w:sz w:val="20"/>
              </w:rPr>
              <w:t>Una vez aplicados los filtros se genera el resultado de la búsqueda encontrando una persona que cumpla con los requisitos de la vacante.</w:t>
            </w:r>
          </w:p>
        </w:tc>
        <w:tc>
          <w:tcPr>
            <w:tcW w:w="2268" w:type="dxa"/>
            <w:vAlign w:val="center"/>
          </w:tcPr>
          <w:p w14:paraId="05C4333C" w14:textId="77777777" w:rsidR="00CF4400" w:rsidRDefault="00FF6631" w:rsidP="0024060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Unidad de Graduados</w:t>
            </w:r>
          </w:p>
        </w:tc>
        <w:tc>
          <w:tcPr>
            <w:tcW w:w="2551" w:type="dxa"/>
            <w:vAlign w:val="center"/>
          </w:tcPr>
          <w:p w14:paraId="52EE3919" w14:textId="77777777" w:rsidR="00A164E8" w:rsidRDefault="00A164E8" w:rsidP="00094952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181145AF" w14:textId="77777777" w:rsidR="00094952" w:rsidRDefault="00094952" w:rsidP="0009495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Reportes generados por la plataforma de empleo</w:t>
            </w:r>
            <w:r w:rsidR="00F85C82">
              <w:rPr>
                <w:rFonts w:ascii="Century Gothic" w:hAnsi="Century Gothic"/>
                <w:sz w:val="20"/>
              </w:rPr>
              <w:t xml:space="preserve"> SISE</w:t>
            </w:r>
          </w:p>
          <w:p w14:paraId="69AAF6A1" w14:textId="77777777" w:rsidR="00CF4400" w:rsidRDefault="00CF4400" w:rsidP="0009495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F4400" w:rsidRPr="00627B86" w14:paraId="5A8D1C00" w14:textId="77777777" w:rsidTr="00A23DD8">
        <w:trPr>
          <w:trHeight w:val="1136"/>
        </w:trPr>
        <w:tc>
          <w:tcPr>
            <w:tcW w:w="392" w:type="dxa"/>
            <w:vAlign w:val="center"/>
          </w:tcPr>
          <w:p w14:paraId="321DAAE8" w14:textId="77777777" w:rsidR="00CF4400" w:rsidRDefault="00EC1254" w:rsidP="002F38B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523" w:type="dxa"/>
            <w:vAlign w:val="center"/>
          </w:tcPr>
          <w:p w14:paraId="373255C8" w14:textId="77777777" w:rsidR="00CF4400" w:rsidRDefault="00EC1254" w:rsidP="00FF51F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H</w:t>
            </w:r>
            <w:r w:rsidR="00BA0928">
              <w:rPr>
                <w:rFonts w:ascii="Century Gothic" w:hAnsi="Century Gothic"/>
                <w:sz w:val="20"/>
              </w:rPr>
              <w:t xml:space="preserve"> /</w:t>
            </w:r>
          </w:p>
          <w:p w14:paraId="2111A8C8" w14:textId="77777777" w:rsidR="00EC1254" w:rsidRDefault="00EC1254" w:rsidP="00FF51F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</w:t>
            </w:r>
          </w:p>
          <w:p w14:paraId="3D84D34D" w14:textId="77777777" w:rsidR="00EC1254" w:rsidRDefault="00EC1254" w:rsidP="00FF51FE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2BAB183A" w14:textId="77777777" w:rsidR="00CF4400" w:rsidRDefault="00CF4400" w:rsidP="00CF4400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A52EFB">
              <w:rPr>
                <w:rFonts w:ascii="Century Gothic" w:hAnsi="Century Gothic"/>
                <w:b/>
                <w:bCs/>
                <w:sz w:val="20"/>
              </w:rPr>
              <w:t>Remisión</w:t>
            </w:r>
          </w:p>
          <w:p w14:paraId="5DCD2815" w14:textId="77777777" w:rsidR="00A52EFB" w:rsidRPr="00A52EFB" w:rsidRDefault="00A52EFB" w:rsidP="00CF4400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</w:p>
          <w:p w14:paraId="2287A49E" w14:textId="77777777" w:rsidR="00700398" w:rsidRDefault="00700398" w:rsidP="00CF4400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A52EFB">
              <w:rPr>
                <w:rFonts w:ascii="Century Gothic" w:hAnsi="Century Gothic"/>
                <w:b/>
                <w:bCs/>
                <w:sz w:val="20"/>
              </w:rPr>
              <w:t>Descripción</w:t>
            </w:r>
          </w:p>
          <w:p w14:paraId="48C305F5" w14:textId="77777777" w:rsidR="00A52EFB" w:rsidRPr="00A52EFB" w:rsidRDefault="00A52EFB" w:rsidP="00CF4400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</w:p>
          <w:p w14:paraId="7CC8698F" w14:textId="77777777" w:rsidR="00700398" w:rsidRPr="0067116A" w:rsidRDefault="00A52EFB" w:rsidP="0067116A">
            <w:pPr>
              <w:jc w:val="both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Una vez realizada</w:t>
            </w:r>
            <w:r w:rsidR="00700398" w:rsidRPr="0067116A">
              <w:rPr>
                <w:rFonts w:ascii="Century Gothic" w:hAnsi="Century Gothic"/>
                <w:bCs/>
                <w:sz w:val="20"/>
              </w:rPr>
              <w:t xml:space="preserve"> la preselección de   los perfiles más idóneos</w:t>
            </w:r>
            <w:r w:rsidR="0067116A">
              <w:rPr>
                <w:rFonts w:ascii="Century Gothic" w:hAnsi="Century Gothic"/>
                <w:bCs/>
                <w:sz w:val="20"/>
              </w:rPr>
              <w:t>. p</w:t>
            </w:r>
            <w:r w:rsidR="0008350B" w:rsidRPr="0067116A">
              <w:rPr>
                <w:rFonts w:ascii="Century Gothic" w:hAnsi="Century Gothic"/>
                <w:bCs/>
                <w:sz w:val="20"/>
              </w:rPr>
              <w:t>or medio de l</w:t>
            </w:r>
            <w:r w:rsidR="00700398" w:rsidRPr="0067116A">
              <w:rPr>
                <w:rFonts w:ascii="Century Gothic" w:hAnsi="Century Gothic"/>
                <w:bCs/>
                <w:sz w:val="20"/>
              </w:rPr>
              <w:t>a plataforma de empleo</w:t>
            </w:r>
            <w:r>
              <w:rPr>
                <w:rFonts w:ascii="Century Gothic" w:hAnsi="Century Gothic"/>
                <w:bCs/>
                <w:sz w:val="20"/>
              </w:rPr>
              <w:t xml:space="preserve"> SISE</w:t>
            </w:r>
            <w:r w:rsidR="00700398" w:rsidRPr="0067116A">
              <w:rPr>
                <w:rFonts w:ascii="Century Gothic" w:hAnsi="Century Gothic"/>
                <w:bCs/>
                <w:sz w:val="20"/>
              </w:rPr>
              <w:t xml:space="preserve"> </w:t>
            </w:r>
            <w:r w:rsidR="0008350B" w:rsidRPr="0067116A">
              <w:rPr>
                <w:rFonts w:ascii="Century Gothic" w:hAnsi="Century Gothic"/>
                <w:bCs/>
                <w:sz w:val="20"/>
              </w:rPr>
              <w:t xml:space="preserve">se </w:t>
            </w:r>
            <w:r w:rsidR="00FF6631" w:rsidRPr="0067116A">
              <w:rPr>
                <w:rFonts w:ascii="Century Gothic" w:hAnsi="Century Gothic"/>
                <w:bCs/>
                <w:sz w:val="20"/>
              </w:rPr>
              <w:t>verifica si existen candidatos autopostulados de acuerdo con el criterio del prestador</w:t>
            </w:r>
            <w:r w:rsidR="0008350B" w:rsidRPr="0067116A">
              <w:rPr>
                <w:rFonts w:ascii="Century Gothic" w:hAnsi="Century Gothic"/>
                <w:bCs/>
                <w:sz w:val="20"/>
              </w:rPr>
              <w:t xml:space="preserve">, de </w:t>
            </w:r>
            <w:r w:rsidR="00DD4FE6" w:rsidRPr="0067116A">
              <w:rPr>
                <w:rFonts w:ascii="Century Gothic" w:hAnsi="Century Gothic"/>
                <w:bCs/>
                <w:sz w:val="20"/>
              </w:rPr>
              <w:t>existir, se</w:t>
            </w:r>
            <w:r w:rsidR="0008350B" w:rsidRPr="0067116A">
              <w:rPr>
                <w:rFonts w:ascii="Century Gothic" w:hAnsi="Century Gothic"/>
                <w:bCs/>
                <w:sz w:val="20"/>
              </w:rPr>
              <w:t xml:space="preserve"> c</w:t>
            </w:r>
            <w:r w:rsidR="00FF6631" w:rsidRPr="0067116A">
              <w:rPr>
                <w:rFonts w:ascii="Century Gothic" w:hAnsi="Century Gothic"/>
                <w:bCs/>
                <w:sz w:val="20"/>
              </w:rPr>
              <w:t>ambia</w:t>
            </w:r>
            <w:r w:rsidR="0008350B" w:rsidRPr="0067116A">
              <w:rPr>
                <w:rFonts w:ascii="Century Gothic" w:hAnsi="Century Gothic"/>
                <w:bCs/>
                <w:sz w:val="20"/>
              </w:rPr>
              <w:t xml:space="preserve"> el</w:t>
            </w:r>
            <w:r w:rsidR="00FF6631" w:rsidRPr="0067116A">
              <w:rPr>
                <w:rFonts w:ascii="Century Gothic" w:hAnsi="Century Gothic"/>
                <w:bCs/>
                <w:sz w:val="20"/>
              </w:rPr>
              <w:t xml:space="preserve"> estado de autopostulado ha remitido</w:t>
            </w:r>
            <w:r w:rsidR="0008350B" w:rsidRPr="0067116A">
              <w:rPr>
                <w:rFonts w:ascii="Century Gothic" w:hAnsi="Century Gothic"/>
                <w:bCs/>
                <w:sz w:val="20"/>
              </w:rPr>
              <w:t>.</w:t>
            </w:r>
          </w:p>
          <w:p w14:paraId="2F867FD2" w14:textId="54553DC2" w:rsidR="0008350B" w:rsidRDefault="0008350B" w:rsidP="00DD4FE6">
            <w:pPr>
              <w:pStyle w:val="Prrafodelista"/>
              <w:ind w:left="0"/>
              <w:jc w:val="both"/>
              <w:rPr>
                <w:rFonts w:ascii="Century Gothic" w:hAnsi="Century Gothic"/>
                <w:bCs/>
                <w:sz w:val="20"/>
              </w:rPr>
            </w:pPr>
            <w:r w:rsidRPr="0067116A">
              <w:rPr>
                <w:rFonts w:ascii="Century Gothic" w:hAnsi="Century Gothic"/>
                <w:bCs/>
                <w:sz w:val="20"/>
              </w:rPr>
              <w:lastRenderedPageBreak/>
              <w:t xml:space="preserve">Para los postulados por el Prestador o Bolsa de empleo, </w:t>
            </w:r>
            <w:r w:rsidR="00E82CEC" w:rsidRPr="0067116A">
              <w:rPr>
                <w:rFonts w:ascii="Century Gothic" w:hAnsi="Century Gothic"/>
                <w:bCs/>
                <w:sz w:val="20"/>
              </w:rPr>
              <w:t>se listan los candidatos postulados y se remiten al potencial empleador para que continúe el proceso de selección</w:t>
            </w:r>
            <w:r w:rsidR="00A52EFB">
              <w:rPr>
                <w:rFonts w:ascii="Century Gothic" w:hAnsi="Century Gothic"/>
                <w:bCs/>
                <w:sz w:val="20"/>
              </w:rPr>
              <w:t>.</w:t>
            </w:r>
          </w:p>
          <w:p w14:paraId="652F2400" w14:textId="77777777" w:rsidR="009D7DC5" w:rsidRPr="0067116A" w:rsidRDefault="009D7DC5" w:rsidP="00DD4FE6">
            <w:pPr>
              <w:pStyle w:val="Prrafodelista"/>
              <w:ind w:left="0"/>
              <w:jc w:val="both"/>
              <w:rPr>
                <w:rFonts w:ascii="Century Gothic" w:hAnsi="Century Gothic"/>
                <w:bCs/>
                <w:sz w:val="20"/>
              </w:rPr>
            </w:pPr>
          </w:p>
          <w:p w14:paraId="55E27248" w14:textId="77777777" w:rsidR="0008350B" w:rsidRPr="00DD4FE6" w:rsidRDefault="00E82CEC" w:rsidP="00DD4FE6">
            <w:pPr>
              <w:pStyle w:val="Prrafodelista"/>
              <w:ind w:left="0"/>
              <w:jc w:val="both"/>
              <w:rPr>
                <w:rFonts w:ascii="Century Gothic" w:hAnsi="Century Gothic"/>
                <w:bCs/>
                <w:sz w:val="20"/>
              </w:rPr>
            </w:pPr>
            <w:r w:rsidRPr="00DD4FE6">
              <w:rPr>
                <w:rFonts w:ascii="Century Gothic" w:hAnsi="Century Gothic"/>
                <w:bCs/>
                <w:sz w:val="20"/>
              </w:rPr>
              <w:t xml:space="preserve">Tanto </w:t>
            </w:r>
            <w:r w:rsidR="0008350B" w:rsidRPr="00DD4FE6">
              <w:rPr>
                <w:rFonts w:ascii="Century Gothic" w:hAnsi="Century Gothic"/>
                <w:bCs/>
                <w:sz w:val="20"/>
              </w:rPr>
              <w:t xml:space="preserve">el prestador como el </w:t>
            </w:r>
            <w:r w:rsidR="00DD4FE6" w:rsidRPr="00DD4FE6">
              <w:rPr>
                <w:rFonts w:ascii="Century Gothic" w:hAnsi="Century Gothic"/>
                <w:bCs/>
                <w:sz w:val="20"/>
              </w:rPr>
              <w:t>empleador</w:t>
            </w:r>
            <w:r w:rsidR="0008350B" w:rsidRPr="00DD4FE6">
              <w:rPr>
                <w:rFonts w:ascii="Century Gothic" w:hAnsi="Century Gothic"/>
                <w:bCs/>
                <w:sz w:val="20"/>
              </w:rPr>
              <w:t xml:space="preserve"> podrán ver la hoja de vida del candidato para así llevar a cabo el proceso de selección de candidatos</w:t>
            </w:r>
            <w:r w:rsidR="00A52EFB">
              <w:rPr>
                <w:rFonts w:ascii="Century Gothic" w:hAnsi="Century Gothic"/>
                <w:bCs/>
                <w:sz w:val="20"/>
              </w:rPr>
              <w:t>.</w:t>
            </w:r>
          </w:p>
          <w:p w14:paraId="6B470992" w14:textId="77777777" w:rsidR="0008350B" w:rsidRPr="0067116A" w:rsidRDefault="0008350B" w:rsidP="0008350B">
            <w:pPr>
              <w:pStyle w:val="Prrafodelista"/>
              <w:jc w:val="both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F4728F1" w14:textId="77777777" w:rsidR="00CF4400" w:rsidRDefault="00FF6631" w:rsidP="0024060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Unidad de Graduados</w:t>
            </w:r>
          </w:p>
        </w:tc>
        <w:tc>
          <w:tcPr>
            <w:tcW w:w="2551" w:type="dxa"/>
            <w:vAlign w:val="center"/>
          </w:tcPr>
          <w:p w14:paraId="07FA659E" w14:textId="77777777" w:rsidR="00094952" w:rsidRDefault="00094952" w:rsidP="0009495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Reportes generados por la plataforma de empleo</w:t>
            </w:r>
          </w:p>
          <w:p w14:paraId="2C191D7D" w14:textId="77777777" w:rsidR="00CF4400" w:rsidRDefault="00F85C82" w:rsidP="0009495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SISE</w:t>
            </w:r>
          </w:p>
        </w:tc>
      </w:tr>
    </w:tbl>
    <w:p w14:paraId="727812CD" w14:textId="77777777" w:rsidR="00627B86" w:rsidRDefault="00627B86" w:rsidP="007E1BF5">
      <w:pPr>
        <w:jc w:val="both"/>
        <w:rPr>
          <w:rFonts w:ascii="Century Gothic" w:hAnsi="Century Gothic"/>
          <w:szCs w:val="22"/>
        </w:rPr>
      </w:pPr>
    </w:p>
    <w:tbl>
      <w:tblPr>
        <w:tblpPr w:leftFromText="141" w:rightFromText="141" w:bottomFromText="200" w:vertAnchor="text" w:horzAnchor="margin" w:tblpX="-1281" w:tblpY="22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552"/>
      </w:tblGrid>
      <w:tr w:rsidR="00F843DF" w:rsidRPr="007E73F2" w14:paraId="7A4CC823" w14:textId="77777777" w:rsidTr="00AF1505">
        <w:trPr>
          <w:trHeight w:val="33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762468" w14:textId="77777777" w:rsidR="00F843DF" w:rsidRPr="007E73F2" w:rsidRDefault="00F843DF" w:rsidP="00AF1505">
            <w:pPr>
              <w:ind w:left="-546"/>
              <w:jc w:val="center"/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t>Elaboró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5F6CD7" w14:textId="77777777" w:rsidR="00F843DF" w:rsidRPr="007E73F2" w:rsidRDefault="00F843DF" w:rsidP="00AF1505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t>Revisó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DF63BF" w14:textId="77777777" w:rsidR="00F843DF" w:rsidRPr="007E73F2" w:rsidRDefault="00F843DF" w:rsidP="00AF1505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t>Aprobó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288F4" w14:textId="77777777" w:rsidR="00F843DF" w:rsidRPr="007E73F2" w:rsidRDefault="00F843DF" w:rsidP="00AF1505">
            <w:pPr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t>Fecha de vigencia</w:t>
            </w:r>
          </w:p>
        </w:tc>
      </w:tr>
      <w:tr w:rsidR="00F843DF" w:rsidRPr="007E73F2" w14:paraId="105B4126" w14:textId="77777777" w:rsidTr="00AF1505">
        <w:trPr>
          <w:trHeight w:val="2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DC33" w14:textId="2F0C9AD3" w:rsidR="00F843DF" w:rsidRPr="007E73F2" w:rsidRDefault="009D7DC5" w:rsidP="00AF150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Unidad de Graduados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98A" w14:textId="77777777" w:rsidR="00F843DF" w:rsidRPr="007E73F2" w:rsidRDefault="00F843DF" w:rsidP="00AF150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Dirección de Aseguramiento de la Calidad</w:t>
            </w:r>
          </w:p>
          <w:p w14:paraId="365B3419" w14:textId="77777777" w:rsidR="00F843DF" w:rsidRPr="007E73F2" w:rsidRDefault="00F843DF" w:rsidP="00AF150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Líder SIG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6910" w14:textId="77777777" w:rsidR="00F843DF" w:rsidRPr="007E73F2" w:rsidRDefault="00F843DF" w:rsidP="00AF150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Consejo de Rectoría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DAE" w14:textId="77777777" w:rsidR="00F843DF" w:rsidRPr="007E73F2" w:rsidRDefault="00F843DF" w:rsidP="00AF150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Agosto del 2022</w:t>
            </w:r>
          </w:p>
        </w:tc>
      </w:tr>
    </w:tbl>
    <w:p w14:paraId="17DF067B" w14:textId="77777777" w:rsidR="00F85C82" w:rsidRDefault="00F85C82" w:rsidP="00F843DF">
      <w:pPr>
        <w:ind w:left="-1276"/>
        <w:jc w:val="center"/>
        <w:rPr>
          <w:rFonts w:ascii="Century Gothic" w:hAnsi="Century Gothic"/>
          <w:b/>
          <w:sz w:val="20"/>
        </w:rPr>
      </w:pPr>
    </w:p>
    <w:p w14:paraId="62084E96" w14:textId="77777777" w:rsidR="007D43D5" w:rsidRDefault="007D43D5" w:rsidP="00F843DF">
      <w:pPr>
        <w:ind w:left="-1276"/>
        <w:jc w:val="center"/>
        <w:rPr>
          <w:rFonts w:ascii="Century Gothic" w:hAnsi="Century Gothic"/>
          <w:b/>
          <w:sz w:val="20"/>
        </w:rPr>
      </w:pPr>
    </w:p>
    <w:p w14:paraId="73BBA948" w14:textId="77777777" w:rsidR="00F843DF" w:rsidRPr="007E73F2" w:rsidRDefault="00F843DF" w:rsidP="00F843DF">
      <w:pPr>
        <w:ind w:left="-1276"/>
        <w:jc w:val="center"/>
        <w:rPr>
          <w:rFonts w:ascii="Century Gothic" w:hAnsi="Century Gothic"/>
          <w:b/>
          <w:sz w:val="20"/>
        </w:rPr>
      </w:pPr>
      <w:r w:rsidRPr="007E73F2">
        <w:rPr>
          <w:rFonts w:ascii="Century Gothic" w:hAnsi="Century Gothic"/>
          <w:b/>
          <w:sz w:val="20"/>
        </w:rPr>
        <w:t>CONTROL DE CAMBIOS</w:t>
      </w:r>
    </w:p>
    <w:p w14:paraId="015A125E" w14:textId="77777777" w:rsidR="00F843DF" w:rsidRPr="007E73F2" w:rsidRDefault="00F843DF" w:rsidP="00F843DF">
      <w:pPr>
        <w:ind w:firstLine="708"/>
        <w:jc w:val="center"/>
        <w:rPr>
          <w:rFonts w:ascii="Century Gothic" w:hAnsi="Century Gothic"/>
          <w:b/>
          <w:sz w:val="20"/>
        </w:rPr>
      </w:pPr>
    </w:p>
    <w:tbl>
      <w:tblPr>
        <w:tblW w:w="1006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9"/>
        <w:gridCol w:w="1559"/>
        <w:gridCol w:w="1761"/>
        <w:gridCol w:w="4536"/>
      </w:tblGrid>
      <w:tr w:rsidR="00F843DF" w:rsidRPr="007E73F2" w14:paraId="48EDEB8C" w14:textId="77777777" w:rsidTr="00AF1505">
        <w:trPr>
          <w:trHeight w:val="59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F4024" w14:textId="77777777" w:rsidR="00F843DF" w:rsidRPr="007E73F2" w:rsidRDefault="00F843DF" w:rsidP="00AF1505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CC946C" w14:textId="77777777" w:rsidR="00F843DF" w:rsidRPr="007E73F2" w:rsidRDefault="00F843DF" w:rsidP="00AF1505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VERSIÓN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6D577" w14:textId="77777777" w:rsidR="00F843DF" w:rsidRPr="007E73F2" w:rsidRDefault="00F843DF" w:rsidP="00AF1505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ÍTEM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81517" w14:textId="77777777" w:rsidR="00F843DF" w:rsidRPr="007E73F2" w:rsidRDefault="00F843DF" w:rsidP="00AF1505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MODIFICACIÓN</w:t>
            </w:r>
          </w:p>
        </w:tc>
      </w:tr>
      <w:tr w:rsidR="00EE3CB7" w:rsidRPr="007E73F2" w14:paraId="640922DD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B0EC" w14:textId="45CDD0F5" w:rsidR="00EE3CB7" w:rsidRPr="007E73F2" w:rsidRDefault="00EE3CB7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Diciembre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2674" w14:textId="3C110D94" w:rsidR="00EE3CB7" w:rsidRPr="007E73F2" w:rsidRDefault="00EE3CB7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D04" w14:textId="5EAFF8FA" w:rsidR="00EE3CB7" w:rsidRPr="00106B20" w:rsidRDefault="00EE3CB7" w:rsidP="00F843DF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Todo el documento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6A3A" w14:textId="7B20CD9E" w:rsidR="00EE3CB7" w:rsidRDefault="00EE3CB7" w:rsidP="00F843DF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Creación del documento</w:t>
            </w:r>
          </w:p>
        </w:tc>
      </w:tr>
      <w:tr w:rsidR="00F843DF" w:rsidRPr="007E73F2" w14:paraId="694E3432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2BAE" w14:textId="1BDDD770" w:rsidR="00F843DF" w:rsidRPr="007E73F2" w:rsidRDefault="00EE3CB7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998A" w14:textId="5D382813" w:rsidR="00F843DF" w:rsidRPr="007E73F2" w:rsidRDefault="00EE3CB7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91E" w14:textId="6E2B6720" w:rsidR="00F843DF" w:rsidRPr="00106B20" w:rsidRDefault="00EE3CB7" w:rsidP="00F843DF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Objetivo y alcance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067" w14:textId="77777777" w:rsidR="00F843DF" w:rsidRDefault="00F843DF" w:rsidP="00F843DF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Cambia el objetivo del procedimiento </w:t>
            </w:r>
          </w:p>
          <w:p w14:paraId="4D03845A" w14:textId="77777777" w:rsidR="00F843DF" w:rsidRDefault="00F843DF" w:rsidP="00F843DF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</w:p>
          <w:p w14:paraId="1AF94EBC" w14:textId="77777777" w:rsidR="00F843DF" w:rsidRPr="00106B20" w:rsidRDefault="00F843DF" w:rsidP="00F843DF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En el alcance se la agrega estudiantes próximos a graduarse </w:t>
            </w:r>
          </w:p>
        </w:tc>
      </w:tr>
      <w:tr w:rsidR="00F843DF" w:rsidRPr="007E73F2" w14:paraId="2C71A847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6150" w14:textId="2707EEAB" w:rsidR="00F843DF" w:rsidRPr="007E73F2" w:rsidRDefault="00EE3CB7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43A2" w14:textId="3049C63B" w:rsidR="00F843DF" w:rsidRPr="007E73F2" w:rsidRDefault="00EE3CB7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435" w14:textId="77777777" w:rsidR="00F843DF" w:rsidRPr="004A4BAE" w:rsidRDefault="00F843DF" w:rsidP="00F843DF">
            <w:pPr>
              <w:jc w:val="both"/>
              <w:rPr>
                <w:rFonts w:ascii="Century Gothic" w:hAnsi="Century Gothic"/>
                <w:sz w:val="20"/>
                <w:szCs w:val="22"/>
                <w:lang w:val="es-CO"/>
              </w:rPr>
            </w:pPr>
            <w:r>
              <w:rPr>
                <w:rFonts w:ascii="Century Gothic" w:hAnsi="Century Gothic"/>
                <w:sz w:val="20"/>
                <w:szCs w:val="22"/>
                <w:lang w:val="es-CO"/>
              </w:rPr>
              <w:t>No.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499" w14:textId="77777777" w:rsidR="00F843DF" w:rsidRDefault="00F843DF" w:rsidP="00F843DF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Se elimina del responsable a Gestión Comunicacional</w:t>
            </w:r>
          </w:p>
        </w:tc>
      </w:tr>
      <w:tr w:rsidR="00F843DF" w:rsidRPr="007E73F2" w14:paraId="0B1BFDEC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6557" w14:textId="42F87199" w:rsidR="00F843DF" w:rsidRPr="007E73F2" w:rsidRDefault="00EE3CB7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8144" w14:textId="38D1DEEC" w:rsidR="00F843DF" w:rsidRPr="007E73F2" w:rsidRDefault="00EE3CB7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C31" w14:textId="77777777" w:rsidR="00F843DF" w:rsidRDefault="00F843DF" w:rsidP="00F843DF">
            <w:pPr>
              <w:jc w:val="both"/>
              <w:rPr>
                <w:rFonts w:ascii="Century Gothic" w:hAnsi="Century Gothic"/>
                <w:sz w:val="20"/>
                <w:szCs w:val="22"/>
                <w:lang w:val="es-CO"/>
              </w:rPr>
            </w:pPr>
            <w:r>
              <w:rPr>
                <w:rFonts w:ascii="Century Gothic" w:hAnsi="Century Gothic"/>
                <w:sz w:val="20"/>
                <w:szCs w:val="22"/>
                <w:lang w:val="es-CO"/>
              </w:rPr>
              <w:t xml:space="preserve">No.3, No 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605F" w14:textId="77777777" w:rsidR="00F843DF" w:rsidRDefault="00F843DF" w:rsidP="00F843DF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Se le agrega </w:t>
            </w:r>
            <w:r>
              <w:rPr>
                <w:rFonts w:ascii="Century Gothic" w:hAnsi="Century Gothic"/>
                <w:sz w:val="20"/>
              </w:rPr>
              <w:t>estudiantes próximos a graduarse</w:t>
            </w:r>
          </w:p>
        </w:tc>
      </w:tr>
      <w:tr w:rsidR="00F843DF" w:rsidRPr="007E73F2" w14:paraId="0AAD83E1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FF4E" w14:textId="5FA26C2E" w:rsidR="00F843DF" w:rsidRPr="007E73F2" w:rsidRDefault="00EE3CB7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327F" w14:textId="35CF0A01" w:rsidR="00F843DF" w:rsidRPr="007E73F2" w:rsidRDefault="00EE3CB7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FD6" w14:textId="77777777" w:rsidR="00F843DF" w:rsidRDefault="00F843DF" w:rsidP="00F843DF">
            <w:pPr>
              <w:jc w:val="both"/>
              <w:rPr>
                <w:rFonts w:ascii="Century Gothic" w:hAnsi="Century Gothic"/>
                <w:sz w:val="20"/>
                <w:szCs w:val="22"/>
                <w:lang w:val="es-CO"/>
              </w:rPr>
            </w:pPr>
            <w:r>
              <w:rPr>
                <w:rFonts w:ascii="Century Gothic" w:hAnsi="Century Gothic"/>
                <w:sz w:val="20"/>
                <w:szCs w:val="22"/>
                <w:lang w:val="es-CO"/>
              </w:rPr>
              <w:t>No. 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C71" w14:textId="77777777" w:rsidR="00F843DF" w:rsidRDefault="00F843DF" w:rsidP="00F843DF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 xml:space="preserve">Se le adiciona a la actividad la Dirección de Planeación </w:t>
            </w:r>
          </w:p>
        </w:tc>
      </w:tr>
      <w:tr w:rsidR="00F843DF" w:rsidRPr="007E73F2" w14:paraId="3177B407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06B6" w14:textId="77777777" w:rsidR="00F843DF" w:rsidRPr="00485005" w:rsidRDefault="00F843DF" w:rsidP="00F843DF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187341E5" w14:textId="77777777" w:rsidR="00F843DF" w:rsidRPr="00485005" w:rsidRDefault="00F843DF" w:rsidP="00F843DF">
            <w:pPr>
              <w:jc w:val="center"/>
              <w:rPr>
                <w:rFonts w:ascii="Century Gothic" w:hAnsi="Century Gothic"/>
                <w:sz w:val="20"/>
              </w:rPr>
            </w:pPr>
            <w:r w:rsidRPr="00485005">
              <w:rPr>
                <w:rFonts w:ascii="Century Gothic" w:hAnsi="Century Gothic"/>
                <w:sz w:val="20"/>
              </w:rPr>
              <w:t>Agosto 02 de 2022</w:t>
            </w:r>
          </w:p>
          <w:p w14:paraId="18B3B680" w14:textId="77777777" w:rsidR="00F843DF" w:rsidRPr="00485005" w:rsidRDefault="00F843DF" w:rsidP="00F843D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0AD7" w14:textId="77777777" w:rsidR="00F843DF" w:rsidRPr="00485005" w:rsidRDefault="00F843DF" w:rsidP="00F843DF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0F45B8BE" w14:textId="77777777" w:rsidR="00F843DF" w:rsidRPr="00485005" w:rsidRDefault="00F843DF" w:rsidP="00F843DF">
            <w:pPr>
              <w:jc w:val="center"/>
              <w:rPr>
                <w:rFonts w:ascii="Century Gothic" w:hAnsi="Century Gothic"/>
                <w:sz w:val="20"/>
              </w:rPr>
            </w:pPr>
            <w:r w:rsidRPr="00485005"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1450" w14:textId="77777777" w:rsidR="00F843DF" w:rsidRPr="00485005" w:rsidRDefault="00F843DF" w:rsidP="00F843DF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690F8E2" w14:textId="77777777" w:rsidR="00F843DF" w:rsidRPr="00485005" w:rsidRDefault="00F843DF" w:rsidP="00F843DF">
            <w:pPr>
              <w:jc w:val="center"/>
              <w:rPr>
                <w:rFonts w:ascii="Century Gothic" w:hAnsi="Century Gothic"/>
                <w:sz w:val="20"/>
              </w:rPr>
            </w:pPr>
            <w:r w:rsidRPr="00485005">
              <w:rPr>
                <w:rFonts w:ascii="Century Gothic" w:hAnsi="Century Gothic"/>
                <w:sz w:val="20"/>
              </w:rPr>
              <w:t>Nombre del Procedimiento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C4F" w14:textId="77777777" w:rsidR="00F843DF" w:rsidRPr="00485005" w:rsidRDefault="00F843DF" w:rsidP="00F843DF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3187858" w14:textId="77777777" w:rsidR="00F843DF" w:rsidRDefault="00200787" w:rsidP="00F843DF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-Se modifica</w:t>
            </w:r>
            <w:r w:rsidR="00F843DF" w:rsidRPr="00485005">
              <w:rPr>
                <w:rFonts w:ascii="Century Gothic" w:hAnsi="Century Gothic"/>
                <w:sz w:val="20"/>
              </w:rPr>
              <w:t xml:space="preserve"> el nombre del procedimiento</w:t>
            </w:r>
            <w:r w:rsidR="00F843DF">
              <w:rPr>
                <w:rFonts w:ascii="Century Gothic" w:hAnsi="Century Gothic"/>
                <w:sz w:val="20"/>
              </w:rPr>
              <w:t>:</w:t>
            </w:r>
          </w:p>
          <w:p w14:paraId="0CCDCA46" w14:textId="77777777" w:rsidR="00F843DF" w:rsidRDefault="00F843DF" w:rsidP="00F843DF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DD58E1C" w14:textId="77777777" w:rsidR="00F843DF" w:rsidRDefault="00F843DF" w:rsidP="00F843DF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Procedimiento para la divulgación de ofertas de empleo.</w:t>
            </w:r>
          </w:p>
          <w:p w14:paraId="14B9A83C" w14:textId="77777777" w:rsidR="00F843DF" w:rsidRPr="00485005" w:rsidRDefault="00F843DF" w:rsidP="00F843DF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F843DF" w:rsidRPr="007E73F2" w14:paraId="62BBA258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4D27" w14:textId="77777777" w:rsidR="00F843DF" w:rsidRPr="007E73F2" w:rsidRDefault="00F843DF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296BE7E" w14:textId="77777777" w:rsidR="00F843DF" w:rsidRPr="007E73F2" w:rsidRDefault="00F843DF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6C169BC5" w14:textId="77777777" w:rsidR="00F843DF" w:rsidRPr="007E73F2" w:rsidRDefault="00F843DF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D705" w14:textId="77777777" w:rsidR="00F843DF" w:rsidRPr="007E73F2" w:rsidRDefault="00F843DF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CDFAE5C" w14:textId="77777777" w:rsidR="00F843DF" w:rsidRPr="007E73F2" w:rsidRDefault="00F843DF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ED91" w14:textId="77777777" w:rsidR="00F843DF" w:rsidRPr="007E73F2" w:rsidRDefault="00F843DF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C16AE1D" w14:textId="77777777" w:rsidR="00F843DF" w:rsidRPr="007E73F2" w:rsidRDefault="00F843DF" w:rsidP="00F843DF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Todo el documento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7197" w14:textId="77777777" w:rsidR="00F843DF" w:rsidRPr="007E73F2" w:rsidRDefault="00F843DF" w:rsidP="00F843DF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6D6C8CCA" w14:textId="77777777" w:rsidR="00F843DF" w:rsidRPr="007461DE" w:rsidRDefault="00200787" w:rsidP="00F843DF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F843DF" w:rsidRPr="007461DE">
              <w:rPr>
                <w:rFonts w:ascii="Century Gothic" w:eastAsia="Century Gothic" w:hAnsi="Century Gothic" w:cs="Century Gothic"/>
                <w:sz w:val="20"/>
              </w:rPr>
              <w:t>Se mod</w:t>
            </w:r>
            <w:r w:rsidR="00F843DF">
              <w:rPr>
                <w:rFonts w:ascii="Century Gothic" w:eastAsia="Century Gothic" w:hAnsi="Century Gothic" w:cs="Century Gothic"/>
                <w:sz w:val="20"/>
              </w:rPr>
              <w:t>ifica en todo el documento el té</w:t>
            </w:r>
            <w:r w:rsidR="00F843DF" w:rsidRPr="007461DE">
              <w:rPr>
                <w:rFonts w:ascii="Century Gothic" w:eastAsia="Century Gothic" w:hAnsi="Century Gothic" w:cs="Century Gothic"/>
                <w:sz w:val="20"/>
              </w:rPr>
              <w:t>rmino de egresados por Graduados.</w:t>
            </w:r>
          </w:p>
          <w:p w14:paraId="7862008A" w14:textId="77777777" w:rsidR="00F843DF" w:rsidRPr="007E73F2" w:rsidRDefault="00F843DF" w:rsidP="00F843DF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3A4703" w:rsidRPr="007E73F2" w14:paraId="39DDC12F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FFAE" w14:textId="77777777" w:rsidR="003A4703" w:rsidRPr="007E73F2" w:rsidRDefault="003A4703" w:rsidP="003A4703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F109DC3" w14:textId="77777777" w:rsidR="003A4703" w:rsidRPr="007E73F2" w:rsidRDefault="003A4703" w:rsidP="003A4703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7B811CB9" w14:textId="77777777" w:rsidR="003A4703" w:rsidRPr="007E73F2" w:rsidRDefault="003A4703" w:rsidP="003A4703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F213" w14:textId="77777777" w:rsidR="003A4703" w:rsidRDefault="003A4703" w:rsidP="003A4703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44E88F6" w14:textId="77777777" w:rsidR="003A4703" w:rsidRPr="007E73F2" w:rsidRDefault="003A4703" w:rsidP="003A4703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18D6" w14:textId="77777777" w:rsidR="003A4703" w:rsidRPr="007E73F2" w:rsidRDefault="003A4703" w:rsidP="003A4703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06AB0EB" w14:textId="77777777" w:rsidR="003A4703" w:rsidRPr="007E73F2" w:rsidRDefault="003A4703" w:rsidP="003A4703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Objetivo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05C7" w14:textId="77777777" w:rsidR="003A4703" w:rsidRPr="007E73F2" w:rsidRDefault="003A4703" w:rsidP="003A4703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66749E66" w14:textId="77777777" w:rsidR="003A4703" w:rsidRPr="007461DE" w:rsidRDefault="00F5593A" w:rsidP="003A4703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3A4703" w:rsidRPr="007461DE">
              <w:rPr>
                <w:rFonts w:ascii="Century Gothic" w:eastAsia="Century Gothic" w:hAnsi="Century Gothic" w:cs="Century Gothic"/>
                <w:sz w:val="20"/>
              </w:rPr>
              <w:t xml:space="preserve">Se modifica el </w:t>
            </w:r>
            <w:r w:rsidR="003A4703">
              <w:rPr>
                <w:rFonts w:ascii="Century Gothic" w:eastAsia="Century Gothic" w:hAnsi="Century Gothic" w:cs="Century Gothic"/>
                <w:sz w:val="20"/>
              </w:rPr>
              <w:t>Objetivo</w:t>
            </w:r>
            <w:r w:rsidR="003A4703" w:rsidRPr="007461DE">
              <w:rPr>
                <w:rFonts w:ascii="Century Gothic" w:eastAsia="Century Gothic" w:hAnsi="Century Gothic" w:cs="Century Gothic"/>
                <w:sz w:val="20"/>
              </w:rPr>
              <w:t xml:space="preserve">: </w:t>
            </w:r>
          </w:p>
          <w:p w14:paraId="22ED99AE" w14:textId="77777777" w:rsidR="003A4703" w:rsidRPr="007E73F2" w:rsidRDefault="003A4703" w:rsidP="003A4703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102D6DE6" w14:textId="77777777" w:rsidR="003A4703" w:rsidRPr="007E73F2" w:rsidRDefault="003A4703" w:rsidP="003A4703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627B86">
              <w:rPr>
                <w:rFonts w:ascii="Century Gothic" w:hAnsi="Century Gothic"/>
                <w:sz w:val="20"/>
              </w:rPr>
              <w:t xml:space="preserve">Apoyar al egresado </w:t>
            </w:r>
            <w:r>
              <w:rPr>
                <w:rFonts w:ascii="Century Gothic" w:hAnsi="Century Gothic"/>
                <w:sz w:val="20"/>
              </w:rPr>
              <w:t>y los estudiantes próximos a graduarse en el paso al mundo laboral</w:t>
            </w:r>
            <w:r w:rsidRPr="00627B86">
              <w:rPr>
                <w:rFonts w:ascii="Century Gothic" w:hAnsi="Century Gothic"/>
                <w:sz w:val="20"/>
              </w:rPr>
              <w:t xml:space="preserve"> a través de una herramienta, en la búsqueda de empleo</w:t>
            </w:r>
            <w:r>
              <w:rPr>
                <w:rFonts w:ascii="Century Gothic" w:hAnsi="Century Gothic"/>
                <w:sz w:val="20"/>
              </w:rPr>
              <w:t>.</w:t>
            </w:r>
          </w:p>
        </w:tc>
      </w:tr>
      <w:tr w:rsidR="003A4703" w:rsidRPr="007E73F2" w14:paraId="0F7FDCFA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FD7F" w14:textId="77777777" w:rsidR="003A4703" w:rsidRPr="007E73F2" w:rsidRDefault="003A4703" w:rsidP="003A4703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A31A750" w14:textId="77777777" w:rsidR="003A4703" w:rsidRPr="007E73F2" w:rsidRDefault="003A4703" w:rsidP="003A4703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2DEC680D" w14:textId="77777777" w:rsidR="003A4703" w:rsidRPr="007E73F2" w:rsidRDefault="003A4703" w:rsidP="003A4703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9935" w14:textId="77777777" w:rsidR="003A4703" w:rsidRDefault="003A4703" w:rsidP="003A4703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1E261F7" w14:textId="77777777" w:rsidR="003A4703" w:rsidRPr="007E73F2" w:rsidRDefault="003A4703" w:rsidP="003A4703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2728" w14:textId="77777777" w:rsidR="003A4703" w:rsidRPr="007E73F2" w:rsidRDefault="003A4703" w:rsidP="003A4703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04C0EFC" w14:textId="77777777" w:rsidR="003A4703" w:rsidRPr="007E73F2" w:rsidRDefault="003A4703" w:rsidP="003A4703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Alcance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B149" w14:textId="77777777" w:rsidR="003A4703" w:rsidRPr="007E73F2" w:rsidRDefault="003A4703" w:rsidP="003A4703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3893243" w14:textId="77777777" w:rsidR="003A4703" w:rsidRPr="007461DE" w:rsidRDefault="00F5593A" w:rsidP="003A4703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3A4703" w:rsidRPr="007461DE">
              <w:rPr>
                <w:rFonts w:ascii="Century Gothic" w:eastAsia="Century Gothic" w:hAnsi="Century Gothic" w:cs="Century Gothic"/>
                <w:sz w:val="20"/>
              </w:rPr>
              <w:t xml:space="preserve">Se modifica el Alcance: </w:t>
            </w:r>
          </w:p>
          <w:p w14:paraId="4159E7D1" w14:textId="77777777" w:rsidR="003A4703" w:rsidRPr="007E73F2" w:rsidRDefault="003A4703" w:rsidP="003A4703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11F0E99" w14:textId="77777777" w:rsidR="003A4703" w:rsidRPr="007E73F2" w:rsidRDefault="003A4703" w:rsidP="003A4703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627B86">
              <w:rPr>
                <w:rFonts w:ascii="Century Gothic" w:hAnsi="Century Gothic"/>
                <w:sz w:val="20"/>
              </w:rPr>
              <w:t xml:space="preserve">Desde del registro del egresado </w:t>
            </w:r>
            <w:r>
              <w:rPr>
                <w:rFonts w:ascii="Century Gothic" w:hAnsi="Century Gothic"/>
                <w:sz w:val="20"/>
              </w:rPr>
              <w:t xml:space="preserve"> o estudiantes próximos a graduarse </w:t>
            </w:r>
            <w:r w:rsidRPr="00627B86">
              <w:rPr>
                <w:rFonts w:ascii="Century Gothic" w:hAnsi="Century Gothic"/>
                <w:sz w:val="20"/>
              </w:rPr>
              <w:t>en la plataforma web hasta un seguimiento del aprovechamiento de las oportunidades de la plataforma.</w:t>
            </w:r>
          </w:p>
        </w:tc>
      </w:tr>
      <w:tr w:rsidR="00EF091E" w:rsidRPr="007E73F2" w14:paraId="4BDB18DA" w14:textId="77777777" w:rsidTr="00F5593A">
        <w:trPr>
          <w:trHeight w:val="62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0AAF" w14:textId="77777777" w:rsidR="00EF091E" w:rsidRPr="007E73F2" w:rsidRDefault="00EF091E" w:rsidP="00EF091E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19FA754" w14:textId="77777777" w:rsidR="00EF091E" w:rsidRPr="007E73F2" w:rsidRDefault="00EF091E" w:rsidP="00EF091E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04E30D7F" w14:textId="77777777" w:rsidR="00EF091E" w:rsidRPr="007E73F2" w:rsidRDefault="00EF091E" w:rsidP="00EF091E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A9" w14:textId="77777777" w:rsidR="00EF091E" w:rsidRDefault="00EF091E" w:rsidP="00EF091E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659B08D" w14:textId="77777777" w:rsidR="00EF091E" w:rsidRPr="007E73F2" w:rsidRDefault="00EF091E" w:rsidP="00EF091E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E6DE" w14:textId="77777777" w:rsidR="00EF091E" w:rsidRPr="007E73F2" w:rsidRDefault="00EF091E" w:rsidP="00EF091E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4639DBA" w14:textId="77777777" w:rsidR="00EF091E" w:rsidRPr="007E73F2" w:rsidRDefault="00EF091E" w:rsidP="00EF091E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Definiciones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C290" w14:textId="77777777" w:rsidR="00BA0928" w:rsidRPr="007E73F2" w:rsidRDefault="00BA0928" w:rsidP="00EF091E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7482C78E" w14:textId="77777777" w:rsidR="00EF091E" w:rsidRPr="007461DE" w:rsidRDefault="00F5593A" w:rsidP="00EF091E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EF091E" w:rsidRPr="007461DE">
              <w:rPr>
                <w:rFonts w:ascii="Century Gothic" w:eastAsia="Century Gothic" w:hAnsi="Century Gothic" w:cs="Century Gothic"/>
                <w:sz w:val="20"/>
              </w:rPr>
              <w:t xml:space="preserve">Se modifica </w:t>
            </w:r>
            <w:r w:rsidR="00EF091E">
              <w:rPr>
                <w:rFonts w:ascii="Century Gothic" w:eastAsia="Century Gothic" w:hAnsi="Century Gothic" w:cs="Century Gothic"/>
                <w:sz w:val="20"/>
              </w:rPr>
              <w:t>la Definición</w:t>
            </w:r>
            <w:r w:rsidR="00EF091E" w:rsidRPr="007461DE">
              <w:rPr>
                <w:rFonts w:ascii="Century Gothic" w:eastAsia="Century Gothic" w:hAnsi="Century Gothic" w:cs="Century Gothic"/>
                <w:sz w:val="20"/>
              </w:rPr>
              <w:t xml:space="preserve">: </w:t>
            </w:r>
          </w:p>
          <w:p w14:paraId="582E8A18" w14:textId="77777777" w:rsidR="00EF091E" w:rsidRPr="007E73F2" w:rsidRDefault="00EF091E" w:rsidP="00EF091E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C74B023" w14:textId="77777777" w:rsidR="00EF091E" w:rsidRDefault="00EF091E" w:rsidP="00EF091E">
            <w:pPr>
              <w:jc w:val="both"/>
              <w:rPr>
                <w:rFonts w:ascii="Century Gothic" w:hAnsi="Century Gothic" w:cs="Arial"/>
                <w:bCs/>
                <w:sz w:val="20"/>
              </w:rPr>
            </w:pPr>
            <w:r w:rsidRPr="00627B86">
              <w:rPr>
                <w:rFonts w:ascii="Century Gothic" w:hAnsi="Century Gothic"/>
                <w:b/>
                <w:sz w:val="20"/>
                <w:u w:val="single"/>
              </w:rPr>
              <w:t>Trabajando.com:</w:t>
            </w:r>
            <w:r w:rsidRPr="00627B86">
              <w:rPr>
                <w:rFonts w:ascii="Century Gothic" w:hAnsi="Century Gothic"/>
                <w:sz w:val="20"/>
              </w:rPr>
              <w:t xml:space="preserve"> </w:t>
            </w:r>
            <w:r w:rsidRPr="00627B86">
              <w:rPr>
                <w:rFonts w:ascii="Century Gothic" w:eastAsia="Arial Unicode MS" w:hAnsi="Century Gothic" w:cs="Arial Unicode MS"/>
                <w:bCs/>
                <w:sz w:val="20"/>
              </w:rPr>
              <w:t>Universia</w:t>
            </w:r>
            <w:r w:rsidRPr="00627B86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,</w:t>
            </w:r>
            <w:r w:rsidRPr="00627B86">
              <w:rPr>
                <w:rFonts w:ascii="Century Gothic" w:eastAsia="Arial Unicode MS" w:hAnsi="Century Gothic" w:cs="Arial Unicode MS"/>
                <w:bCs/>
                <w:sz w:val="20"/>
              </w:rPr>
              <w:t xml:space="preserve"> la red de cooperación universitaria más grande del mundo y </w:t>
            </w:r>
            <w:r w:rsidRPr="00627B86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Trabajando.com</w:t>
            </w:r>
            <w:r w:rsidRPr="00627B86">
              <w:rPr>
                <w:rFonts w:ascii="Century Gothic" w:eastAsia="Arial Unicode MS" w:hAnsi="Century Gothic" w:cs="Arial Unicode MS"/>
                <w:bCs/>
                <w:sz w:val="20"/>
              </w:rPr>
              <w:t>, la Comunidad Laboral Líder de Iberoamérica, ofrecen a las Instituciones de Educación Superior en Colombia, una moderna plataforma, SAAE (</w:t>
            </w:r>
            <w:r w:rsidRPr="00627B86">
              <w:rPr>
                <w:rFonts w:ascii="Century Gothic" w:hAnsi="Century Gothic" w:cs="Arial"/>
                <w:bCs/>
                <w:sz w:val="20"/>
              </w:rPr>
              <w:t xml:space="preserve">Sistema de Administración de Alumnos y Egresados) </w:t>
            </w:r>
            <w:r w:rsidRPr="00627B86">
              <w:rPr>
                <w:rFonts w:ascii="Century Gothic" w:eastAsia="Arial Unicode MS" w:hAnsi="Century Gothic" w:cs="Arial Unicode MS"/>
                <w:bCs/>
                <w:sz w:val="20"/>
              </w:rPr>
              <w:t>que permite gestionar</w:t>
            </w:r>
            <w:r w:rsidRPr="00627B86">
              <w:rPr>
                <w:rFonts w:ascii="Century Gothic" w:hAnsi="Century Gothic" w:cs="Arial"/>
                <w:bCs/>
                <w:sz w:val="20"/>
              </w:rPr>
              <w:t xml:space="preserve"> oportunidades laborales para su comunidad institucional.</w:t>
            </w:r>
          </w:p>
          <w:p w14:paraId="7395D407" w14:textId="77777777" w:rsidR="00F5593A" w:rsidRDefault="00F5593A" w:rsidP="00EF091E">
            <w:pPr>
              <w:jc w:val="both"/>
              <w:rPr>
                <w:rFonts w:ascii="Century Gothic" w:hAnsi="Century Gothic" w:cs="Arial"/>
                <w:bCs/>
                <w:sz w:val="20"/>
              </w:rPr>
            </w:pPr>
          </w:p>
          <w:p w14:paraId="55F3FBEA" w14:textId="77777777" w:rsidR="00F5593A" w:rsidRDefault="00F5593A" w:rsidP="00EF091E">
            <w:pPr>
              <w:jc w:val="both"/>
              <w:rPr>
                <w:rFonts w:ascii="Century Gothic" w:hAnsi="Century Gothic" w:cs="Arial"/>
                <w:bCs/>
                <w:sz w:val="20"/>
              </w:rPr>
            </w:pPr>
          </w:p>
          <w:p w14:paraId="0C142517" w14:textId="77777777" w:rsidR="00F5593A" w:rsidRPr="00627B86" w:rsidRDefault="00F5593A" w:rsidP="00EF091E">
            <w:pPr>
              <w:jc w:val="both"/>
              <w:rPr>
                <w:rFonts w:ascii="Century Gothic" w:eastAsia="Arial Unicode MS" w:hAnsi="Century Gothic" w:cs="Arial Unicode MS"/>
                <w:bCs/>
                <w:sz w:val="20"/>
              </w:rPr>
            </w:pPr>
            <w:r>
              <w:rPr>
                <w:rFonts w:ascii="Century Gothic" w:hAnsi="Century Gothic" w:cs="Arial"/>
                <w:bCs/>
                <w:sz w:val="20"/>
              </w:rPr>
              <w:t>-Se adicionan otras definiciones.</w:t>
            </w:r>
          </w:p>
          <w:p w14:paraId="7BDF981A" w14:textId="77777777" w:rsidR="00EF091E" w:rsidRPr="007E73F2" w:rsidRDefault="00EF091E" w:rsidP="00EF091E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4A0BF5" w:rsidRPr="007E73F2" w14:paraId="3AD9E362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4354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7504C913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53A2DCC1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C5E3" w14:textId="77777777" w:rsidR="004A0BF5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AE34CEA" w14:textId="77777777" w:rsidR="004A0BF5" w:rsidRPr="007E73F2" w:rsidRDefault="004A0BF5" w:rsidP="004A0BF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705E" w14:textId="77777777" w:rsidR="004A0BF5" w:rsidRPr="007E73F2" w:rsidRDefault="004A0BF5" w:rsidP="007319E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485AB4D" w14:textId="77777777" w:rsidR="004A0BF5" w:rsidRPr="007E73F2" w:rsidRDefault="004A0BF5" w:rsidP="002E2E72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No.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8B0E" w14:textId="77777777" w:rsidR="004A0BF5" w:rsidRDefault="004A0BF5" w:rsidP="007319E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4286902" w14:textId="77777777" w:rsidR="00BA0928" w:rsidRPr="001B34FA" w:rsidRDefault="00BA0928" w:rsidP="007319E5">
            <w:pPr>
              <w:spacing w:line="480" w:lineRule="auto"/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- </w:t>
            </w:r>
            <w:r>
              <w:rPr>
                <w:rFonts w:ascii="Century Gothic" w:hAnsi="Century Gothic"/>
                <w:sz w:val="20"/>
              </w:rPr>
              <w:t>PHVA: Se adiciona Verificar (V).</w:t>
            </w:r>
          </w:p>
          <w:p w14:paraId="0D51522A" w14:textId="77777777" w:rsidR="004A0BF5" w:rsidRPr="001B34FA" w:rsidRDefault="00F5593A" w:rsidP="007319E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4A0BF5" w:rsidRPr="001B34FA">
              <w:rPr>
                <w:rFonts w:ascii="Century Gothic" w:eastAsia="Century Gothic" w:hAnsi="Century Gothic" w:cs="Century Gothic"/>
                <w:sz w:val="20"/>
              </w:rPr>
              <w:t xml:space="preserve">Se modifica la descripción general de la actividad: </w:t>
            </w:r>
          </w:p>
          <w:p w14:paraId="03C9BFF9" w14:textId="77777777" w:rsidR="004A0BF5" w:rsidRPr="001B34FA" w:rsidRDefault="004A0BF5" w:rsidP="007319E5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6DD65519" w14:textId="77777777" w:rsidR="004A0BF5" w:rsidRDefault="004A0BF5" w:rsidP="007319E5">
            <w:pPr>
              <w:jc w:val="both"/>
              <w:rPr>
                <w:rFonts w:ascii="Century Gothic" w:hAnsi="Century Gothic"/>
                <w:sz w:val="20"/>
              </w:rPr>
            </w:pPr>
            <w:r w:rsidRPr="00627B86">
              <w:rPr>
                <w:rFonts w:ascii="Century Gothic" w:hAnsi="Century Gothic"/>
                <w:sz w:val="20"/>
              </w:rPr>
              <w:t>Establecer contacto con las diferentes entidades que estén interesadas en publicar sus vacantes</w:t>
            </w:r>
            <w:r>
              <w:rPr>
                <w:rFonts w:ascii="Century Gothic" w:hAnsi="Century Gothic"/>
                <w:sz w:val="20"/>
              </w:rPr>
              <w:t>.</w:t>
            </w:r>
          </w:p>
          <w:p w14:paraId="528B8F46" w14:textId="77777777" w:rsidR="004A0BF5" w:rsidRPr="00627B86" w:rsidRDefault="004A0BF5" w:rsidP="007319E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F045F8C" w14:textId="77777777" w:rsidR="004A0BF5" w:rsidRPr="001B34FA" w:rsidRDefault="00BA0928" w:rsidP="007319E5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</w:t>
            </w:r>
            <w:r w:rsidR="004A0BF5" w:rsidRPr="001B34FA">
              <w:rPr>
                <w:rFonts w:ascii="Century Gothic" w:hAnsi="Century Gothic"/>
                <w:sz w:val="20"/>
              </w:rPr>
              <w:t xml:space="preserve">Se </w:t>
            </w:r>
            <w:r>
              <w:rPr>
                <w:rFonts w:ascii="Century Gothic" w:hAnsi="Century Gothic"/>
                <w:sz w:val="20"/>
              </w:rPr>
              <w:t>elimina el</w:t>
            </w:r>
            <w:r w:rsidR="004A0BF5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responsable</w:t>
            </w:r>
            <w:r w:rsidR="004A0BF5" w:rsidRPr="001B34FA">
              <w:rPr>
                <w:rFonts w:ascii="Century Gothic" w:hAnsi="Century Gothic"/>
                <w:sz w:val="20"/>
              </w:rPr>
              <w:t xml:space="preserve">: </w:t>
            </w:r>
          </w:p>
          <w:p w14:paraId="75D26602" w14:textId="77777777" w:rsidR="004A0BF5" w:rsidRDefault="004A0BF5" w:rsidP="007319E5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 w:rsidRPr="00627B86">
              <w:rPr>
                <w:rFonts w:ascii="Century Gothic" w:hAnsi="Century Gothic"/>
                <w:sz w:val="20"/>
              </w:rPr>
              <w:t>Trabajando.com</w:t>
            </w:r>
          </w:p>
          <w:p w14:paraId="23A04700" w14:textId="77777777" w:rsidR="00BA0928" w:rsidRDefault="00BA0928" w:rsidP="007319E5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14:paraId="56D0909B" w14:textId="77777777" w:rsidR="00BA0928" w:rsidRDefault="00BA0928" w:rsidP="007319E5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-Se modifica el registro</w:t>
            </w:r>
            <w:r w:rsidR="007319E5">
              <w:rPr>
                <w:rFonts w:ascii="Century Gothic" w:hAnsi="Century Gothic"/>
                <w:sz w:val="20"/>
              </w:rPr>
              <w:t>:</w:t>
            </w:r>
          </w:p>
          <w:p w14:paraId="1A4880B3" w14:textId="77777777" w:rsidR="007319E5" w:rsidRDefault="007319E5" w:rsidP="007319E5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14:paraId="6A7E0633" w14:textId="77777777" w:rsidR="007319E5" w:rsidRDefault="007319E5" w:rsidP="007319E5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Publicaciones de la vacante en la plataforma web.</w:t>
            </w:r>
          </w:p>
          <w:p w14:paraId="7FC0D50D" w14:textId="77777777" w:rsidR="00BA0928" w:rsidRDefault="00BA0928" w:rsidP="007319E5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14:paraId="23BA3D99" w14:textId="77777777" w:rsidR="00BA0928" w:rsidRPr="001B34FA" w:rsidRDefault="00BA0928" w:rsidP="007319E5">
            <w:pPr>
              <w:pStyle w:val="Sinespaciado"/>
              <w:jc w:val="both"/>
              <w:rPr>
                <w:rFonts w:ascii="Century Gothic" w:hAnsi="Century Gothic" w:cstheme="majorHAnsi"/>
                <w:sz w:val="20"/>
              </w:rPr>
            </w:pPr>
          </w:p>
        </w:tc>
      </w:tr>
      <w:tr w:rsidR="004A0BF5" w:rsidRPr="007E73F2" w14:paraId="696E4D4E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0768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7A2A14B1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3B68CA6E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A8D1" w14:textId="77777777" w:rsidR="004A0BF5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59B1F03" w14:textId="77777777" w:rsidR="004A0BF5" w:rsidRPr="007E73F2" w:rsidRDefault="004A0BF5" w:rsidP="004A0BF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7BB3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72F3520C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 xml:space="preserve">No. </w:t>
            </w: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9642" w14:textId="77777777" w:rsidR="004A0BF5" w:rsidRPr="001B34FA" w:rsidRDefault="004A0BF5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4546494" w14:textId="77777777" w:rsidR="002E2E72" w:rsidRDefault="002E2E72" w:rsidP="008A537D">
            <w:pPr>
              <w:spacing w:line="480" w:lineRule="auto"/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- </w:t>
            </w:r>
            <w:r>
              <w:rPr>
                <w:rFonts w:ascii="Century Gothic" w:hAnsi="Century Gothic"/>
                <w:sz w:val="20"/>
              </w:rPr>
              <w:t xml:space="preserve">PHVA: Se adiciona </w:t>
            </w:r>
            <w:r w:rsidR="008A537D">
              <w:rPr>
                <w:rFonts w:ascii="Century Gothic" w:hAnsi="Century Gothic"/>
                <w:sz w:val="20"/>
              </w:rPr>
              <w:t xml:space="preserve">Panear (P) y </w:t>
            </w:r>
            <w:r>
              <w:rPr>
                <w:rFonts w:ascii="Century Gothic" w:hAnsi="Century Gothic"/>
                <w:sz w:val="20"/>
              </w:rPr>
              <w:t>Verificar (V).</w:t>
            </w:r>
          </w:p>
          <w:p w14:paraId="24A34C52" w14:textId="77777777" w:rsidR="004A0BF5" w:rsidRDefault="002E2E72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4A0BF5" w:rsidRPr="001B34FA">
              <w:rPr>
                <w:rFonts w:ascii="Century Gothic" w:eastAsia="Century Gothic" w:hAnsi="Century Gothic" w:cs="Century Gothic"/>
                <w:sz w:val="20"/>
              </w:rPr>
              <w:t xml:space="preserve">Se modifica la descripción general de la actividad: </w:t>
            </w:r>
          </w:p>
          <w:p w14:paraId="27B3B55D" w14:textId="77777777" w:rsidR="004A0BF5" w:rsidRDefault="004A0BF5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44186E1" w14:textId="77777777" w:rsidR="004A0BF5" w:rsidRDefault="004A0BF5" w:rsidP="004A0BF5">
            <w:pPr>
              <w:jc w:val="both"/>
              <w:rPr>
                <w:rFonts w:ascii="Century Gothic" w:hAnsi="Century Gothic"/>
                <w:sz w:val="20"/>
              </w:rPr>
            </w:pPr>
            <w:r w:rsidRPr="00627B86">
              <w:rPr>
                <w:rFonts w:ascii="Century Gothic" w:hAnsi="Century Gothic"/>
                <w:sz w:val="20"/>
              </w:rPr>
              <w:t xml:space="preserve">Socialización de la plataforma y sus utilidades a la comunidad universitaria   </w:t>
            </w:r>
          </w:p>
          <w:p w14:paraId="50E03443" w14:textId="77777777" w:rsidR="008A537D" w:rsidRDefault="008A537D" w:rsidP="004A0BF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441D5F7" w14:textId="77777777" w:rsidR="008A537D" w:rsidRDefault="008A537D" w:rsidP="004A0BF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-Se adiciona responsable.</w:t>
            </w:r>
          </w:p>
          <w:p w14:paraId="2CBA4697" w14:textId="77777777" w:rsidR="008A537D" w:rsidRDefault="008A537D" w:rsidP="004A0BF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132CAE1" w14:textId="77777777" w:rsidR="008A537D" w:rsidRDefault="008A537D" w:rsidP="008A537D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-Se modifica el registro:</w:t>
            </w:r>
          </w:p>
          <w:p w14:paraId="149DB9D0" w14:textId="77777777" w:rsidR="008A537D" w:rsidRDefault="008A537D" w:rsidP="008A537D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14:paraId="01EE0A27" w14:textId="77777777" w:rsidR="008A537D" w:rsidRDefault="008A537D" w:rsidP="008A537D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Registros de asistencia, registro de llamadas y correos electrónicos.</w:t>
            </w:r>
          </w:p>
          <w:p w14:paraId="240831E1" w14:textId="77777777" w:rsidR="004A0BF5" w:rsidRPr="001B34FA" w:rsidRDefault="004A0BF5" w:rsidP="004A0BF5">
            <w:pPr>
              <w:pStyle w:val="Sinespaciado"/>
              <w:rPr>
                <w:rFonts w:ascii="Century Gothic" w:hAnsi="Century Gothic" w:cstheme="majorHAnsi"/>
                <w:sz w:val="20"/>
              </w:rPr>
            </w:pPr>
          </w:p>
        </w:tc>
      </w:tr>
      <w:tr w:rsidR="004A0BF5" w:rsidRPr="007E73F2" w14:paraId="7A51E564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AA40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46C8339D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0970EA20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8A2B" w14:textId="77777777" w:rsidR="004A0BF5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70B6477" w14:textId="77777777" w:rsidR="004A0BF5" w:rsidRPr="007E73F2" w:rsidRDefault="004A0BF5" w:rsidP="004A0BF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290F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75A5F9A4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 xml:space="preserve">No. </w:t>
            </w: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F692" w14:textId="77777777" w:rsidR="004A0BF5" w:rsidRDefault="004A0BF5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80E31C1" w14:textId="77777777" w:rsidR="004379A1" w:rsidRDefault="004379A1" w:rsidP="004379A1">
            <w:pPr>
              <w:spacing w:line="480" w:lineRule="auto"/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- </w:t>
            </w:r>
            <w:r>
              <w:rPr>
                <w:rFonts w:ascii="Century Gothic" w:hAnsi="Century Gothic"/>
                <w:sz w:val="20"/>
              </w:rPr>
              <w:t>PHVA: Se adiciona Verificar (V).</w:t>
            </w:r>
          </w:p>
          <w:p w14:paraId="1397968D" w14:textId="77777777" w:rsidR="004A0BF5" w:rsidRDefault="004379A1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4A0BF5" w:rsidRPr="001B34FA">
              <w:rPr>
                <w:rFonts w:ascii="Century Gothic" w:eastAsia="Century Gothic" w:hAnsi="Century Gothic" w:cs="Century Gothic"/>
                <w:sz w:val="20"/>
              </w:rPr>
              <w:t xml:space="preserve">Se modifica la descripción general de la actividad: </w:t>
            </w:r>
          </w:p>
          <w:p w14:paraId="3977661B" w14:textId="77777777" w:rsidR="004A0BF5" w:rsidRDefault="004A0BF5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494ED34" w14:textId="77777777" w:rsidR="004379A1" w:rsidRDefault="004A0BF5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 w:rsidRPr="004A0BF5">
              <w:rPr>
                <w:rFonts w:ascii="Century Gothic" w:hAnsi="Century Gothic"/>
                <w:sz w:val="20"/>
              </w:rPr>
              <w:t>Registro por parte del egresado y estudiantes próximos a graduarse</w:t>
            </w:r>
            <w:r>
              <w:rPr>
                <w:rFonts w:ascii="Century Gothic" w:hAnsi="Century Gothic"/>
                <w:sz w:val="20"/>
              </w:rPr>
              <w:t>.</w:t>
            </w:r>
          </w:p>
          <w:p w14:paraId="505CC419" w14:textId="77777777" w:rsidR="004379A1" w:rsidRDefault="004379A1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</w:p>
          <w:p w14:paraId="11DBD59E" w14:textId="77777777" w:rsidR="004A0BF5" w:rsidRDefault="004379A1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</w:t>
            </w:r>
            <w:r w:rsidR="004A0BF5">
              <w:rPr>
                <w:rFonts w:ascii="Century Gothic" w:hAnsi="Century Gothic"/>
                <w:sz w:val="20"/>
              </w:rPr>
              <w:t>Se elimina un responsable:</w:t>
            </w:r>
          </w:p>
          <w:p w14:paraId="399EBC68" w14:textId="77777777" w:rsidR="004A0BF5" w:rsidRDefault="004A0BF5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</w:p>
          <w:p w14:paraId="19AEA97E" w14:textId="77777777" w:rsidR="004A0BF5" w:rsidRDefault="004A0BF5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Egresados</w:t>
            </w:r>
          </w:p>
          <w:p w14:paraId="5CA8F3BB" w14:textId="77777777" w:rsidR="004379A1" w:rsidRDefault="004379A1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</w:p>
          <w:p w14:paraId="589B262C" w14:textId="77777777" w:rsidR="004379A1" w:rsidRDefault="004379A1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-Se modifica registro:</w:t>
            </w:r>
          </w:p>
          <w:p w14:paraId="53144CA3" w14:textId="77777777" w:rsidR="004379A1" w:rsidRDefault="004379A1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</w:p>
          <w:p w14:paraId="4CCCDD36" w14:textId="77777777" w:rsidR="004379A1" w:rsidRPr="001B34FA" w:rsidRDefault="004379A1" w:rsidP="004A0BF5">
            <w:pPr>
              <w:pStyle w:val="Prrafodelista"/>
              <w:ind w:left="0"/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Formato de registro de los egresados UCM al portal de empleo.</w:t>
            </w:r>
          </w:p>
          <w:p w14:paraId="6A4F2BD8" w14:textId="77777777" w:rsidR="004A0BF5" w:rsidRPr="001B34FA" w:rsidRDefault="004A0BF5" w:rsidP="004A0BF5">
            <w:pPr>
              <w:pStyle w:val="Sinespaciado"/>
              <w:rPr>
                <w:rFonts w:ascii="Century Gothic" w:hAnsi="Century Gothic" w:cstheme="majorHAnsi"/>
                <w:sz w:val="20"/>
              </w:rPr>
            </w:pPr>
          </w:p>
        </w:tc>
      </w:tr>
      <w:tr w:rsidR="004A0BF5" w:rsidRPr="007E73F2" w14:paraId="5FF0BBDC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2B0F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76B2B07E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4029CE01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DC80" w14:textId="77777777" w:rsidR="004A0BF5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DA7CFB3" w14:textId="77777777" w:rsidR="004A0BF5" w:rsidRPr="007E73F2" w:rsidRDefault="004A0BF5" w:rsidP="004A0BF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DE85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29805BA6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 xml:space="preserve">No. </w:t>
            </w: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C626" w14:textId="77777777" w:rsidR="004A0BF5" w:rsidRPr="001B34FA" w:rsidRDefault="004A0BF5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EE66749" w14:textId="77777777" w:rsidR="006A523C" w:rsidRDefault="006A523C" w:rsidP="006A523C">
            <w:pPr>
              <w:spacing w:line="480" w:lineRule="auto"/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- </w:t>
            </w:r>
            <w:r>
              <w:rPr>
                <w:rFonts w:ascii="Century Gothic" w:hAnsi="Century Gothic"/>
                <w:sz w:val="20"/>
              </w:rPr>
              <w:t xml:space="preserve">PHVA: Se modifica Verificar y Actuar (V/A). </w:t>
            </w:r>
          </w:p>
          <w:p w14:paraId="7815404C" w14:textId="77777777" w:rsidR="004A0BF5" w:rsidRDefault="006A523C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4A0BF5" w:rsidRPr="001B34FA">
              <w:rPr>
                <w:rFonts w:ascii="Century Gothic" w:eastAsia="Century Gothic" w:hAnsi="Century Gothic" w:cs="Century Gothic"/>
                <w:sz w:val="20"/>
              </w:rPr>
              <w:t xml:space="preserve">Se modifica la descripción general de la actividad: </w:t>
            </w:r>
          </w:p>
          <w:p w14:paraId="62508936" w14:textId="77777777" w:rsidR="004A0BF5" w:rsidRDefault="004A0BF5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6ACC225" w14:textId="77777777" w:rsidR="004A0BF5" w:rsidRDefault="004A0BF5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 w:rsidRPr="00627B86">
              <w:rPr>
                <w:rFonts w:ascii="Century Gothic" w:hAnsi="Century Gothic"/>
                <w:sz w:val="20"/>
              </w:rPr>
              <w:t>Verificación y aprobación de los datos registrados por el egresado</w:t>
            </w:r>
            <w:r>
              <w:rPr>
                <w:rFonts w:ascii="Century Gothic" w:hAnsi="Century Gothic"/>
                <w:sz w:val="20"/>
              </w:rPr>
              <w:t xml:space="preserve"> y estudiantes próximos a graduarse</w:t>
            </w:r>
            <w:r w:rsidRPr="00627B86">
              <w:rPr>
                <w:rFonts w:ascii="Century Gothic" w:hAnsi="Century Gothic"/>
                <w:sz w:val="20"/>
              </w:rPr>
              <w:t xml:space="preserve"> en la plataforma</w:t>
            </w:r>
            <w:r>
              <w:rPr>
                <w:rFonts w:ascii="Century Gothic" w:hAnsi="Century Gothic"/>
                <w:sz w:val="20"/>
              </w:rPr>
              <w:t>.</w:t>
            </w:r>
          </w:p>
          <w:p w14:paraId="6CA0E400" w14:textId="77777777" w:rsidR="006A523C" w:rsidRDefault="006A523C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</w:p>
          <w:p w14:paraId="7357B6AE" w14:textId="77777777" w:rsidR="006A523C" w:rsidRDefault="006A523C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-Se modifica el registro:</w:t>
            </w:r>
          </w:p>
          <w:p w14:paraId="07081398" w14:textId="77777777" w:rsidR="006A523C" w:rsidRDefault="006A523C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</w:p>
          <w:p w14:paraId="5BE474BA" w14:textId="77777777" w:rsidR="006A523C" w:rsidRDefault="006A523C" w:rsidP="004A0BF5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Registro plataforma web.</w:t>
            </w:r>
          </w:p>
          <w:p w14:paraId="665EDA7C" w14:textId="77777777" w:rsidR="004A0BF5" w:rsidRPr="001B34FA" w:rsidRDefault="004A0BF5" w:rsidP="004A0BF5">
            <w:pPr>
              <w:pStyle w:val="Prrafodelista"/>
              <w:ind w:left="0"/>
              <w:jc w:val="both"/>
              <w:rPr>
                <w:rFonts w:ascii="Century Gothic" w:hAnsi="Century Gothic" w:cstheme="majorHAnsi"/>
                <w:sz w:val="20"/>
              </w:rPr>
            </w:pPr>
          </w:p>
        </w:tc>
      </w:tr>
      <w:tr w:rsidR="004A0BF5" w:rsidRPr="007E73F2" w14:paraId="7544DDAC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C795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5BEC5EBE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15FB8108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D9DC" w14:textId="77777777" w:rsidR="004A0BF5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25FB17A" w14:textId="77777777" w:rsidR="004A0BF5" w:rsidRPr="007E73F2" w:rsidRDefault="004A0BF5" w:rsidP="004A0BF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662C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54E45916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 xml:space="preserve">No. </w:t>
            </w: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762F" w14:textId="77777777" w:rsidR="004A0BF5" w:rsidRPr="001B34FA" w:rsidRDefault="004A0BF5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78D4D711" w14:textId="77777777" w:rsidR="004A0BF5" w:rsidRDefault="00395D6E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-Se elimina este ítem:</w:t>
            </w:r>
          </w:p>
          <w:p w14:paraId="184B99E5" w14:textId="77777777" w:rsidR="004A0BF5" w:rsidRDefault="004A0BF5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275B9D44" w14:textId="77777777" w:rsidR="004A0BF5" w:rsidRDefault="004A0BF5" w:rsidP="004A0BF5">
            <w:pPr>
              <w:jc w:val="both"/>
              <w:rPr>
                <w:rFonts w:ascii="Century Gothic" w:hAnsi="Century Gothic"/>
                <w:sz w:val="20"/>
              </w:rPr>
            </w:pPr>
            <w:r w:rsidRPr="00627B86">
              <w:rPr>
                <w:rFonts w:ascii="Century Gothic" w:hAnsi="Century Gothic"/>
                <w:sz w:val="20"/>
              </w:rPr>
              <w:t>Segu</w:t>
            </w:r>
            <w:r>
              <w:rPr>
                <w:rFonts w:ascii="Century Gothic" w:hAnsi="Century Gothic"/>
                <w:sz w:val="20"/>
              </w:rPr>
              <w:t>imiento al uso de la plataforma.</w:t>
            </w:r>
          </w:p>
          <w:p w14:paraId="00AD0097" w14:textId="77777777" w:rsidR="00395D6E" w:rsidRPr="00627B86" w:rsidRDefault="00395D6E" w:rsidP="004A0BF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7FC4DE4" w14:textId="77777777" w:rsidR="004A0BF5" w:rsidRPr="001B34FA" w:rsidRDefault="004A0BF5" w:rsidP="004A0BF5">
            <w:pPr>
              <w:pStyle w:val="Prrafodelista"/>
              <w:ind w:left="0"/>
              <w:jc w:val="both"/>
              <w:rPr>
                <w:rFonts w:ascii="Century Gothic" w:hAnsi="Century Gothic" w:cstheme="majorHAnsi"/>
                <w:sz w:val="20"/>
              </w:rPr>
            </w:pPr>
          </w:p>
        </w:tc>
      </w:tr>
      <w:tr w:rsidR="004A0BF5" w:rsidRPr="007E73F2" w14:paraId="05C50031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FD84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04229416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3D97CF75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8F94" w14:textId="77777777" w:rsidR="004A0BF5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7D6CC99" w14:textId="77777777" w:rsidR="004A0BF5" w:rsidRPr="007E73F2" w:rsidRDefault="004A0BF5" w:rsidP="004A0BF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ED62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0866C6B6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 xml:space="preserve">No. </w:t>
            </w: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DC20" w14:textId="77777777" w:rsidR="004A0BF5" w:rsidRPr="001B34FA" w:rsidRDefault="004A0BF5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18C6B7AE" w14:textId="77777777" w:rsidR="004A0BF5" w:rsidRDefault="00395D6E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-Se elimina este ítem:</w:t>
            </w:r>
          </w:p>
          <w:p w14:paraId="1A8151F3" w14:textId="77777777" w:rsidR="004A0BF5" w:rsidRDefault="004A0BF5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6E31928B" w14:textId="77777777" w:rsidR="004A0BF5" w:rsidRPr="00627B86" w:rsidRDefault="00395D6E" w:rsidP="004A0BF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Envió de repor</w:t>
            </w:r>
            <w:r w:rsidR="004A0BF5">
              <w:rPr>
                <w:rFonts w:ascii="Century Gothic" w:hAnsi="Century Gothic"/>
                <w:sz w:val="20"/>
              </w:rPr>
              <w:t>tes al Servicio Público de Empleo.</w:t>
            </w:r>
          </w:p>
          <w:p w14:paraId="7ECFD255" w14:textId="77777777" w:rsidR="004A0BF5" w:rsidRPr="001B34FA" w:rsidRDefault="004A0BF5" w:rsidP="004A0BF5">
            <w:pPr>
              <w:pStyle w:val="Prrafodelista"/>
              <w:ind w:left="0"/>
              <w:jc w:val="both"/>
              <w:rPr>
                <w:rFonts w:ascii="Century Gothic" w:hAnsi="Century Gothic" w:cstheme="majorHAnsi"/>
                <w:sz w:val="20"/>
              </w:rPr>
            </w:pPr>
          </w:p>
        </w:tc>
      </w:tr>
      <w:tr w:rsidR="004A0BF5" w:rsidRPr="007E73F2" w14:paraId="4B943ADC" w14:textId="77777777" w:rsidTr="00AF1505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0E45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64216F4A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71B75E65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33D7" w14:textId="77777777" w:rsidR="004A0BF5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9AA8F5A" w14:textId="77777777" w:rsidR="004A0BF5" w:rsidRPr="007E73F2" w:rsidRDefault="004A0BF5" w:rsidP="004A0BF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5E24" w14:textId="77777777" w:rsidR="004A0BF5" w:rsidRPr="007E73F2" w:rsidRDefault="004A0BF5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730A5AE0" w14:textId="77777777" w:rsidR="004A0BF5" w:rsidRPr="007E73F2" w:rsidRDefault="004A0BF5" w:rsidP="004A0BF5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 xml:space="preserve">No. </w:t>
            </w: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2E5F" w14:textId="77777777" w:rsidR="004A0BF5" w:rsidRPr="001B34FA" w:rsidRDefault="004A0BF5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7EF8DB08" w14:textId="77777777" w:rsidR="004A0BF5" w:rsidRPr="00627B86" w:rsidRDefault="00395D6E" w:rsidP="004A0BF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4A0BF5" w:rsidRPr="001B34FA">
              <w:rPr>
                <w:rFonts w:ascii="Century Gothic" w:eastAsia="Century Gothic" w:hAnsi="Century Gothic" w:cs="Century Gothic"/>
                <w:sz w:val="20"/>
              </w:rPr>
              <w:t xml:space="preserve">Se </w:t>
            </w:r>
            <w:r w:rsidR="004A0BF5">
              <w:rPr>
                <w:rFonts w:ascii="Century Gothic" w:eastAsia="Century Gothic" w:hAnsi="Century Gothic" w:cs="Century Gothic"/>
                <w:sz w:val="20"/>
              </w:rPr>
              <w:t>elimina este ítem.</w:t>
            </w:r>
          </w:p>
          <w:p w14:paraId="2BF7D119" w14:textId="77777777" w:rsidR="004A0BF5" w:rsidRDefault="004A0BF5" w:rsidP="004A0BF5">
            <w:pPr>
              <w:pStyle w:val="Prrafodelista"/>
              <w:ind w:left="0"/>
              <w:jc w:val="both"/>
              <w:rPr>
                <w:rFonts w:ascii="Century Gothic" w:hAnsi="Century Gothic" w:cstheme="majorHAnsi"/>
                <w:sz w:val="20"/>
              </w:rPr>
            </w:pPr>
          </w:p>
          <w:p w14:paraId="5D1D640D" w14:textId="77777777" w:rsidR="00395D6E" w:rsidRPr="001B34FA" w:rsidRDefault="00395D6E" w:rsidP="004A0BF5">
            <w:pPr>
              <w:pStyle w:val="Prrafodelista"/>
              <w:ind w:left="0"/>
              <w:jc w:val="both"/>
              <w:rPr>
                <w:rFonts w:ascii="Century Gothic" w:hAnsi="Century Gothic" w:cstheme="majorHAnsi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Entrega de información a la Dirección de Planeación para el boletín estadístico UCM.</w:t>
            </w:r>
          </w:p>
        </w:tc>
      </w:tr>
      <w:tr w:rsidR="00B0176D" w:rsidRPr="007E73F2" w14:paraId="56ED69F3" w14:textId="77777777" w:rsidTr="00E455A2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43E9" w14:textId="77777777" w:rsidR="00B0176D" w:rsidRDefault="00B0176D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33CD2552" w14:textId="2FCE1E86" w:rsidR="00B0176D" w:rsidRPr="007E73F2" w:rsidRDefault="00B0176D" w:rsidP="004A0BF5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Abril 14 de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9A3F" w14:textId="1175D665" w:rsidR="00B0176D" w:rsidRDefault="00B0176D" w:rsidP="00E455A2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4C75" w14:textId="35759C86" w:rsidR="00B0176D" w:rsidRPr="007E73F2" w:rsidRDefault="00B0176D" w:rsidP="00E455A2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No. 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0625" w14:textId="77777777" w:rsidR="00B0176D" w:rsidRDefault="00B0176D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Se modifica descripción.</w:t>
            </w:r>
          </w:p>
          <w:p w14:paraId="7FEAC494" w14:textId="77777777" w:rsidR="00B0176D" w:rsidRDefault="00B0176D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8613829" w14:textId="51D7C5D2" w:rsidR="004A0B5D" w:rsidRDefault="004A0B5D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Columna de actividad/descripción:</w:t>
            </w:r>
          </w:p>
          <w:p w14:paraId="6BC9DBA9" w14:textId="77777777" w:rsidR="00B0176D" w:rsidRDefault="00B0176D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Se retira: </w:t>
            </w:r>
            <w:r w:rsidRPr="00B0176D">
              <w:rPr>
                <w:rFonts w:ascii="Century Gothic" w:eastAsia="Century Gothic" w:hAnsi="Century Gothic" w:cs="Century Gothic"/>
                <w:sz w:val="20"/>
              </w:rPr>
              <w:t>publicaciones digitales en los diferentes medios institucionales.</w:t>
            </w:r>
          </w:p>
          <w:p w14:paraId="358DD954" w14:textId="77777777" w:rsidR="00E455A2" w:rsidRDefault="00E455A2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1DD74BE0" w14:textId="465B80FE" w:rsidR="00E455A2" w:rsidRDefault="004A0B5D" w:rsidP="00E455A2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Se retira: </w:t>
            </w:r>
            <w:r w:rsidR="00E455A2" w:rsidRPr="0067116A">
              <w:rPr>
                <w:rFonts w:ascii="Century Gothic" w:hAnsi="Century Gothic"/>
                <w:sz w:val="20"/>
              </w:rPr>
              <w:t xml:space="preserve">La convocatoria contiene un formulario virtual de inscripción para </w:t>
            </w:r>
            <w:r w:rsidR="00E455A2" w:rsidRPr="0067116A">
              <w:rPr>
                <w:rFonts w:ascii="Century Gothic" w:hAnsi="Century Gothic"/>
                <w:sz w:val="20"/>
              </w:rPr>
              <w:lastRenderedPageBreak/>
              <w:t>confirmar la participación en la actividad programada.</w:t>
            </w:r>
          </w:p>
          <w:p w14:paraId="398F4C22" w14:textId="77777777" w:rsidR="00E455A2" w:rsidRDefault="00E455A2" w:rsidP="00E455A2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</w:p>
          <w:p w14:paraId="24F4D8ED" w14:textId="77777777" w:rsidR="00E455A2" w:rsidRDefault="00E455A2" w:rsidP="00E455A2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Se retira: </w:t>
            </w:r>
            <w:r w:rsidRPr="0067116A">
              <w:rPr>
                <w:rFonts w:ascii="Century Gothic" w:hAnsi="Century Gothic"/>
                <w:sz w:val="20"/>
              </w:rPr>
              <w:t>mediante un formulario virtual.</w:t>
            </w:r>
          </w:p>
          <w:p w14:paraId="4B23BF79" w14:textId="6032C7D9" w:rsidR="00E455A2" w:rsidRDefault="00E455A2" w:rsidP="00E455A2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</w:p>
          <w:p w14:paraId="507C1322" w14:textId="20975A46" w:rsidR="005702EE" w:rsidRDefault="005702EE" w:rsidP="00E455A2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Se retira: </w:t>
            </w:r>
            <w:r w:rsidRPr="0067116A">
              <w:rPr>
                <w:rFonts w:ascii="Century Gothic" w:hAnsi="Century Gothic"/>
                <w:sz w:val="20"/>
              </w:rPr>
              <w:t>Finalizando la actividad, se aplica una encuesta virtual de satisfacción, a los asistentes con el propósito de evaluar la actividad.</w:t>
            </w:r>
          </w:p>
          <w:p w14:paraId="7E73A4CB" w14:textId="77777777" w:rsidR="001761D3" w:rsidRDefault="001761D3" w:rsidP="00E455A2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</w:p>
          <w:p w14:paraId="00E34F62" w14:textId="1D2647DA" w:rsidR="004A0B5D" w:rsidRDefault="004A0B5D" w:rsidP="00E455A2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Columna de registro:</w:t>
            </w:r>
          </w:p>
          <w:p w14:paraId="7019A906" w14:textId="227C9501" w:rsidR="001761D3" w:rsidRDefault="001761D3" w:rsidP="001761D3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Se retira: </w:t>
            </w:r>
            <w:r>
              <w:rPr>
                <w:rFonts w:ascii="Century Gothic" w:hAnsi="Century Gothic"/>
                <w:sz w:val="20"/>
              </w:rPr>
              <w:t>Registro de inscripción</w:t>
            </w:r>
          </w:p>
          <w:p w14:paraId="58CFC5DD" w14:textId="77777777" w:rsidR="001761D3" w:rsidRDefault="001761D3" w:rsidP="001761D3">
            <w:pPr>
              <w:rPr>
                <w:rFonts w:ascii="Century Gothic" w:hAnsi="Century Gothic"/>
                <w:sz w:val="20"/>
              </w:rPr>
            </w:pPr>
          </w:p>
          <w:p w14:paraId="0844B654" w14:textId="11BBD1B5" w:rsidR="001761D3" w:rsidRDefault="001761D3" w:rsidP="001761D3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Se retira: </w:t>
            </w:r>
            <w:r>
              <w:rPr>
                <w:rFonts w:ascii="Century Gothic" w:hAnsi="Century Gothic"/>
                <w:sz w:val="20"/>
              </w:rPr>
              <w:t>Reporte de encuesta de satisfacción</w:t>
            </w:r>
          </w:p>
          <w:p w14:paraId="6C54B22F" w14:textId="77777777" w:rsidR="001761D3" w:rsidRDefault="001761D3" w:rsidP="001761D3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6D7D0444" w14:textId="77777777" w:rsidR="001761D3" w:rsidRPr="0067116A" w:rsidRDefault="001761D3" w:rsidP="00E455A2">
            <w:pPr>
              <w:pStyle w:val="Prrafodelista"/>
              <w:spacing w:after="160" w:line="256" w:lineRule="auto"/>
              <w:ind w:left="0"/>
              <w:contextualSpacing/>
              <w:jc w:val="both"/>
              <w:rPr>
                <w:rFonts w:ascii="Century Gothic" w:hAnsi="Century Gothic"/>
                <w:sz w:val="20"/>
              </w:rPr>
            </w:pPr>
          </w:p>
          <w:p w14:paraId="7B892215" w14:textId="550476DD" w:rsidR="00E455A2" w:rsidRPr="001B34FA" w:rsidRDefault="00E455A2" w:rsidP="004A0BF5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</w:tbl>
    <w:p w14:paraId="10A2F898" w14:textId="77777777" w:rsidR="00627B86" w:rsidRDefault="00627B86" w:rsidP="007E1BF5">
      <w:pPr>
        <w:jc w:val="both"/>
        <w:rPr>
          <w:rFonts w:ascii="Century Gothic" w:hAnsi="Century Gothic"/>
          <w:szCs w:val="22"/>
        </w:rPr>
      </w:pPr>
    </w:p>
    <w:p w14:paraId="57279D8F" w14:textId="77777777" w:rsidR="00627B86" w:rsidRPr="00106B20" w:rsidRDefault="00627B86" w:rsidP="00627B86">
      <w:pPr>
        <w:rPr>
          <w:rFonts w:ascii="Century Gothic" w:hAnsi="Century Gothic"/>
          <w:szCs w:val="22"/>
        </w:rPr>
      </w:pPr>
    </w:p>
    <w:p w14:paraId="25D45596" w14:textId="77777777" w:rsidR="00D61AB2" w:rsidRDefault="00D61AB2" w:rsidP="007E1BF5">
      <w:pPr>
        <w:jc w:val="both"/>
        <w:rPr>
          <w:rFonts w:ascii="Century Gothic" w:hAnsi="Century Gothic"/>
          <w:szCs w:val="22"/>
        </w:rPr>
      </w:pPr>
    </w:p>
    <w:p w14:paraId="5DE41EC7" w14:textId="77777777" w:rsidR="00D61AB2" w:rsidRDefault="00D61AB2" w:rsidP="007E1BF5">
      <w:pPr>
        <w:jc w:val="both"/>
        <w:rPr>
          <w:rFonts w:ascii="Century Gothic" w:hAnsi="Century Gothic"/>
          <w:szCs w:val="22"/>
        </w:rPr>
      </w:pPr>
    </w:p>
    <w:p w14:paraId="137D967B" w14:textId="77777777" w:rsidR="00D61AB2" w:rsidRPr="00A23DD8" w:rsidRDefault="00D61AB2" w:rsidP="007E1BF5">
      <w:pPr>
        <w:jc w:val="both"/>
        <w:rPr>
          <w:rFonts w:ascii="Century Gothic" w:hAnsi="Century Gothic"/>
          <w:szCs w:val="22"/>
        </w:rPr>
      </w:pPr>
    </w:p>
    <w:sectPr w:rsidR="00D61AB2" w:rsidRPr="00A23DD8">
      <w:headerReference w:type="default" r:id="rId7"/>
      <w:pgSz w:w="12242" w:h="15842" w:code="1"/>
      <w:pgMar w:top="2268" w:right="1701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0B7D9" w14:textId="77777777" w:rsidR="00C00308" w:rsidRDefault="00C00308">
      <w:r>
        <w:separator/>
      </w:r>
    </w:p>
  </w:endnote>
  <w:endnote w:type="continuationSeparator" w:id="0">
    <w:p w14:paraId="45B47BB2" w14:textId="77777777" w:rsidR="00C00308" w:rsidRDefault="00C0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D4A6D" w14:textId="77777777" w:rsidR="00C00308" w:rsidRDefault="00C00308">
      <w:r>
        <w:separator/>
      </w:r>
    </w:p>
  </w:footnote>
  <w:footnote w:type="continuationSeparator" w:id="0">
    <w:p w14:paraId="0D7E1BA2" w14:textId="77777777" w:rsidR="00C00308" w:rsidRDefault="00C0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AB21" w14:textId="77777777" w:rsidR="00FE7C7C" w:rsidRDefault="00FE7C7C">
    <w:pPr>
      <w:pStyle w:val="Encabezado"/>
    </w:pPr>
  </w:p>
  <w:tbl>
    <w:tblPr>
      <w:tblW w:w="10409" w:type="dxa"/>
      <w:tblInd w:w="-13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13"/>
      <w:gridCol w:w="5245"/>
      <w:gridCol w:w="1276"/>
      <w:gridCol w:w="1275"/>
    </w:tblGrid>
    <w:tr w:rsidR="00F843DF" w:rsidRPr="00A176B9" w14:paraId="2471EFE5" w14:textId="77777777" w:rsidTr="00AF1505">
      <w:trPr>
        <w:trHeight w:val="423"/>
      </w:trPr>
      <w:tc>
        <w:tcPr>
          <w:tcW w:w="2613" w:type="dxa"/>
          <w:vMerge w:val="restart"/>
          <w:shd w:val="clear" w:color="auto" w:fill="auto"/>
          <w:vAlign w:val="center"/>
        </w:tcPr>
        <w:p w14:paraId="0620E284" w14:textId="77777777" w:rsidR="00F843DF" w:rsidRPr="00A176B9" w:rsidRDefault="00F843DF" w:rsidP="00F843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hAnsi="Arial"/>
              <w:color w:val="000000"/>
              <w:szCs w:val="22"/>
            </w:rPr>
          </w:pPr>
          <w:r w:rsidRPr="00A176B9">
            <w:rPr>
              <w:rFonts w:ascii="Arial" w:hAnsi="Arial"/>
              <w:noProof/>
              <w:szCs w:val="22"/>
              <w:lang w:val="es-CO" w:eastAsia="es-CO"/>
            </w:rPr>
            <w:drawing>
              <wp:inline distT="0" distB="0" distL="0" distR="0" wp14:anchorId="44CADB7D" wp14:editId="35532DC4">
                <wp:extent cx="1530985" cy="720939"/>
                <wp:effectExtent l="0" t="0" r="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643" cy="738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D9D9D9"/>
          <w:vAlign w:val="center"/>
        </w:tcPr>
        <w:p w14:paraId="369E870B" w14:textId="77777777" w:rsidR="00F843DF" w:rsidRPr="00A176B9" w:rsidRDefault="00F843DF" w:rsidP="00F843DF">
          <w:pPr>
            <w:ind w:hanging="2"/>
            <w:jc w:val="center"/>
            <w:rPr>
              <w:rFonts w:ascii="Century Gothic" w:eastAsia="Century Gothic" w:hAnsi="Century Gothic" w:cs="Century Gothic"/>
              <w:szCs w:val="22"/>
            </w:rPr>
          </w:pPr>
          <w:r w:rsidRPr="00A176B9">
            <w:rPr>
              <w:rFonts w:ascii="Century Gothic" w:eastAsia="Century Gothic" w:hAnsi="Century Gothic" w:cs="Century Gothic"/>
              <w:b/>
              <w:szCs w:val="22"/>
            </w:rPr>
            <w:t>GESTIÓN DE GRADUADOS</w:t>
          </w:r>
        </w:p>
      </w:tc>
      <w:tc>
        <w:tcPr>
          <w:tcW w:w="1276" w:type="dxa"/>
          <w:vAlign w:val="center"/>
        </w:tcPr>
        <w:p w14:paraId="7AAF8776" w14:textId="77777777" w:rsidR="00F843DF" w:rsidRPr="00A176B9" w:rsidRDefault="00F843DF" w:rsidP="00F843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>Código:</w:t>
          </w:r>
        </w:p>
      </w:tc>
      <w:tc>
        <w:tcPr>
          <w:tcW w:w="1275" w:type="dxa"/>
          <w:vAlign w:val="center"/>
        </w:tcPr>
        <w:p w14:paraId="3AECAB3C" w14:textId="77777777" w:rsidR="00F843DF" w:rsidRPr="00A176B9" w:rsidRDefault="00F843DF" w:rsidP="00F843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Cs w:val="22"/>
            </w:rPr>
            <w:t>GEG-P-6</w:t>
          </w:r>
        </w:p>
      </w:tc>
    </w:tr>
    <w:tr w:rsidR="00F843DF" w:rsidRPr="00A176B9" w14:paraId="5DD37853" w14:textId="77777777" w:rsidTr="00AF1505">
      <w:trPr>
        <w:trHeight w:val="375"/>
      </w:trPr>
      <w:tc>
        <w:tcPr>
          <w:tcW w:w="2613" w:type="dxa"/>
          <w:vMerge/>
          <w:shd w:val="clear" w:color="auto" w:fill="auto"/>
          <w:vAlign w:val="bottom"/>
        </w:tcPr>
        <w:p w14:paraId="420CE887" w14:textId="77777777" w:rsidR="00F843DF" w:rsidRPr="00A176B9" w:rsidRDefault="00F843DF" w:rsidP="00F843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hAnsi="Arial"/>
              <w:noProof/>
              <w:szCs w:val="22"/>
              <w:lang w:val="es-CO" w:eastAsia="es-CO"/>
            </w:rPr>
          </w:pP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04414FB3" w14:textId="77777777" w:rsidR="00F843DF" w:rsidRPr="00A176B9" w:rsidRDefault="00F843DF" w:rsidP="00F843DF">
          <w:pPr>
            <w:ind w:hanging="2"/>
            <w:jc w:val="center"/>
            <w:rPr>
              <w:rFonts w:ascii="Century Gothic" w:eastAsia="Century Gothic" w:hAnsi="Century Gothic" w:cs="Century Gothic"/>
              <w:szCs w:val="22"/>
            </w:rPr>
          </w:pPr>
          <w:r w:rsidRPr="003C713F">
            <w:rPr>
              <w:rFonts w:ascii="Century Gothic" w:hAnsi="Century Gothic"/>
              <w:szCs w:val="24"/>
            </w:rPr>
            <w:t xml:space="preserve">PROCEDIMIENTO </w:t>
          </w:r>
          <w:r>
            <w:rPr>
              <w:rFonts w:ascii="Century Gothic" w:hAnsi="Century Gothic"/>
              <w:szCs w:val="24"/>
            </w:rPr>
            <w:t>PARA LA GESTIÓN DE BOLSA DE EMPLEO UCM</w:t>
          </w:r>
        </w:p>
      </w:tc>
      <w:tc>
        <w:tcPr>
          <w:tcW w:w="1276" w:type="dxa"/>
          <w:vAlign w:val="center"/>
        </w:tcPr>
        <w:p w14:paraId="589B3289" w14:textId="77777777" w:rsidR="00F843DF" w:rsidRPr="00A176B9" w:rsidRDefault="00F843DF" w:rsidP="00F843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>Versión:</w:t>
          </w:r>
        </w:p>
      </w:tc>
      <w:tc>
        <w:tcPr>
          <w:tcW w:w="1275" w:type="dxa"/>
          <w:vAlign w:val="center"/>
        </w:tcPr>
        <w:p w14:paraId="54EE8790" w14:textId="77777777" w:rsidR="00F843DF" w:rsidRPr="00A176B9" w:rsidRDefault="00F843DF" w:rsidP="00F843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>
            <w:rPr>
              <w:rFonts w:ascii="Century Gothic" w:eastAsia="Century Gothic" w:hAnsi="Century Gothic" w:cs="Century Gothic"/>
              <w:szCs w:val="22"/>
            </w:rPr>
            <w:t>3</w:t>
          </w:r>
        </w:p>
      </w:tc>
    </w:tr>
    <w:tr w:rsidR="00F843DF" w:rsidRPr="00A176B9" w14:paraId="2A38E224" w14:textId="77777777" w:rsidTr="00AF1505">
      <w:trPr>
        <w:trHeight w:val="375"/>
      </w:trPr>
      <w:tc>
        <w:tcPr>
          <w:tcW w:w="2613" w:type="dxa"/>
          <w:vMerge/>
          <w:shd w:val="clear" w:color="auto" w:fill="auto"/>
          <w:vAlign w:val="bottom"/>
        </w:tcPr>
        <w:p w14:paraId="14BC0044" w14:textId="77777777" w:rsidR="00F843DF" w:rsidRPr="00A176B9" w:rsidRDefault="00F843DF" w:rsidP="00F843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hAnsi="Arial"/>
              <w:noProof/>
              <w:szCs w:val="22"/>
              <w:lang w:val="es-CO" w:eastAsia="es-CO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0B62EAB3" w14:textId="77777777" w:rsidR="00F843DF" w:rsidRPr="00A176B9" w:rsidRDefault="00F843DF" w:rsidP="00F843DF">
          <w:pPr>
            <w:ind w:hanging="2"/>
            <w:jc w:val="center"/>
            <w:rPr>
              <w:rFonts w:ascii="Century Gothic" w:eastAsia="Century Gothic" w:hAnsi="Century Gothic" w:cs="Century Gothic"/>
              <w:b/>
              <w:szCs w:val="22"/>
            </w:rPr>
          </w:pPr>
        </w:p>
      </w:tc>
      <w:tc>
        <w:tcPr>
          <w:tcW w:w="1276" w:type="dxa"/>
          <w:vAlign w:val="center"/>
        </w:tcPr>
        <w:p w14:paraId="6CD29F21" w14:textId="77777777" w:rsidR="00F843DF" w:rsidRPr="00A176B9" w:rsidRDefault="00F843DF" w:rsidP="00F843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>Página:</w:t>
          </w:r>
        </w:p>
      </w:tc>
      <w:tc>
        <w:tcPr>
          <w:tcW w:w="1275" w:type="dxa"/>
          <w:vAlign w:val="center"/>
        </w:tcPr>
        <w:p w14:paraId="672FA77A" w14:textId="0167D4D5" w:rsidR="00F843DF" w:rsidRPr="00A176B9" w:rsidRDefault="00F843DF" w:rsidP="00F843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begin"/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instrText>PAGE</w:instrTex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separate"/>
          </w:r>
          <w:r w:rsidR="00EE3CB7">
            <w:rPr>
              <w:rFonts w:ascii="Century Gothic" w:eastAsia="Century Gothic" w:hAnsi="Century Gothic" w:cs="Century Gothic"/>
              <w:noProof/>
              <w:color w:val="000000"/>
              <w:szCs w:val="22"/>
            </w:rPr>
            <w:t>5</w: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end"/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 xml:space="preserve"> de </w: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begin"/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instrText>NUMPAGES</w:instrTex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separate"/>
          </w:r>
          <w:r w:rsidR="00EE3CB7">
            <w:rPr>
              <w:rFonts w:ascii="Century Gothic" w:eastAsia="Century Gothic" w:hAnsi="Century Gothic" w:cs="Century Gothic"/>
              <w:noProof/>
              <w:color w:val="000000"/>
              <w:szCs w:val="22"/>
            </w:rPr>
            <w:t>9</w: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end"/>
          </w:r>
        </w:p>
      </w:tc>
    </w:tr>
  </w:tbl>
  <w:p w14:paraId="63484B5A" w14:textId="77777777" w:rsidR="00F843DF" w:rsidRDefault="00F843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D67C0"/>
    <w:multiLevelType w:val="hybridMultilevel"/>
    <w:tmpl w:val="182A8CF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4603F6"/>
    <w:multiLevelType w:val="hybridMultilevel"/>
    <w:tmpl w:val="8EC47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24F"/>
    <w:multiLevelType w:val="hybridMultilevel"/>
    <w:tmpl w:val="1DE0A1DC"/>
    <w:lvl w:ilvl="0" w:tplc="160C3B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833C3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481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EE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09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088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29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A4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C0F5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775F2"/>
    <w:multiLevelType w:val="hybridMultilevel"/>
    <w:tmpl w:val="56C6831E"/>
    <w:lvl w:ilvl="0" w:tplc="79064A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EE5988"/>
    <w:multiLevelType w:val="hybridMultilevel"/>
    <w:tmpl w:val="FE72E6B4"/>
    <w:lvl w:ilvl="0" w:tplc="546E7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227D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2080F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EC5F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3411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C921C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23A15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F062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FEED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EB3AAA"/>
    <w:multiLevelType w:val="hybridMultilevel"/>
    <w:tmpl w:val="CB68EA42"/>
    <w:lvl w:ilvl="0" w:tplc="D9261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EE3D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143E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6022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A26D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8E433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142AA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7A78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B041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5204A33"/>
    <w:multiLevelType w:val="hybridMultilevel"/>
    <w:tmpl w:val="941440B6"/>
    <w:lvl w:ilvl="0" w:tplc="73C2650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10" w:hanging="360"/>
      </w:pPr>
    </w:lvl>
    <w:lvl w:ilvl="2" w:tplc="240A001B" w:tentative="1">
      <w:start w:val="1"/>
      <w:numFmt w:val="lowerRoman"/>
      <w:lvlText w:val="%3."/>
      <w:lvlJc w:val="right"/>
      <w:pPr>
        <w:ind w:left="2130" w:hanging="180"/>
      </w:pPr>
    </w:lvl>
    <w:lvl w:ilvl="3" w:tplc="240A000F" w:tentative="1">
      <w:start w:val="1"/>
      <w:numFmt w:val="decimal"/>
      <w:lvlText w:val="%4."/>
      <w:lvlJc w:val="left"/>
      <w:pPr>
        <w:ind w:left="2850" w:hanging="360"/>
      </w:pPr>
    </w:lvl>
    <w:lvl w:ilvl="4" w:tplc="240A0019" w:tentative="1">
      <w:start w:val="1"/>
      <w:numFmt w:val="lowerLetter"/>
      <w:lvlText w:val="%5."/>
      <w:lvlJc w:val="left"/>
      <w:pPr>
        <w:ind w:left="3570" w:hanging="360"/>
      </w:pPr>
    </w:lvl>
    <w:lvl w:ilvl="5" w:tplc="240A001B" w:tentative="1">
      <w:start w:val="1"/>
      <w:numFmt w:val="lowerRoman"/>
      <w:lvlText w:val="%6."/>
      <w:lvlJc w:val="right"/>
      <w:pPr>
        <w:ind w:left="4290" w:hanging="180"/>
      </w:pPr>
    </w:lvl>
    <w:lvl w:ilvl="6" w:tplc="240A000F" w:tentative="1">
      <w:start w:val="1"/>
      <w:numFmt w:val="decimal"/>
      <w:lvlText w:val="%7."/>
      <w:lvlJc w:val="left"/>
      <w:pPr>
        <w:ind w:left="5010" w:hanging="360"/>
      </w:pPr>
    </w:lvl>
    <w:lvl w:ilvl="7" w:tplc="240A0019" w:tentative="1">
      <w:start w:val="1"/>
      <w:numFmt w:val="lowerLetter"/>
      <w:lvlText w:val="%8."/>
      <w:lvlJc w:val="left"/>
      <w:pPr>
        <w:ind w:left="5730" w:hanging="360"/>
      </w:pPr>
    </w:lvl>
    <w:lvl w:ilvl="8" w:tplc="24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508413B2"/>
    <w:multiLevelType w:val="hybridMultilevel"/>
    <w:tmpl w:val="6D442838"/>
    <w:lvl w:ilvl="0" w:tplc="B36EFCD6">
      <w:numFmt w:val="bullet"/>
      <w:lvlText w:val="-"/>
      <w:lvlJc w:val="left"/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-25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-181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-109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-3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</w:abstractNum>
  <w:abstractNum w:abstractNumId="8" w15:restartNumberingAfterBreak="0">
    <w:nsid w:val="5A6B126D"/>
    <w:multiLevelType w:val="hybridMultilevel"/>
    <w:tmpl w:val="765AC618"/>
    <w:lvl w:ilvl="0" w:tplc="3418D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A05AF1"/>
    <w:multiLevelType w:val="multilevel"/>
    <w:tmpl w:val="CB68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B222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743BE0"/>
    <w:multiLevelType w:val="multilevel"/>
    <w:tmpl w:val="C400BA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BD26D8B"/>
    <w:multiLevelType w:val="multilevel"/>
    <w:tmpl w:val="DB08834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C9B2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598347">
    <w:abstractNumId w:val="5"/>
  </w:num>
  <w:num w:numId="2" w16cid:durableId="1270888634">
    <w:abstractNumId w:val="2"/>
  </w:num>
  <w:num w:numId="3" w16cid:durableId="466513607">
    <w:abstractNumId w:val="9"/>
  </w:num>
  <w:num w:numId="4" w16cid:durableId="1288510852">
    <w:abstractNumId w:val="4"/>
  </w:num>
  <w:num w:numId="5" w16cid:durableId="1842037142">
    <w:abstractNumId w:val="12"/>
  </w:num>
  <w:num w:numId="6" w16cid:durableId="1272475905">
    <w:abstractNumId w:val="13"/>
  </w:num>
  <w:num w:numId="7" w16cid:durableId="1180195006">
    <w:abstractNumId w:val="10"/>
  </w:num>
  <w:num w:numId="8" w16cid:durableId="541331022">
    <w:abstractNumId w:val="1"/>
  </w:num>
  <w:num w:numId="9" w16cid:durableId="1562865847">
    <w:abstractNumId w:val="7"/>
  </w:num>
  <w:num w:numId="10" w16cid:durableId="1553924796">
    <w:abstractNumId w:val="8"/>
  </w:num>
  <w:num w:numId="11" w16cid:durableId="888079329">
    <w:abstractNumId w:val="6"/>
  </w:num>
  <w:num w:numId="12" w16cid:durableId="131410586">
    <w:abstractNumId w:val="3"/>
  </w:num>
  <w:num w:numId="13" w16cid:durableId="825249229">
    <w:abstractNumId w:val="11"/>
  </w:num>
  <w:num w:numId="14" w16cid:durableId="117553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AF"/>
    <w:rsid w:val="00002019"/>
    <w:rsid w:val="00007BE8"/>
    <w:rsid w:val="00020E90"/>
    <w:rsid w:val="0002782A"/>
    <w:rsid w:val="000412DE"/>
    <w:rsid w:val="000550BA"/>
    <w:rsid w:val="0007236D"/>
    <w:rsid w:val="000804C2"/>
    <w:rsid w:val="00081927"/>
    <w:rsid w:val="0008350B"/>
    <w:rsid w:val="000879C2"/>
    <w:rsid w:val="00094952"/>
    <w:rsid w:val="000A41CF"/>
    <w:rsid w:val="000A4577"/>
    <w:rsid w:val="000A77A3"/>
    <w:rsid w:val="000B21AF"/>
    <w:rsid w:val="000B3EF6"/>
    <w:rsid w:val="000C6CFD"/>
    <w:rsid w:val="000D2214"/>
    <w:rsid w:val="000D7504"/>
    <w:rsid w:val="000E173F"/>
    <w:rsid w:val="000E19B7"/>
    <w:rsid w:val="000F29D6"/>
    <w:rsid w:val="000F4778"/>
    <w:rsid w:val="000F48D8"/>
    <w:rsid w:val="000F5BA7"/>
    <w:rsid w:val="0010015C"/>
    <w:rsid w:val="00104FD7"/>
    <w:rsid w:val="00122F18"/>
    <w:rsid w:val="00131545"/>
    <w:rsid w:val="001511B3"/>
    <w:rsid w:val="00166A80"/>
    <w:rsid w:val="001761D3"/>
    <w:rsid w:val="00180799"/>
    <w:rsid w:val="001925E2"/>
    <w:rsid w:val="00196DB5"/>
    <w:rsid w:val="001C24DD"/>
    <w:rsid w:val="001D1493"/>
    <w:rsid w:val="001E1DA4"/>
    <w:rsid w:val="00200787"/>
    <w:rsid w:val="00210999"/>
    <w:rsid w:val="00211BAB"/>
    <w:rsid w:val="00211E4A"/>
    <w:rsid w:val="00222A3D"/>
    <w:rsid w:val="00230B75"/>
    <w:rsid w:val="002404E9"/>
    <w:rsid w:val="00240605"/>
    <w:rsid w:val="002446DF"/>
    <w:rsid w:val="00245FDB"/>
    <w:rsid w:val="00247D58"/>
    <w:rsid w:val="00250833"/>
    <w:rsid w:val="00250B1E"/>
    <w:rsid w:val="00265D7D"/>
    <w:rsid w:val="00286DEC"/>
    <w:rsid w:val="002939FE"/>
    <w:rsid w:val="0029402D"/>
    <w:rsid w:val="00296223"/>
    <w:rsid w:val="002A0238"/>
    <w:rsid w:val="002A06E7"/>
    <w:rsid w:val="002A3639"/>
    <w:rsid w:val="002A576D"/>
    <w:rsid w:val="002B5800"/>
    <w:rsid w:val="002D6BB5"/>
    <w:rsid w:val="002E2E72"/>
    <w:rsid w:val="002F38B5"/>
    <w:rsid w:val="00310F75"/>
    <w:rsid w:val="0031529D"/>
    <w:rsid w:val="003225D8"/>
    <w:rsid w:val="00322B1D"/>
    <w:rsid w:val="00326AB8"/>
    <w:rsid w:val="00346D26"/>
    <w:rsid w:val="0037103E"/>
    <w:rsid w:val="00373505"/>
    <w:rsid w:val="0037373C"/>
    <w:rsid w:val="00374F3B"/>
    <w:rsid w:val="00385BF3"/>
    <w:rsid w:val="0039289C"/>
    <w:rsid w:val="00395D6E"/>
    <w:rsid w:val="00395DA6"/>
    <w:rsid w:val="003A3688"/>
    <w:rsid w:val="003A4703"/>
    <w:rsid w:val="003E7006"/>
    <w:rsid w:val="00407F59"/>
    <w:rsid w:val="00411026"/>
    <w:rsid w:val="0042217D"/>
    <w:rsid w:val="004379A1"/>
    <w:rsid w:val="004555FC"/>
    <w:rsid w:val="00455D52"/>
    <w:rsid w:val="004626EF"/>
    <w:rsid w:val="004712FE"/>
    <w:rsid w:val="004915FC"/>
    <w:rsid w:val="004A0B5D"/>
    <w:rsid w:val="004A0BF5"/>
    <w:rsid w:val="004A4BAE"/>
    <w:rsid w:val="004B532D"/>
    <w:rsid w:val="004B64E9"/>
    <w:rsid w:val="004B7FD4"/>
    <w:rsid w:val="004C0DAF"/>
    <w:rsid w:val="004C29D2"/>
    <w:rsid w:val="004E4151"/>
    <w:rsid w:val="004E4188"/>
    <w:rsid w:val="005132B2"/>
    <w:rsid w:val="00513E7F"/>
    <w:rsid w:val="005150DD"/>
    <w:rsid w:val="0052064F"/>
    <w:rsid w:val="00530486"/>
    <w:rsid w:val="005305CB"/>
    <w:rsid w:val="005501E3"/>
    <w:rsid w:val="00557555"/>
    <w:rsid w:val="005702EE"/>
    <w:rsid w:val="005803B7"/>
    <w:rsid w:val="005852A8"/>
    <w:rsid w:val="00594471"/>
    <w:rsid w:val="00595B06"/>
    <w:rsid w:val="005C057F"/>
    <w:rsid w:val="005D0C80"/>
    <w:rsid w:val="005D5CAE"/>
    <w:rsid w:val="005E39EE"/>
    <w:rsid w:val="005E4E6D"/>
    <w:rsid w:val="005E57CC"/>
    <w:rsid w:val="005F0CFE"/>
    <w:rsid w:val="0060069D"/>
    <w:rsid w:val="00601F07"/>
    <w:rsid w:val="0060365A"/>
    <w:rsid w:val="00606ED9"/>
    <w:rsid w:val="00611353"/>
    <w:rsid w:val="00627B86"/>
    <w:rsid w:val="0064368D"/>
    <w:rsid w:val="0064558A"/>
    <w:rsid w:val="006472F5"/>
    <w:rsid w:val="00650372"/>
    <w:rsid w:val="0067116A"/>
    <w:rsid w:val="00686DA2"/>
    <w:rsid w:val="00695CA0"/>
    <w:rsid w:val="0069729C"/>
    <w:rsid w:val="006A523C"/>
    <w:rsid w:val="006A6E32"/>
    <w:rsid w:val="006B3F8D"/>
    <w:rsid w:val="006B5990"/>
    <w:rsid w:val="006D5A01"/>
    <w:rsid w:val="00700398"/>
    <w:rsid w:val="00702073"/>
    <w:rsid w:val="007032D8"/>
    <w:rsid w:val="007054FC"/>
    <w:rsid w:val="00724E37"/>
    <w:rsid w:val="007319E5"/>
    <w:rsid w:val="00743CDC"/>
    <w:rsid w:val="007637C7"/>
    <w:rsid w:val="00774635"/>
    <w:rsid w:val="007958C2"/>
    <w:rsid w:val="007D3F74"/>
    <w:rsid w:val="007D43D5"/>
    <w:rsid w:val="007E1BF5"/>
    <w:rsid w:val="007E4425"/>
    <w:rsid w:val="007F09B5"/>
    <w:rsid w:val="007F4979"/>
    <w:rsid w:val="007F7A07"/>
    <w:rsid w:val="00801834"/>
    <w:rsid w:val="0080538B"/>
    <w:rsid w:val="00820504"/>
    <w:rsid w:val="008248ED"/>
    <w:rsid w:val="00826372"/>
    <w:rsid w:val="00831A35"/>
    <w:rsid w:val="00831B7B"/>
    <w:rsid w:val="00841898"/>
    <w:rsid w:val="0085406C"/>
    <w:rsid w:val="008542BF"/>
    <w:rsid w:val="00857B94"/>
    <w:rsid w:val="008675F3"/>
    <w:rsid w:val="00875762"/>
    <w:rsid w:val="008A300B"/>
    <w:rsid w:val="008A537D"/>
    <w:rsid w:val="008A7930"/>
    <w:rsid w:val="008B693C"/>
    <w:rsid w:val="008C310E"/>
    <w:rsid w:val="008D42D0"/>
    <w:rsid w:val="008F115F"/>
    <w:rsid w:val="008F66F4"/>
    <w:rsid w:val="00916903"/>
    <w:rsid w:val="00917D57"/>
    <w:rsid w:val="00927B28"/>
    <w:rsid w:val="0093438E"/>
    <w:rsid w:val="0093519C"/>
    <w:rsid w:val="009979BB"/>
    <w:rsid w:val="009A4FAF"/>
    <w:rsid w:val="009A6BAE"/>
    <w:rsid w:val="009A6FEF"/>
    <w:rsid w:val="009A78CB"/>
    <w:rsid w:val="009B7235"/>
    <w:rsid w:val="009D3D5A"/>
    <w:rsid w:val="009D5BE4"/>
    <w:rsid w:val="009D7DC5"/>
    <w:rsid w:val="009E227A"/>
    <w:rsid w:val="009E454E"/>
    <w:rsid w:val="009F0CC3"/>
    <w:rsid w:val="00A10E5C"/>
    <w:rsid w:val="00A155C2"/>
    <w:rsid w:val="00A164E8"/>
    <w:rsid w:val="00A23B06"/>
    <w:rsid w:val="00A23DD8"/>
    <w:rsid w:val="00A26F96"/>
    <w:rsid w:val="00A3027F"/>
    <w:rsid w:val="00A304DC"/>
    <w:rsid w:val="00A323D0"/>
    <w:rsid w:val="00A52EFB"/>
    <w:rsid w:val="00A555A4"/>
    <w:rsid w:val="00A722BC"/>
    <w:rsid w:val="00A864C2"/>
    <w:rsid w:val="00A932F9"/>
    <w:rsid w:val="00A96820"/>
    <w:rsid w:val="00AD2501"/>
    <w:rsid w:val="00AE7578"/>
    <w:rsid w:val="00AF5D9E"/>
    <w:rsid w:val="00B0176D"/>
    <w:rsid w:val="00B03335"/>
    <w:rsid w:val="00B16F2F"/>
    <w:rsid w:val="00B278BE"/>
    <w:rsid w:val="00B4346E"/>
    <w:rsid w:val="00B43DA8"/>
    <w:rsid w:val="00B57A74"/>
    <w:rsid w:val="00B841EF"/>
    <w:rsid w:val="00B91C15"/>
    <w:rsid w:val="00B92B6A"/>
    <w:rsid w:val="00B95CE0"/>
    <w:rsid w:val="00BA0928"/>
    <w:rsid w:val="00BC6E86"/>
    <w:rsid w:val="00BD200C"/>
    <w:rsid w:val="00BD4499"/>
    <w:rsid w:val="00BD4863"/>
    <w:rsid w:val="00BE2658"/>
    <w:rsid w:val="00BE76AE"/>
    <w:rsid w:val="00BF41AF"/>
    <w:rsid w:val="00C00308"/>
    <w:rsid w:val="00C1596F"/>
    <w:rsid w:val="00C15C9B"/>
    <w:rsid w:val="00C20AF2"/>
    <w:rsid w:val="00C35F69"/>
    <w:rsid w:val="00C407CA"/>
    <w:rsid w:val="00C5168D"/>
    <w:rsid w:val="00C53A2C"/>
    <w:rsid w:val="00C54A44"/>
    <w:rsid w:val="00C620C0"/>
    <w:rsid w:val="00C671D8"/>
    <w:rsid w:val="00C7062D"/>
    <w:rsid w:val="00C928F9"/>
    <w:rsid w:val="00CA0156"/>
    <w:rsid w:val="00CA4903"/>
    <w:rsid w:val="00CB0893"/>
    <w:rsid w:val="00CC0CDB"/>
    <w:rsid w:val="00CD1F54"/>
    <w:rsid w:val="00CE1E38"/>
    <w:rsid w:val="00CF4400"/>
    <w:rsid w:val="00CF63C3"/>
    <w:rsid w:val="00D02265"/>
    <w:rsid w:val="00D06802"/>
    <w:rsid w:val="00D158CA"/>
    <w:rsid w:val="00D224E2"/>
    <w:rsid w:val="00D24CA1"/>
    <w:rsid w:val="00D25A36"/>
    <w:rsid w:val="00D2613F"/>
    <w:rsid w:val="00D2700A"/>
    <w:rsid w:val="00D300E9"/>
    <w:rsid w:val="00D306CB"/>
    <w:rsid w:val="00D3188C"/>
    <w:rsid w:val="00D35469"/>
    <w:rsid w:val="00D46841"/>
    <w:rsid w:val="00D468E8"/>
    <w:rsid w:val="00D4712D"/>
    <w:rsid w:val="00D61AB2"/>
    <w:rsid w:val="00D74EBB"/>
    <w:rsid w:val="00D76FBE"/>
    <w:rsid w:val="00D978A1"/>
    <w:rsid w:val="00DB0EDF"/>
    <w:rsid w:val="00DB410B"/>
    <w:rsid w:val="00DB55F7"/>
    <w:rsid w:val="00DB6EC2"/>
    <w:rsid w:val="00DD4FE6"/>
    <w:rsid w:val="00DF4A9A"/>
    <w:rsid w:val="00E04597"/>
    <w:rsid w:val="00E057B4"/>
    <w:rsid w:val="00E455A2"/>
    <w:rsid w:val="00E63EF2"/>
    <w:rsid w:val="00E82CEC"/>
    <w:rsid w:val="00E87984"/>
    <w:rsid w:val="00E969E1"/>
    <w:rsid w:val="00EA2479"/>
    <w:rsid w:val="00EB107A"/>
    <w:rsid w:val="00EB3BAC"/>
    <w:rsid w:val="00EB5B7C"/>
    <w:rsid w:val="00EC1254"/>
    <w:rsid w:val="00EC1DAE"/>
    <w:rsid w:val="00ED70EB"/>
    <w:rsid w:val="00EE3CB7"/>
    <w:rsid w:val="00EF091E"/>
    <w:rsid w:val="00F10113"/>
    <w:rsid w:val="00F10EFF"/>
    <w:rsid w:val="00F11A5C"/>
    <w:rsid w:val="00F15979"/>
    <w:rsid w:val="00F24161"/>
    <w:rsid w:val="00F45094"/>
    <w:rsid w:val="00F460EB"/>
    <w:rsid w:val="00F505CD"/>
    <w:rsid w:val="00F5593A"/>
    <w:rsid w:val="00F650AF"/>
    <w:rsid w:val="00F83AF9"/>
    <w:rsid w:val="00F843DF"/>
    <w:rsid w:val="00F85C82"/>
    <w:rsid w:val="00F86DB7"/>
    <w:rsid w:val="00F92912"/>
    <w:rsid w:val="00F92FF7"/>
    <w:rsid w:val="00F96ABF"/>
    <w:rsid w:val="00FA349A"/>
    <w:rsid w:val="00FC1D14"/>
    <w:rsid w:val="00FC52BD"/>
    <w:rsid w:val="00FE55F8"/>
    <w:rsid w:val="00FE7C7C"/>
    <w:rsid w:val="00FF4B8A"/>
    <w:rsid w:val="00FF51FE"/>
    <w:rsid w:val="00FF6631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DCB3E"/>
  <w15:chartTrackingRefBased/>
  <w15:docId w15:val="{7F44F3D9-C741-46FE-8223-387C0582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1D3"/>
    <w:rPr>
      <w:rFonts w:ascii="Verdana" w:hAnsi="Verdana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236D"/>
    <w:pPr>
      <w:keepNext/>
      <w:numPr>
        <w:numId w:val="5"/>
      </w:numPr>
      <w:ind w:left="357" w:hanging="357"/>
      <w:outlineLvl w:val="0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A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07236D"/>
    <w:rPr>
      <w:rFonts w:ascii="Arial" w:hAnsi="Arial"/>
      <w:b/>
      <w:sz w:val="22"/>
      <w:lang w:val="es-CO"/>
    </w:rPr>
  </w:style>
  <w:style w:type="character" w:customStyle="1" w:styleId="EncabezadoCar">
    <w:name w:val="Encabezado Car"/>
    <w:link w:val="Encabezado"/>
    <w:uiPriority w:val="99"/>
    <w:rsid w:val="00A23DD8"/>
    <w:rPr>
      <w:rFonts w:ascii="Verdana" w:hAnsi="Verdana"/>
      <w:sz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BE2658"/>
    <w:pPr>
      <w:ind w:left="708"/>
    </w:pPr>
  </w:style>
  <w:style w:type="paragraph" w:styleId="Sinespaciado">
    <w:name w:val="No Spacing"/>
    <w:uiPriority w:val="1"/>
    <w:qFormat/>
    <w:rsid w:val="004A0BF5"/>
    <w:rPr>
      <w:rFonts w:ascii="Verdana" w:hAnsi="Verdana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03587EC09834EAED2A29C1F7214F9" ma:contentTypeVersion="0" ma:contentTypeDescription="Crear nuevo documento." ma:contentTypeScope="" ma:versionID="14c4d14f50ebca6df068defa9681e4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6ff3a126252e742cc2543983a566b0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0E8B68-710F-414A-BF85-72E19530CC13}"/>
</file>

<file path=customXml/itemProps2.xml><?xml version="1.0" encoding="utf-8"?>
<ds:datastoreItem xmlns:ds="http://schemas.openxmlformats.org/officeDocument/2006/customXml" ds:itemID="{BAECBBF2-E147-46BC-B109-B10DC4AD4D07}"/>
</file>

<file path=customXml/itemProps3.xml><?xml version="1.0" encoding="utf-8"?>
<ds:datastoreItem xmlns:ds="http://schemas.openxmlformats.org/officeDocument/2006/customXml" ds:itemID="{FBB76AC9-367B-457E-AB8A-A7FEECE55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1876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Escudo</vt:lpstr>
    </vt:vector>
  </TitlesOfParts>
  <Company>Dark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Escudo</dc:title>
  <dc:subject/>
  <dc:creator>AsesorCiedu</dc:creator>
  <cp:keywords/>
  <cp:lastModifiedBy>Auxiliar Egresados</cp:lastModifiedBy>
  <cp:revision>2</cp:revision>
  <cp:lastPrinted>2014-07-23T20:47:00Z</cp:lastPrinted>
  <dcterms:created xsi:type="dcterms:W3CDTF">2026-04-14T14:40:00Z</dcterms:created>
  <dcterms:modified xsi:type="dcterms:W3CDTF">2026-04-14T14:40:00Z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0x01010042803587EC09834EAED2A29C1F7214F9</vt:lpwstr>
  </property>
</Properties>
</file>