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F5A19" w14:textId="77777777" w:rsidR="000A09F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IDENTIFICACIÓN DEL </w:t>
      </w:r>
      <w:r>
        <w:rPr>
          <w:rFonts w:ascii="Century Gothic" w:eastAsia="Century Gothic" w:hAnsi="Century Gothic" w:cs="Century Gothic"/>
          <w:b/>
          <w:sz w:val="22"/>
          <w:szCs w:val="22"/>
        </w:rPr>
        <w:t>CURSO/DIPLOMADO</w:t>
      </w:r>
    </w:p>
    <w:p w14:paraId="40F06166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9"/>
        <w:tblW w:w="121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056"/>
        <w:gridCol w:w="2517"/>
        <w:gridCol w:w="2517"/>
      </w:tblGrid>
      <w:tr w:rsidR="000A09FC" w14:paraId="03590F0B" w14:textId="77777777">
        <w:trPr>
          <w:trHeight w:val="96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60D56A9B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Facultad / Programa</w:t>
            </w:r>
          </w:p>
        </w:tc>
        <w:tc>
          <w:tcPr>
            <w:tcW w:w="8090" w:type="dxa"/>
            <w:gridSpan w:val="3"/>
          </w:tcPr>
          <w:p w14:paraId="7667B35E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0A09FC" w14:paraId="791747A0" w14:textId="77777777">
        <w:trPr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0AA2D012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8090" w:type="dxa"/>
            <w:gridSpan w:val="3"/>
          </w:tcPr>
          <w:p w14:paraId="2315096C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0A09FC" w14:paraId="0AA6A889" w14:textId="77777777">
        <w:trPr>
          <w:trHeight w:val="392"/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0D23CBB3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Programa(s) académico(s) asociados(s) </w:t>
            </w:r>
          </w:p>
        </w:tc>
        <w:tc>
          <w:tcPr>
            <w:tcW w:w="8090" w:type="dxa"/>
            <w:gridSpan w:val="3"/>
          </w:tcPr>
          <w:p w14:paraId="314A4E32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0A09FC" w14:paraId="07C61800" w14:textId="77777777">
        <w:trPr>
          <w:jc w:val="center"/>
        </w:trPr>
        <w:tc>
          <w:tcPr>
            <w:tcW w:w="4106" w:type="dxa"/>
            <w:shd w:val="clear" w:color="auto" w:fill="BFBFBF"/>
            <w:vAlign w:val="center"/>
          </w:tcPr>
          <w:p w14:paraId="70124AB1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Número de créditos:</w:t>
            </w:r>
          </w:p>
        </w:tc>
        <w:tc>
          <w:tcPr>
            <w:tcW w:w="8090" w:type="dxa"/>
            <w:gridSpan w:val="3"/>
          </w:tcPr>
          <w:p w14:paraId="08C85088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0A09FC" w14:paraId="61C91E52" w14:textId="77777777">
        <w:trPr>
          <w:jc w:val="center"/>
        </w:trPr>
        <w:tc>
          <w:tcPr>
            <w:tcW w:w="4106" w:type="dxa"/>
            <w:vMerge w:val="restart"/>
            <w:shd w:val="clear" w:color="auto" w:fill="BFBFBF"/>
            <w:vAlign w:val="center"/>
          </w:tcPr>
          <w:p w14:paraId="55935A04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Horas de trabajo académico</w:t>
            </w:r>
          </w:p>
        </w:tc>
        <w:tc>
          <w:tcPr>
            <w:tcW w:w="3056" w:type="dxa"/>
            <w:shd w:val="clear" w:color="auto" w:fill="BFBFBF"/>
            <w:vAlign w:val="center"/>
          </w:tcPr>
          <w:p w14:paraId="10F13721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Horas de acompañamiento directo del profesor</w:t>
            </w:r>
          </w:p>
        </w:tc>
        <w:tc>
          <w:tcPr>
            <w:tcW w:w="2517" w:type="dxa"/>
            <w:shd w:val="clear" w:color="auto" w:fill="BFBFBF"/>
            <w:vAlign w:val="center"/>
          </w:tcPr>
          <w:p w14:paraId="10DCA124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Horas de Trabajo Independiente del Estudiante</w:t>
            </w:r>
          </w:p>
        </w:tc>
        <w:tc>
          <w:tcPr>
            <w:tcW w:w="2517" w:type="dxa"/>
            <w:shd w:val="clear" w:color="auto" w:fill="BFBFBF"/>
            <w:vAlign w:val="center"/>
          </w:tcPr>
          <w:p w14:paraId="7B1EA5BC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Horas de trabajo totales</w:t>
            </w:r>
          </w:p>
        </w:tc>
      </w:tr>
      <w:tr w:rsidR="000A09FC" w14:paraId="2969A6FF" w14:textId="77777777">
        <w:trPr>
          <w:jc w:val="center"/>
        </w:trPr>
        <w:tc>
          <w:tcPr>
            <w:tcW w:w="4106" w:type="dxa"/>
            <w:vMerge/>
            <w:shd w:val="clear" w:color="auto" w:fill="BFBFBF"/>
            <w:vAlign w:val="center"/>
          </w:tcPr>
          <w:p w14:paraId="7B9D27E5" w14:textId="77777777" w:rsidR="000A09FC" w:rsidRDefault="000A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3056" w:type="dxa"/>
          </w:tcPr>
          <w:p w14:paraId="571082E9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</w:tcPr>
          <w:p w14:paraId="2F7B1543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</w:tcPr>
          <w:p w14:paraId="1FEB8568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553851A9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4DC8C59E" w14:textId="77777777" w:rsidR="00F4365A" w:rsidRDefault="00F436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12D4115D" w14:textId="77777777" w:rsidR="000A09F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DESCRIPCIÓN</w:t>
      </w:r>
    </w:p>
    <w:p w14:paraId="6CAAD175" w14:textId="77777777" w:rsidR="000A09F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bookmarkStart w:id="0" w:name="_Hlk136433232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Mínimo tres párrafos, de 8 líneas máximo cada Uno</w:t>
      </w:r>
    </w:p>
    <w:p w14:paraId="703269F1" w14:textId="2C9A9421" w:rsidR="000A09F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Apoyo </w:t>
      </w:r>
      <w:r w:rsidRPr="002C7F3F">
        <w:rPr>
          <w:rFonts w:ascii="Century Gothic" w:eastAsia="Century Gothic" w:hAnsi="Century Gothic" w:cs="Century Gothic"/>
          <w:sz w:val="22"/>
          <w:szCs w:val="22"/>
        </w:rPr>
        <w:t xml:space="preserve">Visual </w:t>
      </w:r>
      <w:r w:rsidR="00F4365A" w:rsidRPr="002C7F3F">
        <w:rPr>
          <w:rFonts w:ascii="Century Gothic" w:eastAsia="Century Gothic" w:hAnsi="Century Gothic" w:cs="Century Gothic"/>
          <w:sz w:val="22"/>
          <w:szCs w:val="22"/>
        </w:rPr>
        <w:t>(mapa conceptual, infografía, esquema conceptual)</w:t>
      </w:r>
    </w:p>
    <w:bookmarkEnd w:id="0"/>
    <w:p w14:paraId="591726E1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683B67F8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4A1073F4" w14:textId="77777777" w:rsidR="000A09F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Objetivos del </w:t>
      </w:r>
      <w:r>
        <w:rPr>
          <w:rFonts w:ascii="Century Gothic" w:eastAsia="Century Gothic" w:hAnsi="Century Gothic" w:cs="Century Gothic"/>
          <w:sz w:val="22"/>
          <w:szCs w:val="22"/>
        </w:rPr>
        <w:t>curso/diplomado</w:t>
      </w:r>
    </w:p>
    <w:p w14:paraId="743D2FD4" w14:textId="77777777" w:rsidR="000A09FC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General</w:t>
      </w:r>
    </w:p>
    <w:p w14:paraId="6A60D033" w14:textId="77777777" w:rsidR="000A09FC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Específicos</w:t>
      </w:r>
    </w:p>
    <w:p w14:paraId="1F201BDB" w14:textId="77777777" w:rsidR="000A09F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bookmarkStart w:id="1" w:name="_Hlk136433250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Dirigido a</w:t>
      </w:r>
    </w:p>
    <w:p w14:paraId="2DD9668B" w14:textId="77777777" w:rsidR="000A09FC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(Mínimo dos párrafos, de 8 líneas máximo cada Uno)</w:t>
      </w:r>
    </w:p>
    <w:bookmarkEnd w:id="1"/>
    <w:p w14:paraId="083FAF00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E2957F0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31F49DB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2615530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B0DEB3B" w14:textId="77299869" w:rsidR="000A09FC" w:rsidRPr="00147544" w:rsidRDefault="00000000" w:rsidP="0014754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147544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INTENCIONALIDADES FORMATIVAS</w:t>
      </w:r>
    </w:p>
    <w:p w14:paraId="5005F346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a"/>
        <w:tblW w:w="11711" w:type="dxa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8"/>
        <w:gridCol w:w="6033"/>
      </w:tblGrid>
      <w:tr w:rsidR="00E916F2" w14:paraId="49EC28E3" w14:textId="77777777" w:rsidTr="00E916F2">
        <w:trPr>
          <w:trHeight w:val="696"/>
        </w:trPr>
        <w:tc>
          <w:tcPr>
            <w:tcW w:w="5678" w:type="dxa"/>
            <w:shd w:val="clear" w:color="auto" w:fill="BFBFBF"/>
            <w:vAlign w:val="center"/>
          </w:tcPr>
          <w:p w14:paraId="7262EE25" w14:textId="77777777" w:rsidR="00E916F2" w:rsidRDefault="00E9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COMPETENCIA*</w:t>
            </w:r>
          </w:p>
        </w:tc>
        <w:tc>
          <w:tcPr>
            <w:tcW w:w="6033" w:type="dxa"/>
            <w:shd w:val="clear" w:color="auto" w:fill="BFBFBF"/>
            <w:vAlign w:val="center"/>
          </w:tcPr>
          <w:p w14:paraId="5856FE7F" w14:textId="716C5F92" w:rsidR="00E916F2" w:rsidRDefault="00E9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RESULTADOS DE APRENDIZAJE  </w:t>
            </w:r>
          </w:p>
        </w:tc>
      </w:tr>
      <w:tr w:rsidR="00E916F2" w14:paraId="5C979C53" w14:textId="77777777" w:rsidTr="00E916F2">
        <w:trPr>
          <w:trHeight w:val="339"/>
        </w:trPr>
        <w:tc>
          <w:tcPr>
            <w:tcW w:w="5678" w:type="dxa"/>
          </w:tcPr>
          <w:p w14:paraId="2D0F041C" w14:textId="77777777" w:rsidR="00E916F2" w:rsidRDefault="00E9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</w:tcPr>
          <w:p w14:paraId="341D840F" w14:textId="77777777" w:rsidR="00E916F2" w:rsidRDefault="00E9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E916F2" w14:paraId="134BEBDF" w14:textId="77777777" w:rsidTr="00E916F2">
        <w:trPr>
          <w:trHeight w:val="356"/>
        </w:trPr>
        <w:tc>
          <w:tcPr>
            <w:tcW w:w="5678" w:type="dxa"/>
          </w:tcPr>
          <w:p w14:paraId="3ABB53F2" w14:textId="77777777" w:rsidR="00E916F2" w:rsidRDefault="00E9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</w:tcPr>
          <w:p w14:paraId="3F90329F" w14:textId="77777777" w:rsidR="00E916F2" w:rsidRDefault="00E9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E916F2" w14:paraId="6AABE8EB" w14:textId="77777777" w:rsidTr="00E916F2">
        <w:trPr>
          <w:trHeight w:val="339"/>
        </w:trPr>
        <w:tc>
          <w:tcPr>
            <w:tcW w:w="5678" w:type="dxa"/>
          </w:tcPr>
          <w:p w14:paraId="5D5A7FF7" w14:textId="77777777" w:rsidR="00E916F2" w:rsidRDefault="00E9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6033" w:type="dxa"/>
          </w:tcPr>
          <w:p w14:paraId="73EC1852" w14:textId="77777777" w:rsidR="00E916F2" w:rsidRDefault="00E91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60137E99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6EC9DC1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1E6CDDB7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1648AAEA" w14:textId="5052BEF1" w:rsidR="000A09FC" w:rsidRPr="00147544" w:rsidRDefault="00000000" w:rsidP="0014754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</w:rPr>
      </w:pPr>
      <w:r w:rsidRPr="00147544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SABERES </w:t>
      </w:r>
      <w:r w:rsidRPr="00147544">
        <w:rPr>
          <w:rFonts w:ascii="Century Gothic" w:eastAsia="Century Gothic" w:hAnsi="Century Gothic" w:cs="Century Gothic"/>
          <w:b/>
          <w:sz w:val="22"/>
          <w:szCs w:val="22"/>
        </w:rPr>
        <w:t>PREVIOS</w:t>
      </w:r>
      <w:r w:rsidR="007407A1" w:rsidRPr="00147544">
        <w:rPr>
          <w:rFonts w:ascii="Century Gothic" w:eastAsia="Century Gothic" w:hAnsi="Century Gothic" w:cs="Century Gothic"/>
          <w:b/>
          <w:sz w:val="22"/>
          <w:szCs w:val="22"/>
        </w:rPr>
        <w:t xml:space="preserve">. </w:t>
      </w:r>
    </w:p>
    <w:p w14:paraId="7CD19E4F" w14:textId="6F1FD11B" w:rsidR="000A09FC" w:rsidRPr="00147544" w:rsidRDefault="00E916F2" w:rsidP="0014754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bCs/>
        </w:rPr>
      </w:pPr>
      <w:r w:rsidRPr="00147544">
        <w:rPr>
          <w:rFonts w:ascii="Century Gothic" w:eastAsia="Century Gothic" w:hAnsi="Century Gothic" w:cs="Century Gothic"/>
          <w:bCs/>
        </w:rPr>
        <w:t xml:space="preserve">Unidad 1 actividad interactiva (emparejar, completar, entre otras) </w:t>
      </w:r>
    </w:p>
    <w:p w14:paraId="10B32B99" w14:textId="77777777" w:rsidR="000A09FC" w:rsidRPr="00147544" w:rsidRDefault="000A09FC" w:rsidP="0014754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bCs/>
        </w:rPr>
      </w:pPr>
    </w:p>
    <w:p w14:paraId="449C3977" w14:textId="77777777" w:rsidR="000A09FC" w:rsidRPr="00147544" w:rsidRDefault="000A09FC" w:rsidP="0014754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bCs/>
        </w:rPr>
      </w:pPr>
    </w:p>
    <w:p w14:paraId="38555C81" w14:textId="22518A50" w:rsidR="000A09FC" w:rsidRPr="00147544" w:rsidRDefault="00E916F2" w:rsidP="0014754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bCs/>
        </w:rPr>
      </w:pPr>
      <w:r w:rsidRPr="00147544">
        <w:rPr>
          <w:rFonts w:ascii="Century Gothic" w:eastAsia="Century Gothic" w:hAnsi="Century Gothic" w:cs="Century Gothic"/>
          <w:bCs/>
        </w:rPr>
        <w:t>Unidad 2 actividad interactiva (emparejar, completar, entre otras)</w:t>
      </w:r>
    </w:p>
    <w:p w14:paraId="3DCA8546" w14:textId="77777777" w:rsidR="000A09FC" w:rsidRPr="00147544" w:rsidRDefault="000A09FC" w:rsidP="0014754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bCs/>
        </w:rPr>
      </w:pPr>
    </w:p>
    <w:p w14:paraId="1D67A20D" w14:textId="77777777" w:rsidR="000A09FC" w:rsidRPr="00147544" w:rsidRDefault="000A09FC" w:rsidP="0014754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bCs/>
        </w:rPr>
      </w:pPr>
    </w:p>
    <w:p w14:paraId="2BC09B79" w14:textId="720E2DC1" w:rsidR="000A09FC" w:rsidRPr="00147544" w:rsidRDefault="00E916F2" w:rsidP="0014754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bCs/>
        </w:rPr>
      </w:pPr>
      <w:r w:rsidRPr="00147544">
        <w:rPr>
          <w:rFonts w:ascii="Century Gothic" w:eastAsia="Century Gothic" w:hAnsi="Century Gothic" w:cs="Century Gothic"/>
          <w:bCs/>
        </w:rPr>
        <w:t xml:space="preserve">Unidad </w:t>
      </w:r>
      <w:r w:rsidR="00147544">
        <w:rPr>
          <w:rFonts w:ascii="Century Gothic" w:eastAsia="Century Gothic" w:hAnsi="Century Gothic" w:cs="Century Gothic"/>
          <w:bCs/>
        </w:rPr>
        <w:t>N</w:t>
      </w:r>
      <w:r w:rsidRPr="00147544">
        <w:rPr>
          <w:rFonts w:ascii="Century Gothic" w:eastAsia="Century Gothic" w:hAnsi="Century Gothic" w:cs="Century Gothic"/>
          <w:bCs/>
        </w:rPr>
        <w:t xml:space="preserve"> actividad interactiva (emparejar, completar, entre otras)</w:t>
      </w:r>
    </w:p>
    <w:p w14:paraId="17194721" w14:textId="77777777" w:rsidR="000A09FC" w:rsidRPr="00147544" w:rsidRDefault="000A09FC" w:rsidP="0014754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bCs/>
        </w:rPr>
      </w:pPr>
    </w:p>
    <w:p w14:paraId="3FCA6C1E" w14:textId="77777777" w:rsidR="000A09FC" w:rsidRPr="00147544" w:rsidRDefault="000A09FC" w:rsidP="00147544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bCs/>
        </w:rPr>
      </w:pPr>
    </w:p>
    <w:p w14:paraId="20A3B7A7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b/>
        </w:rPr>
      </w:pPr>
    </w:p>
    <w:p w14:paraId="57144E99" w14:textId="1C0D589A" w:rsidR="000A09FC" w:rsidRPr="00147544" w:rsidRDefault="00000000" w:rsidP="00147544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bookmarkStart w:id="2" w:name="_Hlk136433280"/>
      <w:r w:rsidRPr="00147544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FUNDAMENTACIÓN</w:t>
      </w:r>
      <w:r w:rsidRPr="00147544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</w:t>
      </w:r>
      <w:r w:rsidRPr="00147544">
        <w:rPr>
          <w:rFonts w:ascii="Century Gothic" w:eastAsia="Century Gothic" w:hAnsi="Century Gothic" w:cs="Century Gothic"/>
          <w:b/>
          <w:sz w:val="22"/>
          <w:szCs w:val="22"/>
        </w:rPr>
        <w:t>TEÓRICA</w:t>
      </w:r>
      <w:r w:rsidRPr="00147544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</w:t>
      </w:r>
    </w:p>
    <w:bookmarkEnd w:id="2"/>
    <w:p w14:paraId="41182AE9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5732F2A0" w14:textId="482394B9" w:rsidR="000A09FC" w:rsidRDefault="00000000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Título de la Unidad</w:t>
      </w:r>
      <w:r w:rsidR="00E916F2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I</w:t>
      </w:r>
    </w:p>
    <w:p w14:paraId="5892D6FD" w14:textId="77777777" w:rsidR="000A09FC" w:rsidRDefault="00000000" w:rsidP="0014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Descripción (Mínimo dos párrafos, de 8 líneas máximo cada Uno)</w:t>
      </w:r>
    </w:p>
    <w:p w14:paraId="144E9336" w14:textId="196ED606" w:rsidR="000A09FC" w:rsidRDefault="00000000" w:rsidP="0014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Acompañe la introducción de la unidad con un Esquema conceptual de las categorías que se </w:t>
      </w:r>
      <w:r>
        <w:rPr>
          <w:rFonts w:ascii="Century Gothic" w:eastAsia="Century Gothic" w:hAnsi="Century Gothic" w:cs="Century Gothic"/>
          <w:sz w:val="22"/>
          <w:szCs w:val="22"/>
        </w:rPr>
        <w:t>abordarán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en la unidad </w:t>
      </w:r>
    </w:p>
    <w:p w14:paraId="2572364A" w14:textId="77777777" w:rsidR="000A09FC" w:rsidRDefault="00000000" w:rsidP="0014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Desarrollo del contenido</w:t>
      </w:r>
    </w:p>
    <w:p w14:paraId="29998D26" w14:textId="77777777" w:rsidR="000A09FC" w:rsidRDefault="00000000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Tema 1: Nombre xxxxxxxx</w:t>
      </w:r>
    </w:p>
    <w:p w14:paraId="02C8C399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Introducción tema (Se sugiere Mínimo dos a tres párrafos, de 8 líneas máximo cada Uno)</w:t>
      </w:r>
    </w:p>
    <w:p w14:paraId="6B04816C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Recursos audio Visuales como Video / Infográfica / Podcast </w:t>
      </w:r>
    </w:p>
    <w:p w14:paraId="26E5F8F6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Apoyo PDF – Word (Fundamentación teórica, se refiere al desarrollo de los contenidos que apropia el estudiante – producción propia UCM)</w:t>
      </w:r>
    </w:p>
    <w:p w14:paraId="5F8CAEFC" w14:textId="77777777" w:rsidR="000A09FC" w:rsidRDefault="000A09FC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321ED89" w14:textId="77777777" w:rsidR="000A09FC" w:rsidRDefault="000A09FC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7A28181" w14:textId="77777777" w:rsidR="000A09FC" w:rsidRDefault="00000000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Tema 2: Nombre xxxxxxxx</w:t>
      </w:r>
    </w:p>
    <w:p w14:paraId="704EF871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Introducción tema (Se sugiere Mínimo dos a tres párrafos, de 8 líneas máximo cada Uno)</w:t>
      </w:r>
    </w:p>
    <w:p w14:paraId="209E0B4D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Recursos audio Visuales como Video / Infográfica / Podcast </w:t>
      </w:r>
    </w:p>
    <w:p w14:paraId="6A245360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Apoyo PDF – Word (Fundamentación teórica, se refiere al desarrollo de los contenidos que apropia el estudiante – producción propia UCM)</w:t>
      </w:r>
    </w:p>
    <w:p w14:paraId="0E9F71E1" w14:textId="77777777" w:rsidR="000A09FC" w:rsidRDefault="000A09FC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5E07CB6" w14:textId="77777777" w:rsidR="000A09FC" w:rsidRDefault="00000000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Tema 3: Nombre xxxxxxxx</w:t>
      </w:r>
    </w:p>
    <w:p w14:paraId="601D1FE4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Introducción tema (Se sugiere Mínimo dos a tres párrafos, de 8 líneas máximo cada Uno)</w:t>
      </w:r>
    </w:p>
    <w:p w14:paraId="585D5C7F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Recursos audio Visuales como Video / Infográfica / Podcast </w:t>
      </w:r>
    </w:p>
    <w:p w14:paraId="10B258D8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lastRenderedPageBreak/>
        <w:t>Apoyo PDF – Word (Fundamentación teórica, se refiere al desarrollo de los contenidos que apropia el estudiante – producción propia UCM)</w:t>
      </w:r>
    </w:p>
    <w:p w14:paraId="25070EBE" w14:textId="77777777" w:rsidR="000A09FC" w:rsidRDefault="000A09FC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ACD5250" w14:textId="77777777" w:rsidR="000A09FC" w:rsidRDefault="000A09FC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1DB7EE2" w14:textId="38DB28A9" w:rsidR="000A09FC" w:rsidRDefault="00000000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Título de la Unidad</w:t>
      </w:r>
      <w:r w:rsidR="00E916F2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N</w:t>
      </w:r>
    </w:p>
    <w:p w14:paraId="6C9F8A4D" w14:textId="77777777" w:rsidR="000A09FC" w:rsidRDefault="00000000" w:rsidP="0014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Descripción (Mínimo dos párrafos, de 8 líneas máximo cada Uno)</w:t>
      </w:r>
    </w:p>
    <w:p w14:paraId="3F89A2E2" w14:textId="77777777" w:rsidR="000A09FC" w:rsidRDefault="00000000" w:rsidP="0014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Acompañe la introducción de la unidad con un Esquema conceptual de las categorías que se abordaran en la unidad o modulo</w:t>
      </w:r>
    </w:p>
    <w:p w14:paraId="1E3A9C22" w14:textId="77777777" w:rsidR="000A09FC" w:rsidRDefault="00000000" w:rsidP="001475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Desarrollo del contenido</w:t>
      </w:r>
    </w:p>
    <w:p w14:paraId="49848AA2" w14:textId="77777777" w:rsidR="000A09FC" w:rsidRDefault="00000000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Tema 1: Nombre xxxxxxxx</w:t>
      </w:r>
    </w:p>
    <w:p w14:paraId="7CC75139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Introducción tema (Se sugiere Mínimo dos a tres párrafos, de 8 líneas máximo cada Uno)</w:t>
      </w:r>
    </w:p>
    <w:p w14:paraId="0583F8E3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Recursos audio Visuales como Video / Infográfica / Podcast </w:t>
      </w:r>
    </w:p>
    <w:p w14:paraId="32EFD5A3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Apoyo PDF – Word (Fundamentación teórica, se refiere al desarrollo de los contenidos que apropia el estudiante – producción propia UCM)</w:t>
      </w:r>
    </w:p>
    <w:p w14:paraId="35E39865" w14:textId="77777777" w:rsidR="000A09FC" w:rsidRDefault="000A09FC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75A2DC9" w14:textId="77777777" w:rsidR="000A09FC" w:rsidRDefault="000A09FC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99B62B7" w14:textId="77777777" w:rsidR="000A09FC" w:rsidRDefault="00000000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Tema 2: Nombre xxxxxxxx</w:t>
      </w:r>
    </w:p>
    <w:p w14:paraId="3926F97F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Introducción tema (Se sugiere Mínimo dos a tres párrafos, de 8 líneas máximo cada Uno)</w:t>
      </w:r>
    </w:p>
    <w:p w14:paraId="273E5002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Recursos audio Visuales como Video / Infográfica / Podcast </w:t>
      </w:r>
    </w:p>
    <w:p w14:paraId="1C903286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Apoyo PDF – Word (Fundamentación teórica, se refiere al desarrollo de los contenidos que apropia el estudiante – producción propia UCM)</w:t>
      </w:r>
    </w:p>
    <w:p w14:paraId="62EEF154" w14:textId="77777777" w:rsidR="000A09FC" w:rsidRDefault="000A09FC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3AD1BA1" w14:textId="77777777" w:rsidR="000A09FC" w:rsidRDefault="00000000" w:rsidP="001475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Tema 3: Nombre xxxxxxxx</w:t>
      </w:r>
    </w:p>
    <w:p w14:paraId="2309A97C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Introducción tema (Se sugiere Mínimo dos a tres párrafos, de 8 líneas máximo cada Uno)</w:t>
      </w:r>
    </w:p>
    <w:p w14:paraId="44B7C427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lastRenderedPageBreak/>
        <w:t xml:space="preserve">Recursos audio Visuales como Video / Infográfica / Podcast </w:t>
      </w:r>
    </w:p>
    <w:p w14:paraId="58ECD84B" w14:textId="77777777" w:rsidR="000A09FC" w:rsidRDefault="00000000" w:rsidP="001475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Apoyo PDF – Word (Fundamentación teórica, se refiere al desarrollo de los contenidos que apropia el estudiante – producción propia UCM)</w:t>
      </w:r>
    </w:p>
    <w:p w14:paraId="1132A411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b/>
        </w:rPr>
      </w:pPr>
    </w:p>
    <w:p w14:paraId="5B3B1302" w14:textId="29DB0463" w:rsidR="00E916F2" w:rsidRPr="001F640A" w:rsidRDefault="00DF0BA2" w:rsidP="00147544">
      <w:pPr>
        <w:pStyle w:val="Prrafodelista"/>
        <w:numPr>
          <w:ilvl w:val="0"/>
          <w:numId w:val="4"/>
        </w:numPr>
        <w:spacing w:before="240" w:after="240" w:line="276" w:lineRule="auto"/>
        <w:jc w:val="both"/>
        <w:rPr>
          <w:rFonts w:ascii="Century Gothic" w:eastAsia="Century Gothic" w:hAnsi="Century Gothic" w:cs="Century Gothic"/>
          <w:bCs/>
          <w:sz w:val="20"/>
          <w:szCs w:val="20"/>
        </w:rPr>
      </w:pPr>
      <w:r w:rsidRPr="00DF0BA2">
        <w:rPr>
          <w:rFonts w:ascii="Century Gothic" w:eastAsia="Century Gothic" w:hAnsi="Century Gothic" w:cs="Century Gothic"/>
          <w:b/>
          <w:sz w:val="22"/>
          <w:szCs w:val="22"/>
        </w:rPr>
        <w:t xml:space="preserve">DESCRIPCIÓN DE LAS ACTIVIDADES DE ENSEÑANZA, APRENDIZAJE Y </w:t>
      </w:r>
      <w:r w:rsidRPr="001F640A">
        <w:rPr>
          <w:rFonts w:ascii="Century Gothic" w:eastAsia="Century Gothic" w:hAnsi="Century Gothic" w:cs="Century Gothic"/>
          <w:b/>
          <w:sz w:val="22"/>
          <w:szCs w:val="22"/>
        </w:rPr>
        <w:t xml:space="preserve">EVALUACIÓN </w:t>
      </w:r>
      <w:bookmarkStart w:id="3" w:name="_Hlk136433370"/>
      <w:r w:rsidRPr="001F640A">
        <w:rPr>
          <w:rFonts w:ascii="Century Gothic" w:eastAsia="Century Gothic" w:hAnsi="Century Gothic" w:cs="Century Gothic"/>
          <w:b/>
          <w:sz w:val="20"/>
          <w:szCs w:val="20"/>
        </w:rPr>
        <w:t>(</w:t>
      </w:r>
      <w:r w:rsidR="00E916F2" w:rsidRPr="001F640A">
        <w:rPr>
          <w:rFonts w:ascii="Century Gothic" w:eastAsia="Century Gothic" w:hAnsi="Century Gothic" w:cs="Century Gothic"/>
          <w:b/>
          <w:sz w:val="20"/>
          <w:szCs w:val="20"/>
        </w:rPr>
        <w:t xml:space="preserve">* </w:t>
      </w:r>
      <w:r w:rsidR="00E916F2" w:rsidRPr="001F640A">
        <w:rPr>
          <w:rFonts w:ascii="Century Gothic" w:eastAsia="Century Gothic" w:hAnsi="Century Gothic" w:cs="Century Gothic"/>
          <w:bCs/>
          <w:sz w:val="20"/>
          <w:szCs w:val="20"/>
        </w:rPr>
        <w:t>este apartado se refiere a las actividades que se plantean como evidencias para cada unidad. Antes de comenzar, es importante observar la estructura planteada para las actividades y conserve la plantilla que describe las actividades que el estudiante desarrollará. Se recomienda adaptarlas según las necesidades formativas, el alcance temático y con el objetivo de obtener los resultados de aprendizaje propuestos).</w:t>
      </w:r>
    </w:p>
    <w:bookmarkEnd w:id="3"/>
    <w:p w14:paraId="7E46F735" w14:textId="399DF6B8" w:rsidR="00DF0BA2" w:rsidRDefault="00DF0BA2" w:rsidP="00DF0BA2">
      <w:pPr>
        <w:spacing w:before="240" w:after="240" w:line="276" w:lineRule="auto"/>
        <w:ind w:left="108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UNIDAD 1 Nombre</w:t>
      </w:r>
    </w:p>
    <w:p w14:paraId="0386B9A6" w14:textId="77777777" w:rsidR="00DF0BA2" w:rsidRDefault="00DF0BA2" w:rsidP="00DF0BA2">
      <w:pPr>
        <w:spacing w:before="240" w:after="240" w:line="276" w:lineRule="auto"/>
        <w:ind w:left="164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Tipo Actividad (grupal / individual)</w:t>
      </w:r>
    </w:p>
    <w:p w14:paraId="628CBF7D" w14:textId="77777777" w:rsidR="00DF0BA2" w:rsidRPr="00677D5E" w:rsidRDefault="00DF0BA2" w:rsidP="00DF0BA2">
      <w:pPr>
        <w:spacing w:after="100" w:line="276" w:lineRule="auto"/>
        <w:ind w:left="1640"/>
        <w:jc w:val="both"/>
        <w:rPr>
          <w:rFonts w:ascii="Century Gothic" w:eastAsia="Century Gothic" w:hAnsi="Century Gothic" w:cs="Century Gothic"/>
          <w:color w:val="444343"/>
          <w:sz w:val="20"/>
          <w:szCs w:val="20"/>
        </w:rPr>
      </w:pPr>
      <w:r w:rsidRPr="00677D5E">
        <w:rPr>
          <w:rFonts w:ascii="Century Gothic" w:eastAsia="Century Gothic" w:hAnsi="Century Gothic" w:cs="Century Gothic"/>
          <w:color w:val="444343"/>
          <w:sz w:val="20"/>
          <w:szCs w:val="20"/>
        </w:rPr>
        <w:t xml:space="preserve">Descripción: </w:t>
      </w:r>
    </w:p>
    <w:p w14:paraId="4C9B025D" w14:textId="77777777" w:rsidR="00DF0BA2" w:rsidRDefault="00DF0BA2" w:rsidP="00DF0BA2">
      <w:pPr>
        <w:spacing w:after="100" w:line="276" w:lineRule="auto"/>
        <w:ind w:left="1640"/>
        <w:jc w:val="both"/>
        <w:rPr>
          <w:rFonts w:ascii="Century Gothic" w:eastAsia="Century Gothic" w:hAnsi="Century Gothic" w:cs="Century Gothic"/>
          <w:color w:val="444343"/>
          <w:sz w:val="20"/>
          <w:szCs w:val="20"/>
        </w:rPr>
      </w:pPr>
      <w:r w:rsidRPr="00677D5E">
        <w:rPr>
          <w:rFonts w:ascii="Century Gothic" w:eastAsia="Century Gothic" w:hAnsi="Century Gothic" w:cs="Century Gothic"/>
          <w:color w:val="44434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444343"/>
          <w:sz w:val="20"/>
          <w:szCs w:val="20"/>
        </w:rPr>
        <w:t>Actividad 1 – xxxxxxxxxxx</w:t>
      </w:r>
    </w:p>
    <w:p w14:paraId="71B68F76" w14:textId="77777777" w:rsidR="00DF0BA2" w:rsidRDefault="00DF0BA2" w:rsidP="00DF0BA2">
      <w:pPr>
        <w:spacing w:after="100" w:line="276" w:lineRule="auto"/>
        <w:ind w:left="1640"/>
        <w:jc w:val="both"/>
        <w:rPr>
          <w:rFonts w:ascii="Century Gothic" w:eastAsia="Century Gothic" w:hAnsi="Century Gothic" w:cs="Century Gothic"/>
          <w:color w:val="444343"/>
          <w:sz w:val="20"/>
          <w:szCs w:val="20"/>
        </w:rPr>
      </w:pPr>
      <w:r>
        <w:rPr>
          <w:rFonts w:ascii="Century Gothic" w:eastAsia="Century Gothic" w:hAnsi="Century Gothic" w:cs="Century Gothic"/>
          <w:color w:val="444343"/>
          <w:sz w:val="20"/>
          <w:szCs w:val="20"/>
        </w:rPr>
        <w:t>Estimado Estudiante, de acuerdo con el contenido apropiado, le invito a desarrollar la siguiente actividad de aprendizaje:</w:t>
      </w:r>
    </w:p>
    <w:p w14:paraId="03AA8E5E" w14:textId="77777777" w:rsidR="00DF0BA2" w:rsidRDefault="00DF0BA2" w:rsidP="00DF0BA2">
      <w:pPr>
        <w:spacing w:after="100" w:line="276" w:lineRule="auto"/>
        <w:ind w:left="1640" w:firstLine="160"/>
        <w:jc w:val="both"/>
        <w:rPr>
          <w:rFonts w:ascii="Century Gothic" w:eastAsia="Century Gothic" w:hAnsi="Century Gothic" w:cs="Century Gothic"/>
          <w:color w:val="444343"/>
          <w:sz w:val="20"/>
          <w:szCs w:val="20"/>
        </w:rPr>
      </w:pPr>
      <w:r>
        <w:rPr>
          <w:rFonts w:ascii="Century Gothic" w:eastAsia="Century Gothic" w:hAnsi="Century Gothic" w:cs="Century Gothic"/>
          <w:color w:val="444343"/>
          <w:sz w:val="20"/>
          <w:szCs w:val="20"/>
        </w:rPr>
        <w:t xml:space="preserve">a) Lea el siguiente texto sobre "nombre del texto xxxxx” capítulo X página x a x </w:t>
      </w:r>
    </w:p>
    <w:p w14:paraId="41246039" w14:textId="77777777" w:rsidR="00DF0BA2" w:rsidRDefault="00DF0BA2" w:rsidP="00DF0BA2">
      <w:pPr>
        <w:spacing w:after="100" w:line="276" w:lineRule="auto"/>
        <w:ind w:left="1640" w:firstLine="160"/>
        <w:jc w:val="both"/>
        <w:rPr>
          <w:rFonts w:ascii="Century Gothic" w:eastAsia="Century Gothic" w:hAnsi="Century Gothic" w:cs="Century Gothic"/>
          <w:color w:val="444343"/>
          <w:sz w:val="20"/>
          <w:szCs w:val="20"/>
        </w:rPr>
      </w:pPr>
      <w:r>
        <w:rPr>
          <w:rFonts w:ascii="Century Gothic" w:eastAsia="Century Gothic" w:hAnsi="Century Gothic" w:cs="Century Gothic"/>
          <w:color w:val="444343"/>
          <w:sz w:val="20"/>
          <w:szCs w:val="20"/>
        </w:rPr>
        <w:t>b) De acuerdo con la lectura anterior, elabora un mapa conceptual donde se describan los factores que componen e influyen en la salud de la comunidad en la cual habita.</w:t>
      </w:r>
    </w:p>
    <w:p w14:paraId="2B8C4DC4" w14:textId="77777777" w:rsidR="00DF0BA2" w:rsidRDefault="00DF0BA2" w:rsidP="00DF0BA2">
      <w:pPr>
        <w:spacing w:before="240" w:after="240" w:line="276" w:lineRule="auto"/>
        <w:ind w:left="1080" w:firstLine="720"/>
        <w:jc w:val="both"/>
        <w:rPr>
          <w:rFonts w:ascii="Century Gothic" w:eastAsia="Century Gothic" w:hAnsi="Century Gothic" w:cs="Century Gothic"/>
          <w:color w:val="444343"/>
          <w:sz w:val="20"/>
          <w:szCs w:val="20"/>
        </w:rPr>
      </w:pPr>
      <w:r>
        <w:rPr>
          <w:rFonts w:ascii="Century Gothic" w:eastAsia="Century Gothic" w:hAnsi="Century Gothic" w:cs="Century Gothic"/>
          <w:color w:val="444343"/>
          <w:sz w:val="20"/>
          <w:szCs w:val="20"/>
        </w:rPr>
        <w:t>c) Guarde el documento, y envíelo dentro del plazo señalado por su tutor</w:t>
      </w:r>
    </w:p>
    <w:p w14:paraId="501FE5BE" w14:textId="77777777" w:rsidR="0080171E" w:rsidRDefault="0080171E" w:rsidP="00DF0BA2">
      <w:pPr>
        <w:spacing w:before="240" w:after="240" w:line="276" w:lineRule="auto"/>
        <w:ind w:left="1080"/>
        <w:jc w:val="both"/>
        <w:rPr>
          <w:rFonts w:ascii="Century Gothic" w:eastAsia="Century Gothic" w:hAnsi="Century Gothic" w:cs="Century Gothic"/>
          <w:b/>
          <w:color w:val="444343"/>
          <w:sz w:val="20"/>
          <w:szCs w:val="20"/>
        </w:rPr>
      </w:pPr>
      <w:bookmarkStart w:id="4" w:name="_Hlk134628135"/>
    </w:p>
    <w:p w14:paraId="409010A0" w14:textId="53BB3653" w:rsidR="00DF0BA2" w:rsidRDefault="00AE5283" w:rsidP="00DF0BA2">
      <w:pPr>
        <w:spacing w:before="240" w:after="240" w:line="276" w:lineRule="auto"/>
        <w:ind w:left="1080"/>
        <w:jc w:val="both"/>
        <w:rPr>
          <w:rFonts w:ascii="Century Gothic" w:eastAsia="Century Gothic" w:hAnsi="Century Gothic" w:cs="Century Gothic"/>
          <w:b/>
          <w:color w:val="444343"/>
          <w:sz w:val="20"/>
          <w:szCs w:val="20"/>
        </w:rPr>
      </w:pPr>
      <w:r w:rsidRPr="00AE5283">
        <w:rPr>
          <w:rFonts w:ascii="Century Gothic" w:eastAsia="Century Gothic" w:hAnsi="Century Gothic" w:cs="Century Gothic"/>
          <w:b/>
          <w:color w:val="444343"/>
          <w:sz w:val="20"/>
          <w:szCs w:val="20"/>
        </w:rPr>
        <w:lastRenderedPageBreak/>
        <w:t>Actividad Evaluación</w:t>
      </w:r>
      <w:r w:rsidR="00DF0BA2">
        <w:rPr>
          <w:rFonts w:ascii="Century Gothic" w:eastAsia="Century Gothic" w:hAnsi="Century Gothic" w:cs="Century Gothic"/>
          <w:b/>
          <w:color w:val="444343"/>
          <w:sz w:val="20"/>
          <w:szCs w:val="20"/>
        </w:rPr>
        <w:t xml:space="preserve"> / Cuestionario</w:t>
      </w:r>
    </w:p>
    <w:p w14:paraId="0F654A02" w14:textId="54AFEF43" w:rsidR="00147544" w:rsidRPr="00A730EB" w:rsidRDefault="00147544" w:rsidP="00147544">
      <w:pPr>
        <w:shd w:val="clear" w:color="auto" w:fill="FFFFFF"/>
        <w:spacing w:before="240" w:after="240" w:line="276" w:lineRule="auto"/>
        <w:ind w:left="1640"/>
        <w:jc w:val="both"/>
        <w:rPr>
          <w:rFonts w:ascii="Century Gothic" w:eastAsia="Century Gothic" w:hAnsi="Century Gothic" w:cs="Century Gothic"/>
          <w:bCs/>
          <w:sz w:val="20"/>
          <w:szCs w:val="20"/>
        </w:rPr>
      </w:pPr>
      <w:bookmarkStart w:id="5" w:name="_Hlk136433460"/>
      <w:r w:rsidRPr="00A730EB">
        <w:rPr>
          <w:rFonts w:ascii="Century Gothic" w:eastAsia="Century Gothic" w:hAnsi="Century Gothic" w:cs="Century Gothic"/>
          <w:bCs/>
          <w:sz w:val="20"/>
          <w:szCs w:val="20"/>
        </w:rPr>
        <w:t>(*En este apartado se sugiere construir un cuestionario final con un banco de 15 preguntas. Se recomienda incluir diferentes tipos de preguntas, como por ejemplo 3 preguntas prácticas, 4 preguntas de estudio de caso y 2 preguntas de análisis con única respuesta. Para cada pregunta, se sugiere proporcionar un máximo de 4 opciones de respuesta).</w:t>
      </w:r>
    </w:p>
    <w:bookmarkEnd w:id="5"/>
    <w:p w14:paraId="6A867B46" w14:textId="4D8200CB" w:rsidR="00DF0BA2" w:rsidRPr="00A730EB" w:rsidRDefault="00DF0BA2" w:rsidP="00AE5283">
      <w:pPr>
        <w:spacing w:before="240" w:after="240" w:line="276" w:lineRule="auto"/>
        <w:ind w:left="720" w:firstLine="720"/>
        <w:jc w:val="both"/>
        <w:rPr>
          <w:rFonts w:ascii="Century Gothic" w:eastAsia="Century Gothic" w:hAnsi="Century Gothic" w:cs="Century Gothic"/>
          <w:bCs/>
          <w:sz w:val="20"/>
          <w:szCs w:val="20"/>
        </w:rPr>
      </w:pPr>
      <w:r w:rsidRPr="00A730EB">
        <w:rPr>
          <w:rFonts w:ascii="Century Gothic" w:eastAsia="Century Gothic" w:hAnsi="Century Gothic" w:cs="Century Gothic"/>
          <w:bCs/>
          <w:sz w:val="20"/>
          <w:szCs w:val="20"/>
        </w:rPr>
        <w:t>Describa el Objetivo de la Evaluación o cuestionario: xxxxxxxxx</w:t>
      </w:r>
    </w:p>
    <w:p w14:paraId="44341375" w14:textId="40AA3B4D" w:rsidR="00DF0BA2" w:rsidRPr="00A730EB" w:rsidRDefault="00DF0BA2" w:rsidP="00AE5283">
      <w:pPr>
        <w:shd w:val="clear" w:color="auto" w:fill="FFFFFF"/>
        <w:spacing w:before="240" w:after="240" w:line="276" w:lineRule="auto"/>
        <w:ind w:left="1640"/>
        <w:jc w:val="both"/>
        <w:rPr>
          <w:rFonts w:ascii="Century Gothic" w:eastAsia="Century Gothic" w:hAnsi="Century Gothic" w:cs="Century Gothic"/>
          <w:bCs/>
          <w:sz w:val="20"/>
          <w:szCs w:val="20"/>
        </w:rPr>
      </w:pPr>
      <w:r w:rsidRPr="00A730EB">
        <w:rPr>
          <w:rFonts w:ascii="Century Gothic" w:eastAsia="Century Gothic" w:hAnsi="Century Gothic" w:cs="Century Gothic"/>
          <w:bCs/>
          <w:sz w:val="20"/>
          <w:szCs w:val="20"/>
        </w:rPr>
        <w:t xml:space="preserve">Subraye </w:t>
      </w:r>
      <w:r w:rsidR="00AE5283" w:rsidRPr="00A730EB">
        <w:rPr>
          <w:rFonts w:ascii="Century Gothic" w:eastAsia="Century Gothic" w:hAnsi="Century Gothic" w:cs="Century Gothic"/>
          <w:bCs/>
          <w:sz w:val="20"/>
          <w:szCs w:val="20"/>
        </w:rPr>
        <w:t>o resalte</w:t>
      </w:r>
      <w:r w:rsidRPr="00A730EB">
        <w:rPr>
          <w:rFonts w:ascii="Century Gothic" w:eastAsia="Century Gothic" w:hAnsi="Century Gothic" w:cs="Century Gothic"/>
          <w:bCs/>
          <w:sz w:val="20"/>
          <w:szCs w:val="20"/>
        </w:rPr>
        <w:t xml:space="preserve"> la Opción correcta</w:t>
      </w:r>
    </w:p>
    <w:p w14:paraId="1CDB3FFB" w14:textId="77777777" w:rsidR="00DF0BA2" w:rsidRPr="00A730EB" w:rsidRDefault="00DF0BA2" w:rsidP="00AE5283">
      <w:pPr>
        <w:shd w:val="clear" w:color="auto" w:fill="FFFFFF"/>
        <w:spacing w:before="240" w:after="240" w:line="276" w:lineRule="auto"/>
        <w:ind w:left="1640"/>
        <w:jc w:val="both"/>
        <w:rPr>
          <w:rFonts w:ascii="Century Gothic" w:eastAsia="Century Gothic" w:hAnsi="Century Gothic" w:cs="Century Gothic"/>
          <w:bCs/>
          <w:sz w:val="20"/>
          <w:szCs w:val="20"/>
        </w:rPr>
      </w:pPr>
      <w:r w:rsidRPr="00A730EB">
        <w:rPr>
          <w:rFonts w:ascii="Century Gothic" w:eastAsia="Century Gothic" w:hAnsi="Century Gothic" w:cs="Century Gothic"/>
          <w:bCs/>
          <w:sz w:val="20"/>
          <w:szCs w:val="20"/>
        </w:rPr>
        <w:t xml:space="preserve">Ejemplo: </w:t>
      </w:r>
    </w:p>
    <w:p w14:paraId="223236CF" w14:textId="77777777" w:rsidR="00DF0BA2" w:rsidRPr="00A730EB" w:rsidRDefault="00DF0BA2" w:rsidP="00DF0BA2">
      <w:pPr>
        <w:ind w:left="180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A730EB">
        <w:rPr>
          <w:rFonts w:ascii="Century Gothic" w:eastAsia="Century Gothic" w:hAnsi="Century Gothic" w:cs="Century Gothic"/>
          <w:sz w:val="20"/>
          <w:szCs w:val="20"/>
        </w:rPr>
        <w:t>Pregunta 1. Usted como ciudadano/a y profesional, necesariamente establece relaciones con algún tipo de organización y su contexto: ya sea como trabajador/a, estudiante, feligrés, etc. (según sea su caso). Ante las potencialidades para generar desarrollo sostenible en ese contexto, usted se ve a sí mismo/a principalmente como…</w:t>
      </w:r>
    </w:p>
    <w:p w14:paraId="7B6D66A2" w14:textId="77777777" w:rsidR="00DF0BA2" w:rsidRPr="00A730EB" w:rsidRDefault="00DF0BA2" w:rsidP="00DF0BA2">
      <w:pPr>
        <w:ind w:left="180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F0740F9" w14:textId="77777777" w:rsidR="00DF0BA2" w:rsidRPr="00A730EB" w:rsidRDefault="00DF0BA2" w:rsidP="00DF0BA2">
      <w:pPr>
        <w:ind w:left="1800"/>
        <w:rPr>
          <w:rFonts w:ascii="Century Gothic" w:eastAsia="Century Gothic" w:hAnsi="Century Gothic" w:cs="Century Gothic"/>
          <w:sz w:val="20"/>
          <w:szCs w:val="20"/>
        </w:rPr>
      </w:pPr>
      <w:r w:rsidRPr="00A730EB">
        <w:rPr>
          <w:rFonts w:ascii="Century Gothic" w:eastAsia="Century Gothic" w:hAnsi="Century Gothic" w:cs="Century Gothic"/>
          <w:sz w:val="20"/>
          <w:szCs w:val="20"/>
        </w:rPr>
        <w:t xml:space="preserve">a) Aliado. </w:t>
      </w:r>
    </w:p>
    <w:p w14:paraId="44546E7E" w14:textId="77777777" w:rsidR="00DF0BA2" w:rsidRPr="00677D5E" w:rsidRDefault="00DF0BA2" w:rsidP="00DF0BA2">
      <w:pPr>
        <w:ind w:left="1800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677D5E"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b) Redentor. </w:t>
      </w:r>
    </w:p>
    <w:p w14:paraId="761FB009" w14:textId="77777777" w:rsidR="00DF0BA2" w:rsidRPr="00677D5E" w:rsidRDefault="00DF0BA2" w:rsidP="00DF0BA2">
      <w:pPr>
        <w:ind w:left="1800"/>
        <w:rPr>
          <w:rFonts w:ascii="Century Gothic" w:eastAsia="Century Gothic" w:hAnsi="Century Gothic" w:cs="Century Gothic"/>
          <w:sz w:val="20"/>
          <w:szCs w:val="20"/>
        </w:rPr>
      </w:pPr>
      <w:r w:rsidRPr="00677D5E">
        <w:rPr>
          <w:rFonts w:ascii="Century Gothic" w:eastAsia="Century Gothic" w:hAnsi="Century Gothic" w:cs="Century Gothic"/>
          <w:sz w:val="20"/>
          <w:szCs w:val="20"/>
        </w:rPr>
        <w:t xml:space="preserve">c) Espectador. </w:t>
      </w:r>
    </w:p>
    <w:p w14:paraId="38B1486C" w14:textId="77777777" w:rsidR="00DF0BA2" w:rsidRPr="00677D5E" w:rsidRDefault="00DF0BA2" w:rsidP="00DF0BA2">
      <w:pPr>
        <w:ind w:left="180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677D5E">
        <w:rPr>
          <w:rFonts w:ascii="Century Gothic" w:eastAsia="Century Gothic" w:hAnsi="Century Gothic" w:cs="Century Gothic"/>
          <w:sz w:val="20"/>
          <w:szCs w:val="20"/>
        </w:rPr>
        <w:t xml:space="preserve">d) Beneficiario. </w:t>
      </w:r>
      <w:bookmarkEnd w:id="4"/>
    </w:p>
    <w:p w14:paraId="006CFB3C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FEEDEFF" w14:textId="77777777" w:rsidR="000A09FC" w:rsidRDefault="00000000" w:rsidP="001475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ESTRATEGIAS METODOLÓGICAS </w:t>
      </w:r>
    </w:p>
    <w:p w14:paraId="39EDD14D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3F34B6AD" w14:textId="77777777" w:rsidR="002C7F3F" w:rsidRDefault="002C7F3F" w:rsidP="002C7F3F">
      <w:pP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El curso/diplomado en </w:t>
      </w:r>
      <w:r>
        <w:rPr>
          <w:rFonts w:ascii="Century Gothic" w:eastAsia="Century Gothic" w:hAnsi="Century Gothic" w:cs="Century Gothic"/>
          <w:color w:val="F79646"/>
          <w:sz w:val="22"/>
          <w:szCs w:val="22"/>
        </w:rPr>
        <w:t>xxxxxxxxxxxxxxxxx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se desarrollará bajo la modalidad virtual a través de la plataforma virtual UCM conecta, en el ambiente de aprendizaje Moodle, utilizando mediaciones tecno-pedagógicas como webinars, trabajo colaborativo, interacción y trabajo autónomo, haciendo uso de plataformas comunicativas de interacción </w:t>
      </w:r>
      <w:r>
        <w:rPr>
          <w:rFonts w:ascii="Century Gothic" w:eastAsia="Century Gothic" w:hAnsi="Century Gothic" w:cs="Century Gothic"/>
          <w:sz w:val="22"/>
          <w:szCs w:val="22"/>
        </w:rPr>
        <w:lastRenderedPageBreak/>
        <w:t>colaborativa como: plataforma Moodle, plataforma zoom, herramientas de interacción y foros, que le permitirán apropiar las temáticas de manera didáctica y participativa, con el objetivo que cumpla sus expectativas de formación.</w:t>
      </w:r>
    </w:p>
    <w:p w14:paraId="5038DB92" w14:textId="2AD29C1A" w:rsidR="000A09FC" w:rsidRDefault="000A09FC" w:rsidP="002C7F3F">
      <w:p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6"/>
          <w:szCs w:val="26"/>
        </w:rPr>
      </w:pPr>
    </w:p>
    <w:p w14:paraId="304C466F" w14:textId="77777777" w:rsidR="000A09F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entury Gothic" w:eastAsia="Century Gothic" w:hAnsi="Century Gothic" w:cs="Century Gothic"/>
          <w:color w:val="000000"/>
          <w:sz w:val="26"/>
          <w:szCs w:val="26"/>
        </w:rPr>
        <w:t>ESTRATEGIAS DE EVALUACIÓN (RÚBRICA)</w:t>
      </w:r>
    </w:p>
    <w:p w14:paraId="7936D45B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entury Gothic" w:eastAsia="Century Gothic" w:hAnsi="Century Gothic" w:cs="Century Gothic"/>
          <w:sz w:val="26"/>
          <w:szCs w:val="26"/>
        </w:rPr>
      </w:pPr>
    </w:p>
    <w:tbl>
      <w:tblPr>
        <w:tblStyle w:val="af"/>
        <w:tblW w:w="12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880"/>
        <w:gridCol w:w="2522"/>
        <w:gridCol w:w="1544"/>
        <w:gridCol w:w="1007"/>
        <w:gridCol w:w="2552"/>
        <w:gridCol w:w="2551"/>
      </w:tblGrid>
      <w:tr w:rsidR="000A09FC" w14:paraId="3A1F0BBE" w14:textId="77777777" w:rsidTr="00147544">
        <w:trPr>
          <w:trHeight w:val="615"/>
        </w:trPr>
        <w:tc>
          <w:tcPr>
            <w:tcW w:w="12468" w:type="dxa"/>
            <w:gridSpan w:val="7"/>
          </w:tcPr>
          <w:p w14:paraId="477DA490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CENTRO DE ENSEÑANZA, APRENDIZAJE Y EVALUACIÓN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br/>
              <w:t>Hna. María Aracelly Gutiérrez Escobar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br/>
              <w:t>RÚBRICA DE EVALUACIÓN</w:t>
            </w:r>
          </w:p>
        </w:tc>
      </w:tr>
      <w:tr w:rsidR="000A09FC" w14:paraId="5E4E70C5" w14:textId="77777777" w:rsidTr="00147544">
        <w:trPr>
          <w:trHeight w:val="653"/>
        </w:trPr>
        <w:tc>
          <w:tcPr>
            <w:tcW w:w="1412" w:type="dxa"/>
          </w:tcPr>
          <w:p w14:paraId="54125349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</w:pPr>
            <w:r>
              <w:rPr>
                <w:rFonts w:ascii="Century Gothic" w:eastAsia="Century Gothic" w:hAnsi="Century Gothic" w:cs="Century Gothic"/>
                <w:b/>
                <w:sz w:val="15"/>
                <w:szCs w:val="15"/>
              </w:rPr>
              <w:t xml:space="preserve">Objetivos de formación </w:t>
            </w:r>
          </w:p>
        </w:tc>
        <w:tc>
          <w:tcPr>
            <w:tcW w:w="11056" w:type="dxa"/>
            <w:gridSpan w:val="6"/>
          </w:tcPr>
          <w:p w14:paraId="5E11FA80" w14:textId="77777777" w:rsidR="000A09FC" w:rsidRDefault="00000000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Formar Especialistas con fundamentación teórica y práctica, pensamiento creativo y estratégico para orientar los procesos de construcción de marca y comunicación corporativa, para el beneficio de las organizaciones en sus procesos de desarrollo económico sostenible y de responsabilidad social</w:t>
            </w:r>
          </w:p>
          <w:p w14:paraId="72C3D850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entury Gothic" w:eastAsia="Century Gothic" w:hAnsi="Century Gothic" w:cs="Century Gothic"/>
                <w:color w:val="000000"/>
                <w:sz w:val="15"/>
                <w:szCs w:val="15"/>
              </w:rPr>
            </w:pPr>
          </w:p>
        </w:tc>
      </w:tr>
      <w:tr w:rsidR="000A09FC" w14:paraId="473FE1B2" w14:textId="77777777" w:rsidTr="00147544">
        <w:trPr>
          <w:trHeight w:val="176"/>
        </w:trPr>
        <w:tc>
          <w:tcPr>
            <w:tcW w:w="12468" w:type="dxa"/>
            <w:gridSpan w:val="7"/>
          </w:tcPr>
          <w:p w14:paraId="02490B37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ESCALA DE VALORACIÓN </w:t>
            </w:r>
          </w:p>
        </w:tc>
      </w:tr>
      <w:tr w:rsidR="000A09FC" w14:paraId="7C704BCD" w14:textId="77777777" w:rsidTr="00147544">
        <w:trPr>
          <w:trHeight w:val="405"/>
        </w:trPr>
        <w:tc>
          <w:tcPr>
            <w:tcW w:w="2292" w:type="dxa"/>
            <w:gridSpan w:val="2"/>
          </w:tcPr>
          <w:p w14:paraId="78C243A7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Valoración cualitativa</w:t>
            </w:r>
          </w:p>
        </w:tc>
        <w:tc>
          <w:tcPr>
            <w:tcW w:w="2522" w:type="dxa"/>
          </w:tcPr>
          <w:p w14:paraId="4FAA5447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Excelente (Siempre)</w:t>
            </w:r>
          </w:p>
        </w:tc>
        <w:tc>
          <w:tcPr>
            <w:tcW w:w="1544" w:type="dxa"/>
          </w:tcPr>
          <w:p w14:paraId="54701650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Bueno (Casi siempre)</w:t>
            </w:r>
          </w:p>
        </w:tc>
        <w:tc>
          <w:tcPr>
            <w:tcW w:w="3559" w:type="dxa"/>
            <w:gridSpan w:val="2"/>
          </w:tcPr>
          <w:p w14:paraId="6B14D1D4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Aceptable (Muy pocas veces)</w:t>
            </w:r>
          </w:p>
        </w:tc>
        <w:tc>
          <w:tcPr>
            <w:tcW w:w="2551" w:type="dxa"/>
          </w:tcPr>
          <w:p w14:paraId="18C298E5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 aprobado (Pendiente)</w:t>
            </w:r>
          </w:p>
        </w:tc>
      </w:tr>
      <w:tr w:rsidR="000A09FC" w14:paraId="6E96D458" w14:textId="77777777" w:rsidTr="00147544">
        <w:trPr>
          <w:trHeight w:val="130"/>
        </w:trPr>
        <w:tc>
          <w:tcPr>
            <w:tcW w:w="2292" w:type="dxa"/>
            <w:gridSpan w:val="2"/>
          </w:tcPr>
          <w:p w14:paraId="7B18E3AA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Valoración cuantitativa</w:t>
            </w:r>
          </w:p>
        </w:tc>
        <w:tc>
          <w:tcPr>
            <w:tcW w:w="2522" w:type="dxa"/>
          </w:tcPr>
          <w:p w14:paraId="04E2FC0E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4.5 a 5.0</w:t>
            </w:r>
          </w:p>
        </w:tc>
        <w:tc>
          <w:tcPr>
            <w:tcW w:w="2551" w:type="dxa"/>
            <w:gridSpan w:val="2"/>
          </w:tcPr>
          <w:p w14:paraId="12EC4BFA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4.4. a 3.9</w:t>
            </w:r>
          </w:p>
        </w:tc>
        <w:tc>
          <w:tcPr>
            <w:tcW w:w="2552" w:type="dxa"/>
          </w:tcPr>
          <w:p w14:paraId="0E2B73B7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3.8. - 3.5</w:t>
            </w:r>
          </w:p>
        </w:tc>
        <w:tc>
          <w:tcPr>
            <w:tcW w:w="2551" w:type="dxa"/>
          </w:tcPr>
          <w:p w14:paraId="3402E84E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3.4 - 0</w:t>
            </w:r>
          </w:p>
        </w:tc>
      </w:tr>
      <w:tr w:rsidR="000A09FC" w14:paraId="0A11743C" w14:textId="77777777" w:rsidTr="00147544">
        <w:trPr>
          <w:trHeight w:val="204"/>
        </w:trPr>
        <w:tc>
          <w:tcPr>
            <w:tcW w:w="2292" w:type="dxa"/>
            <w:gridSpan w:val="2"/>
          </w:tcPr>
          <w:p w14:paraId="2B5D3645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Actividades</w:t>
            </w:r>
          </w:p>
        </w:tc>
        <w:tc>
          <w:tcPr>
            <w:tcW w:w="10176" w:type="dxa"/>
            <w:gridSpan w:val="5"/>
          </w:tcPr>
          <w:p w14:paraId="31F7CA1C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Criterios</w:t>
            </w:r>
          </w:p>
        </w:tc>
      </w:tr>
      <w:tr w:rsidR="000A09FC" w14:paraId="3278ED40" w14:textId="77777777" w:rsidTr="00147544">
        <w:trPr>
          <w:trHeight w:val="1020"/>
        </w:trPr>
        <w:tc>
          <w:tcPr>
            <w:tcW w:w="2292" w:type="dxa"/>
            <w:gridSpan w:val="2"/>
          </w:tcPr>
          <w:p w14:paraId="5AA4D007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Actividad 1 – metodologías de investigación 20%</w:t>
            </w:r>
          </w:p>
        </w:tc>
        <w:tc>
          <w:tcPr>
            <w:tcW w:w="2522" w:type="dxa"/>
            <w:vMerge w:val="restart"/>
          </w:tcPr>
          <w:p w14:paraId="7FCD7927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Desarrolla completamente todos los elementos de los planes de comunicación estratégica de acuerdo con su arquitectura de marca.  </w:t>
            </w:r>
          </w:p>
        </w:tc>
        <w:tc>
          <w:tcPr>
            <w:tcW w:w="2551" w:type="dxa"/>
            <w:gridSpan w:val="2"/>
            <w:vMerge w:val="restart"/>
          </w:tcPr>
          <w:p w14:paraId="08ADBA7E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Desarrolla algunas de los elementos de los planes de comunicación estratégica de acuerdo con su arquitectura de marca</w:t>
            </w:r>
          </w:p>
        </w:tc>
        <w:tc>
          <w:tcPr>
            <w:tcW w:w="2552" w:type="dxa"/>
            <w:vMerge w:val="restart"/>
          </w:tcPr>
          <w:p w14:paraId="0BD827DA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Desarrolla los elementos básicos de los planes de comunicación estratégica de acuerdo con su arquitectura de marca.</w:t>
            </w:r>
          </w:p>
        </w:tc>
        <w:tc>
          <w:tcPr>
            <w:tcW w:w="2551" w:type="dxa"/>
            <w:vMerge w:val="restart"/>
          </w:tcPr>
          <w:p w14:paraId="7E7D92E2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 desarrolla ninguno de los elementos de los planes de comunicación estratégica de acuerdo con su arquitectura de marca</w:t>
            </w:r>
          </w:p>
        </w:tc>
      </w:tr>
      <w:tr w:rsidR="000A09FC" w14:paraId="3460211D" w14:textId="77777777" w:rsidTr="00147544">
        <w:trPr>
          <w:trHeight w:val="1095"/>
        </w:trPr>
        <w:tc>
          <w:tcPr>
            <w:tcW w:w="2292" w:type="dxa"/>
            <w:gridSpan w:val="2"/>
          </w:tcPr>
          <w:p w14:paraId="6432818C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Actividad 2 Foro metodologías de investigación cualitativa 20%</w:t>
            </w:r>
          </w:p>
        </w:tc>
        <w:tc>
          <w:tcPr>
            <w:tcW w:w="2522" w:type="dxa"/>
            <w:vMerge/>
          </w:tcPr>
          <w:p w14:paraId="00A0B4C6" w14:textId="77777777" w:rsidR="000A09FC" w:rsidRDefault="000A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3043CC66" w14:textId="77777777" w:rsidR="000A09FC" w:rsidRDefault="000A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34052EF0" w14:textId="77777777" w:rsidR="000A09FC" w:rsidRDefault="000A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5E66FE9" w14:textId="77777777" w:rsidR="000A09FC" w:rsidRDefault="000A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A09FC" w14:paraId="036D65C1" w14:textId="77777777" w:rsidTr="0080171E">
        <w:trPr>
          <w:trHeight w:val="1131"/>
        </w:trPr>
        <w:tc>
          <w:tcPr>
            <w:tcW w:w="2292" w:type="dxa"/>
            <w:gridSpan w:val="2"/>
          </w:tcPr>
          <w:p w14:paraId="66E32110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Actividad 3 – Valor de las marcas 20%</w:t>
            </w:r>
          </w:p>
        </w:tc>
        <w:tc>
          <w:tcPr>
            <w:tcW w:w="2522" w:type="dxa"/>
            <w:vMerge w:val="restart"/>
          </w:tcPr>
          <w:p w14:paraId="32784040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Propone completamente la estructura de identidad de marca de una organización con una mirada ética, responsable y sostenible.</w:t>
            </w:r>
          </w:p>
        </w:tc>
        <w:tc>
          <w:tcPr>
            <w:tcW w:w="2551" w:type="dxa"/>
            <w:gridSpan w:val="2"/>
            <w:vMerge w:val="restart"/>
          </w:tcPr>
          <w:p w14:paraId="4A459E22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Propone parte de la estructura de identidad de marca de una organización con una mirada ética, responsable y sostenible.</w:t>
            </w:r>
          </w:p>
        </w:tc>
        <w:tc>
          <w:tcPr>
            <w:tcW w:w="2552" w:type="dxa"/>
            <w:vMerge w:val="restart"/>
          </w:tcPr>
          <w:p w14:paraId="6BD051BF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Propone la estructura con los mínimos elementos de identidad de marca de una organización con una mirada ética, responsable y sostenible.</w:t>
            </w:r>
          </w:p>
        </w:tc>
        <w:tc>
          <w:tcPr>
            <w:tcW w:w="2551" w:type="dxa"/>
            <w:vMerge w:val="restart"/>
          </w:tcPr>
          <w:p w14:paraId="31DCEC99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 propone la estructura de identidad de marca de una organización con una mirada ética, responsable y sostenible.</w:t>
            </w:r>
          </w:p>
        </w:tc>
      </w:tr>
      <w:tr w:rsidR="000A09FC" w14:paraId="6F4F60C6" w14:textId="77777777" w:rsidTr="0080171E">
        <w:trPr>
          <w:trHeight w:val="1119"/>
        </w:trPr>
        <w:tc>
          <w:tcPr>
            <w:tcW w:w="2292" w:type="dxa"/>
            <w:gridSpan w:val="2"/>
          </w:tcPr>
          <w:p w14:paraId="16E54B1F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Actividad 4 –investigación en publicidad 10 %</w:t>
            </w:r>
          </w:p>
        </w:tc>
        <w:tc>
          <w:tcPr>
            <w:tcW w:w="2522" w:type="dxa"/>
            <w:vMerge/>
          </w:tcPr>
          <w:p w14:paraId="757FABF7" w14:textId="77777777" w:rsidR="000A09FC" w:rsidRDefault="000A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3DF51C6A" w14:textId="77777777" w:rsidR="000A09FC" w:rsidRDefault="000A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F4FE7BE" w14:textId="77777777" w:rsidR="000A09FC" w:rsidRDefault="000A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77A710A" w14:textId="77777777" w:rsidR="000A09FC" w:rsidRDefault="000A0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A09FC" w14:paraId="6850BC64" w14:textId="77777777" w:rsidTr="00147544">
        <w:trPr>
          <w:trHeight w:val="827"/>
        </w:trPr>
        <w:tc>
          <w:tcPr>
            <w:tcW w:w="2292" w:type="dxa"/>
            <w:gridSpan w:val="2"/>
          </w:tcPr>
          <w:p w14:paraId="53408B75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Evaluación Final </w:t>
            </w:r>
          </w:p>
          <w:p w14:paraId="6E32E756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20%</w:t>
            </w:r>
          </w:p>
        </w:tc>
        <w:tc>
          <w:tcPr>
            <w:tcW w:w="2522" w:type="dxa"/>
          </w:tcPr>
          <w:p w14:paraId="31E1B44C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Contesta completamente todas las preguntas de la evaluación </w:t>
            </w:r>
          </w:p>
        </w:tc>
        <w:tc>
          <w:tcPr>
            <w:tcW w:w="2551" w:type="dxa"/>
            <w:gridSpan w:val="2"/>
          </w:tcPr>
          <w:p w14:paraId="3ACE8A5F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Contesta la mayoría de las preguntas de evaluación</w:t>
            </w:r>
          </w:p>
        </w:tc>
        <w:tc>
          <w:tcPr>
            <w:tcW w:w="2552" w:type="dxa"/>
          </w:tcPr>
          <w:p w14:paraId="209F3249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Contesta algunas de preguntas de evaluación</w:t>
            </w:r>
          </w:p>
        </w:tc>
        <w:tc>
          <w:tcPr>
            <w:tcW w:w="2551" w:type="dxa"/>
          </w:tcPr>
          <w:p w14:paraId="1658D0D8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 contesta las preguntas de evaluación</w:t>
            </w:r>
          </w:p>
        </w:tc>
      </w:tr>
      <w:tr w:rsidR="000A09FC" w14:paraId="136644DB" w14:textId="77777777" w:rsidTr="00147544">
        <w:trPr>
          <w:trHeight w:val="422"/>
        </w:trPr>
        <w:tc>
          <w:tcPr>
            <w:tcW w:w="2292" w:type="dxa"/>
            <w:gridSpan w:val="2"/>
          </w:tcPr>
          <w:p w14:paraId="7C5844EE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Autoevaluación</w:t>
            </w:r>
          </w:p>
          <w:p w14:paraId="61596149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5%</w:t>
            </w:r>
          </w:p>
        </w:tc>
        <w:tc>
          <w:tcPr>
            <w:tcW w:w="2522" w:type="dxa"/>
          </w:tcPr>
          <w:p w14:paraId="3CF60D0E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Asumo con responsabilidad cada una de las actividades propuestas en el componente académico.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Cumplo con los entregables en las fechas establecidas.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Apropio con claridad los conceptos, teorías y procesos orientados en el componente académico.</w:t>
            </w:r>
          </w:p>
        </w:tc>
        <w:tc>
          <w:tcPr>
            <w:tcW w:w="2551" w:type="dxa"/>
            <w:gridSpan w:val="2"/>
          </w:tcPr>
          <w:p w14:paraId="465F9C44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Asumo cada una de las actividades propuestas en el componente académico.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Cumplo con la mayoría de los entregables en las fechas establecidas.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Apropio algunos conceptos, teorías y procedimientos orientados en el componente académico.</w:t>
            </w:r>
          </w:p>
        </w:tc>
        <w:tc>
          <w:tcPr>
            <w:tcW w:w="2552" w:type="dxa"/>
          </w:tcPr>
          <w:p w14:paraId="5CFAAFCC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Asumo muy pocas veces las actividades propuestas en el componente académico.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Cumplo muy pocas veces con los entregables en las fechas establecidas.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Apropio muy pocas veces los conceptos, teorías y procedimientos orientados en el componente académico.</w:t>
            </w:r>
          </w:p>
        </w:tc>
        <w:tc>
          <w:tcPr>
            <w:tcW w:w="2551" w:type="dxa"/>
          </w:tcPr>
          <w:p w14:paraId="18370FCF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Aún no asumo con responsabilidad las actividades propuestas en el componente académico.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No cumplo con los entregables en las fechas establecidas.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br/>
              <w:t>Presento dificultad para apropiar con claridad los conceptos, teorías y procedimientos orientados en el componente académico.</w:t>
            </w:r>
          </w:p>
        </w:tc>
      </w:tr>
      <w:tr w:rsidR="000A09FC" w14:paraId="772585CC" w14:textId="77777777" w:rsidTr="00147544">
        <w:trPr>
          <w:trHeight w:val="332"/>
        </w:trPr>
        <w:tc>
          <w:tcPr>
            <w:tcW w:w="2292" w:type="dxa"/>
            <w:gridSpan w:val="2"/>
          </w:tcPr>
          <w:p w14:paraId="556C3211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Coevaluación</w:t>
            </w:r>
          </w:p>
          <w:p w14:paraId="32C98BF8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5%</w:t>
            </w:r>
          </w:p>
        </w:tc>
        <w:tc>
          <w:tcPr>
            <w:tcW w:w="2522" w:type="dxa"/>
          </w:tcPr>
          <w:p w14:paraId="2BA7C240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Brinda siempre ideas y aportes al grupo de estudio que contribuyen con el desarrollo de las actividades académicas de forma efectiva.</w:t>
            </w:r>
          </w:p>
          <w:p w14:paraId="790B821B" w14:textId="5EA4B1DF" w:rsidR="0071673F" w:rsidRDefault="0071673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673F">
              <w:rPr>
                <w:rFonts w:ascii="Century Gothic" w:eastAsia="Century Gothic" w:hAnsi="Century Gothic" w:cs="Century Gothic"/>
                <w:sz w:val="20"/>
                <w:szCs w:val="20"/>
              </w:rPr>
              <w:t>Reconoce siempre el aporte del grupo en el desarrollo de las estrategias propuestas.</w:t>
            </w:r>
          </w:p>
        </w:tc>
        <w:tc>
          <w:tcPr>
            <w:tcW w:w="2551" w:type="dxa"/>
            <w:gridSpan w:val="2"/>
          </w:tcPr>
          <w:p w14:paraId="177B2E8A" w14:textId="77777777" w:rsidR="0071673F" w:rsidRDefault="00000000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Brinda casi siempre ideas y aportes al grupo de estudio que contribuyen con el desarrollo de las actividades de aprendizaje de forma efectiva.</w:t>
            </w:r>
            <w:r w:rsidR="0071673F" w:rsidRPr="00143576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 </w:t>
            </w:r>
          </w:p>
          <w:p w14:paraId="498B3DEB" w14:textId="36CBE61A" w:rsidR="000A09FC" w:rsidRDefault="0071673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71673F">
              <w:rPr>
                <w:rFonts w:ascii="Century Gothic" w:eastAsia="Century Gothic" w:hAnsi="Century Gothic" w:cs="Century Gothic"/>
                <w:sz w:val="20"/>
                <w:szCs w:val="20"/>
              </w:rPr>
              <w:t>Reconoce casi siempre el aporte del grupo en el desarrollo de las estrategias propuestas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9B2F8B6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Brinda muy pocas veces ideas y aportes al grupo de estudio que contribuyen con el desarrollo de las actividades de aprendizaje de forma efectiva.</w:t>
            </w:r>
          </w:p>
          <w:p w14:paraId="7DD340CD" w14:textId="51FC1CAE" w:rsidR="0071673F" w:rsidRDefault="0071673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43576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Reconoce muy pocas veces aporte del grupo en el desarrollo de las estrategias propuestas.</w:t>
            </w:r>
          </w:p>
        </w:tc>
        <w:tc>
          <w:tcPr>
            <w:tcW w:w="2551" w:type="dxa"/>
          </w:tcPr>
          <w:p w14:paraId="7DB0E1D6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 brinda ideas y aportes al grupo de estudio que contribuyen con el desarrollo de las actividades de aprendizaje de forma efectiva.</w:t>
            </w:r>
          </w:p>
          <w:p w14:paraId="2C69EFE9" w14:textId="05D4BF97" w:rsidR="0071673F" w:rsidRDefault="0071673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143576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No reconoce el aporte del grupo en el desarrollo de las estrategias propuestas</w:t>
            </w:r>
            <w:r w:rsidRPr="00143576">
              <w:rPr>
                <w:rFonts w:ascii="Century Gothic" w:eastAsia="Times New Roman" w:hAnsi="Century Gothic" w:cs="Arial"/>
                <w:sz w:val="18"/>
                <w:szCs w:val="18"/>
              </w:rPr>
              <w:t>.</w:t>
            </w:r>
          </w:p>
        </w:tc>
      </w:tr>
    </w:tbl>
    <w:p w14:paraId="564D9C1F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6"/>
          <w:szCs w:val="26"/>
        </w:rPr>
      </w:pPr>
    </w:p>
    <w:p w14:paraId="7A6B386F" w14:textId="77777777" w:rsidR="000A09F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  <w:sz w:val="26"/>
          <w:szCs w:val="26"/>
        </w:rPr>
      </w:pPr>
      <w:r>
        <w:rPr>
          <w:rFonts w:ascii="Century Gothic" w:eastAsia="Century Gothic" w:hAnsi="Century Gothic" w:cs="Century Gothic"/>
          <w:color w:val="000000"/>
          <w:sz w:val="26"/>
          <w:szCs w:val="26"/>
        </w:rPr>
        <w:t>TABLA DE PONDERACIÓN</w:t>
      </w:r>
    </w:p>
    <w:tbl>
      <w:tblPr>
        <w:tblStyle w:val="ab"/>
        <w:tblW w:w="10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3"/>
        <w:gridCol w:w="2557"/>
        <w:gridCol w:w="2405"/>
      </w:tblGrid>
      <w:tr w:rsidR="0071673F" w14:paraId="71CB7882" w14:textId="77777777" w:rsidTr="00D11566">
        <w:trPr>
          <w:trHeight w:val="219"/>
          <w:jc w:val="center"/>
        </w:trPr>
        <w:tc>
          <w:tcPr>
            <w:tcW w:w="10915" w:type="dxa"/>
            <w:gridSpan w:val="3"/>
            <w:shd w:val="clear" w:color="auto" w:fill="A6A6A6"/>
            <w:vAlign w:val="center"/>
          </w:tcPr>
          <w:p w14:paraId="7998B101" w14:textId="77777777" w:rsidR="0071673F" w:rsidRDefault="0071673F" w:rsidP="00D1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TABLA DE PONDERACIÓN</w:t>
            </w:r>
          </w:p>
        </w:tc>
      </w:tr>
      <w:tr w:rsidR="0071673F" w14:paraId="5C973F86" w14:textId="77777777" w:rsidTr="00D11566">
        <w:trPr>
          <w:trHeight w:val="300"/>
          <w:jc w:val="center"/>
        </w:trPr>
        <w:tc>
          <w:tcPr>
            <w:tcW w:w="5953" w:type="dxa"/>
            <w:shd w:val="clear" w:color="auto" w:fill="A6A6A6"/>
            <w:vAlign w:val="center"/>
          </w:tcPr>
          <w:p w14:paraId="25DB0AE4" w14:textId="77777777" w:rsidR="0071673F" w:rsidRDefault="0071673F" w:rsidP="00D1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557" w:type="dxa"/>
            <w:shd w:val="clear" w:color="auto" w:fill="A6A6A6"/>
            <w:vAlign w:val="center"/>
          </w:tcPr>
          <w:p w14:paraId="5F3D8373" w14:textId="77777777" w:rsidR="0071673F" w:rsidRDefault="0071673F" w:rsidP="00D1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PRODUCTO</w:t>
            </w:r>
          </w:p>
        </w:tc>
        <w:tc>
          <w:tcPr>
            <w:tcW w:w="2405" w:type="dxa"/>
            <w:shd w:val="clear" w:color="auto" w:fill="A6A6A6"/>
            <w:vAlign w:val="center"/>
          </w:tcPr>
          <w:p w14:paraId="55E8BC93" w14:textId="77777777" w:rsidR="0071673F" w:rsidRDefault="0071673F" w:rsidP="00D1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PESO</w:t>
            </w:r>
          </w:p>
        </w:tc>
      </w:tr>
      <w:tr w:rsidR="0071673F" w14:paraId="73017659" w14:textId="77777777" w:rsidTr="00D11566">
        <w:trPr>
          <w:trHeight w:val="300"/>
          <w:jc w:val="center"/>
        </w:trPr>
        <w:tc>
          <w:tcPr>
            <w:tcW w:w="5953" w:type="dxa"/>
            <w:vAlign w:val="center"/>
          </w:tcPr>
          <w:p w14:paraId="316CD5A4" w14:textId="7777777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Actividad saberes previos</w:t>
            </w:r>
          </w:p>
        </w:tc>
        <w:tc>
          <w:tcPr>
            <w:tcW w:w="2557" w:type="dxa"/>
            <w:vAlign w:val="center"/>
          </w:tcPr>
          <w:p w14:paraId="374CC5E0" w14:textId="7777777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14:paraId="174FFF4A" w14:textId="77777777" w:rsidR="0071673F" w:rsidRDefault="0071673F" w:rsidP="00D115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0%</w:t>
            </w:r>
          </w:p>
        </w:tc>
      </w:tr>
      <w:tr w:rsidR="0071673F" w14:paraId="08F062DF" w14:textId="77777777" w:rsidTr="00D11566">
        <w:trPr>
          <w:trHeight w:val="300"/>
          <w:jc w:val="center"/>
        </w:trPr>
        <w:tc>
          <w:tcPr>
            <w:tcW w:w="5953" w:type="dxa"/>
            <w:vAlign w:val="center"/>
          </w:tcPr>
          <w:p w14:paraId="1A262494" w14:textId="7777777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U1 Actividad 1</w:t>
            </w:r>
          </w:p>
        </w:tc>
        <w:tc>
          <w:tcPr>
            <w:tcW w:w="2557" w:type="dxa"/>
            <w:vAlign w:val="center"/>
          </w:tcPr>
          <w:p w14:paraId="4455F923" w14:textId="7777777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14:paraId="31439679" w14:textId="77777777" w:rsidR="0071673F" w:rsidRDefault="0071673F" w:rsidP="00D115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xx%</w:t>
            </w:r>
          </w:p>
        </w:tc>
      </w:tr>
      <w:tr w:rsidR="0071673F" w14:paraId="00E7637C" w14:textId="77777777" w:rsidTr="00D11566">
        <w:trPr>
          <w:trHeight w:val="300"/>
          <w:jc w:val="center"/>
        </w:trPr>
        <w:tc>
          <w:tcPr>
            <w:tcW w:w="5953" w:type="dxa"/>
            <w:vAlign w:val="center"/>
          </w:tcPr>
          <w:p w14:paraId="090DC05C" w14:textId="7777777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U2 Actividad 1 </w:t>
            </w:r>
          </w:p>
        </w:tc>
        <w:tc>
          <w:tcPr>
            <w:tcW w:w="2557" w:type="dxa"/>
            <w:vAlign w:val="center"/>
          </w:tcPr>
          <w:p w14:paraId="6F993780" w14:textId="7777777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14:paraId="63F31E89" w14:textId="77777777" w:rsidR="0071673F" w:rsidRDefault="0071673F" w:rsidP="00D115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xx%</w:t>
            </w:r>
          </w:p>
        </w:tc>
      </w:tr>
      <w:tr w:rsidR="0071673F" w14:paraId="6FE64A89" w14:textId="77777777" w:rsidTr="00D11566">
        <w:trPr>
          <w:trHeight w:val="300"/>
          <w:jc w:val="center"/>
        </w:trPr>
        <w:tc>
          <w:tcPr>
            <w:tcW w:w="5953" w:type="dxa"/>
            <w:vAlign w:val="center"/>
          </w:tcPr>
          <w:p w14:paraId="47E04D3C" w14:textId="7777777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UN Actividad 1</w:t>
            </w:r>
          </w:p>
        </w:tc>
        <w:tc>
          <w:tcPr>
            <w:tcW w:w="2557" w:type="dxa"/>
            <w:vAlign w:val="center"/>
          </w:tcPr>
          <w:p w14:paraId="02FFD1B1" w14:textId="7777777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14:paraId="2B1C188B" w14:textId="77777777" w:rsidR="0071673F" w:rsidRDefault="0071673F" w:rsidP="00D115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71673F" w14:paraId="06D96769" w14:textId="77777777" w:rsidTr="00D11566">
        <w:trPr>
          <w:trHeight w:val="300"/>
          <w:jc w:val="center"/>
        </w:trPr>
        <w:tc>
          <w:tcPr>
            <w:tcW w:w="10915" w:type="dxa"/>
            <w:gridSpan w:val="3"/>
            <w:shd w:val="clear" w:color="auto" w:fill="A6A6A6"/>
            <w:vAlign w:val="center"/>
          </w:tcPr>
          <w:p w14:paraId="70C669E5" w14:textId="77777777" w:rsidR="0071673F" w:rsidRDefault="0071673F" w:rsidP="00D1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OTRAS ACTIVIDADES</w:t>
            </w:r>
          </w:p>
        </w:tc>
      </w:tr>
      <w:tr w:rsidR="0071673F" w14:paraId="08D234EA" w14:textId="77777777" w:rsidTr="00D11566">
        <w:trPr>
          <w:trHeight w:val="300"/>
          <w:jc w:val="center"/>
        </w:trPr>
        <w:tc>
          <w:tcPr>
            <w:tcW w:w="8510" w:type="dxa"/>
            <w:gridSpan w:val="2"/>
            <w:vAlign w:val="center"/>
          </w:tcPr>
          <w:p w14:paraId="5D60EC4D" w14:textId="7777777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Autoevalución</w:t>
            </w:r>
          </w:p>
        </w:tc>
        <w:tc>
          <w:tcPr>
            <w:tcW w:w="2405" w:type="dxa"/>
            <w:vAlign w:val="center"/>
          </w:tcPr>
          <w:p w14:paraId="6A5638E9" w14:textId="77777777" w:rsidR="0071673F" w:rsidRDefault="0071673F" w:rsidP="00D115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5%</w:t>
            </w:r>
          </w:p>
        </w:tc>
      </w:tr>
      <w:tr w:rsidR="0071673F" w14:paraId="25EACC21" w14:textId="77777777" w:rsidTr="00D11566">
        <w:trPr>
          <w:trHeight w:val="300"/>
          <w:jc w:val="center"/>
        </w:trPr>
        <w:tc>
          <w:tcPr>
            <w:tcW w:w="8510" w:type="dxa"/>
            <w:gridSpan w:val="2"/>
            <w:vAlign w:val="center"/>
          </w:tcPr>
          <w:p w14:paraId="0344A890" w14:textId="7777777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CoeEvaluación</w:t>
            </w:r>
          </w:p>
        </w:tc>
        <w:tc>
          <w:tcPr>
            <w:tcW w:w="2405" w:type="dxa"/>
            <w:vAlign w:val="center"/>
          </w:tcPr>
          <w:p w14:paraId="7C034E96" w14:textId="77777777" w:rsidR="0071673F" w:rsidRDefault="0071673F" w:rsidP="00D115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5%</w:t>
            </w:r>
          </w:p>
        </w:tc>
      </w:tr>
      <w:tr w:rsidR="0071673F" w14:paraId="2F632323" w14:textId="77777777" w:rsidTr="00D11566">
        <w:trPr>
          <w:trHeight w:val="300"/>
          <w:jc w:val="center"/>
        </w:trPr>
        <w:tc>
          <w:tcPr>
            <w:tcW w:w="8510" w:type="dxa"/>
            <w:gridSpan w:val="2"/>
            <w:vAlign w:val="center"/>
          </w:tcPr>
          <w:p w14:paraId="7C8E78ED" w14:textId="7FD5C927" w:rsidR="0071673F" w:rsidRDefault="0071673F" w:rsidP="00D11566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Evaluación final </w:t>
            </w:r>
          </w:p>
        </w:tc>
        <w:tc>
          <w:tcPr>
            <w:tcW w:w="2405" w:type="dxa"/>
            <w:vAlign w:val="center"/>
          </w:tcPr>
          <w:p w14:paraId="00C20C6B" w14:textId="77777777" w:rsidR="0071673F" w:rsidRDefault="0071673F" w:rsidP="00D11566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71673F" w14:paraId="450CA908" w14:textId="77777777" w:rsidTr="00D11566">
        <w:trPr>
          <w:trHeight w:val="300"/>
          <w:jc w:val="center"/>
        </w:trPr>
        <w:tc>
          <w:tcPr>
            <w:tcW w:w="8510" w:type="dxa"/>
            <w:gridSpan w:val="2"/>
            <w:vAlign w:val="center"/>
          </w:tcPr>
          <w:p w14:paraId="3BA5CD4E" w14:textId="77777777" w:rsidR="0071673F" w:rsidRDefault="0071673F" w:rsidP="00D1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405" w:type="dxa"/>
            <w:vAlign w:val="center"/>
          </w:tcPr>
          <w:p w14:paraId="62C1EF78" w14:textId="77777777" w:rsidR="0071673F" w:rsidRDefault="0071673F" w:rsidP="00D11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100%</w:t>
            </w:r>
          </w:p>
        </w:tc>
      </w:tr>
    </w:tbl>
    <w:p w14:paraId="0267974D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52C2A0A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BE8C735" w14:textId="77777777" w:rsidR="0080171E" w:rsidRDefault="008017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A556DFD" w14:textId="77777777" w:rsidR="000A09FC" w:rsidRDefault="00000000" w:rsidP="001475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PERFIL DEL PROFESOR</w:t>
      </w:r>
    </w:p>
    <w:p w14:paraId="1A697122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f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4"/>
        <w:gridCol w:w="6214"/>
      </w:tblGrid>
      <w:tr w:rsidR="000A09FC" w14:paraId="1E074281" w14:textId="77777777">
        <w:tc>
          <w:tcPr>
            <w:tcW w:w="6214" w:type="dxa"/>
            <w:shd w:val="clear" w:color="auto" w:fill="BFBFBF"/>
          </w:tcPr>
          <w:p w14:paraId="5A25E03E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Formación Profesional (título y trayectoria académica)</w:t>
            </w:r>
          </w:p>
        </w:tc>
        <w:tc>
          <w:tcPr>
            <w:tcW w:w="6214" w:type="dxa"/>
          </w:tcPr>
          <w:p w14:paraId="7A18A1E2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0A09FC" w14:paraId="51454102" w14:textId="77777777">
        <w:tc>
          <w:tcPr>
            <w:tcW w:w="6214" w:type="dxa"/>
            <w:shd w:val="clear" w:color="auto" w:fill="BFBFBF"/>
          </w:tcPr>
          <w:p w14:paraId="178F1BD1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Experiencia Profesional (investigación, Extensión, Proyección Social, Asesoría, Consultoría, Gestión Administrativa) </w:t>
            </w:r>
          </w:p>
        </w:tc>
        <w:tc>
          <w:tcPr>
            <w:tcW w:w="6214" w:type="dxa"/>
          </w:tcPr>
          <w:p w14:paraId="682AE94E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0A09FC" w14:paraId="086BDFBE" w14:textId="77777777">
        <w:tc>
          <w:tcPr>
            <w:tcW w:w="6214" w:type="dxa"/>
            <w:shd w:val="clear" w:color="auto" w:fill="BFBFBF"/>
          </w:tcPr>
          <w:p w14:paraId="68DBC43D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Experiencia Docente</w:t>
            </w:r>
          </w:p>
        </w:tc>
        <w:tc>
          <w:tcPr>
            <w:tcW w:w="6214" w:type="dxa"/>
          </w:tcPr>
          <w:p w14:paraId="5204422F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0A09FC" w14:paraId="1D94D867" w14:textId="77777777">
        <w:tc>
          <w:tcPr>
            <w:tcW w:w="6214" w:type="dxa"/>
            <w:shd w:val="clear" w:color="auto" w:fill="BFBFBF"/>
          </w:tcPr>
          <w:p w14:paraId="2D732742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Habilidades en el uso y apropiación de las Tic</w:t>
            </w:r>
          </w:p>
        </w:tc>
        <w:tc>
          <w:tcPr>
            <w:tcW w:w="6214" w:type="dxa"/>
          </w:tcPr>
          <w:p w14:paraId="35B5E166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0A09FC" w14:paraId="34F02EDF" w14:textId="77777777">
        <w:tc>
          <w:tcPr>
            <w:tcW w:w="6214" w:type="dxa"/>
            <w:shd w:val="clear" w:color="auto" w:fill="BFBFBF"/>
          </w:tcPr>
          <w:p w14:paraId="723EB2CB" w14:textId="77777777" w:rsidR="000A09F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Otros:  (idioma)</w:t>
            </w:r>
          </w:p>
        </w:tc>
        <w:tc>
          <w:tcPr>
            <w:tcW w:w="6214" w:type="dxa"/>
          </w:tcPr>
          <w:p w14:paraId="6A5E0B9B" w14:textId="77777777" w:rsidR="000A09FC" w:rsidRDefault="000A0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73D33E70" w14:textId="77777777" w:rsidR="000A09FC" w:rsidRDefault="000A09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0A0F436E" w14:textId="77777777" w:rsidR="000A09FC" w:rsidRPr="00494543" w:rsidRDefault="00000000" w:rsidP="001475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MEDIOS EDUCATIVOS </w:t>
      </w:r>
    </w:p>
    <w:p w14:paraId="151FE9F2" w14:textId="77777777" w:rsidR="00494543" w:rsidRDefault="00494543" w:rsidP="004945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16BBBFD" w14:textId="48E867D9" w:rsidR="000A09FC" w:rsidRDefault="00147544" w:rsidP="004945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Por unidad </w:t>
      </w:r>
    </w:p>
    <w:tbl>
      <w:tblPr>
        <w:tblW w:w="0" w:type="auto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6"/>
      </w:tblGrid>
      <w:tr w:rsidR="00494543" w:rsidRPr="00122587" w14:paraId="47A9EF60" w14:textId="77777777" w:rsidTr="00CA515D">
        <w:tc>
          <w:tcPr>
            <w:tcW w:w="1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EF23" w14:textId="77777777" w:rsidR="00494543" w:rsidRPr="004B423B" w:rsidRDefault="00494543" w:rsidP="00CA515D">
            <w:pPr>
              <w:spacing w:line="253" w:lineRule="atLeast"/>
              <w:jc w:val="center"/>
            </w:pPr>
            <w:r w:rsidRPr="004B423B"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</w:rPr>
              <w:t>Materiales de apoyo</w:t>
            </w:r>
          </w:p>
        </w:tc>
      </w:tr>
      <w:tr w:rsidR="00494543" w:rsidRPr="00122587" w14:paraId="0A1F6DCB" w14:textId="77777777" w:rsidTr="00CA515D">
        <w:tc>
          <w:tcPr>
            <w:tcW w:w="1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111A9" w14:textId="77777777" w:rsidR="00494543" w:rsidRPr="004B423B" w:rsidRDefault="00494543" w:rsidP="00CA515D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4B423B"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</w:rPr>
              <w:t>Básicos</w:t>
            </w:r>
          </w:p>
        </w:tc>
      </w:tr>
      <w:tr w:rsidR="00494543" w:rsidRPr="00122587" w14:paraId="562020D3" w14:textId="77777777" w:rsidTr="00CA515D">
        <w:tc>
          <w:tcPr>
            <w:tcW w:w="1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BFB6" w14:textId="77777777" w:rsidR="00494543" w:rsidRPr="00122587" w:rsidRDefault="00494543" w:rsidP="00CA515D">
            <w:pPr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  <w:t xml:space="preserve">Enliste en este espacio (según la 7.a edición del estilo de citación APA) materiales de apoyo que suplementen el desarrollo de los contenidos del </w:t>
            </w:r>
            <w:r w:rsidRPr="00E23ADC"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  <w:t>Syllabus</w:t>
            </w: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  <w:t>. Recuerde que estos deben diferir de las referencias citadas en el contenido de las unidades.</w:t>
            </w:r>
            <w:r w:rsidRPr="00122587">
              <w:rPr>
                <w:rFonts w:ascii="Times New Roman" w:eastAsia="Times New Roman" w:hAnsi="Times New Roman" w:cs="Times New Roman"/>
                <w:lang w:val="es-CO"/>
              </w:rPr>
              <w:br/>
            </w: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  <w:t>Los materiales citados en este espacio pueden obedecer a las siguientes tipologías, en función del régimen de propiedad intelectual al que se afilien:</w:t>
            </w:r>
          </w:p>
          <w:p w14:paraId="5A9EA772" w14:textId="77777777" w:rsidR="00494543" w:rsidRPr="00122587" w:rsidRDefault="00494543" w:rsidP="00494543">
            <w:pPr>
              <w:numPr>
                <w:ilvl w:val="0"/>
                <w:numId w:val="8"/>
              </w:numPr>
              <w:spacing w:before="100" w:beforeAutospacing="1" w:after="100" w:afterAutospacing="1"/>
              <w:ind w:left="945"/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  <w:t>Recursos documentales disponibles en repositorios o bases de datos a los cuales esté suscrita la UCM.</w:t>
            </w:r>
          </w:p>
          <w:p w14:paraId="138AA3D9" w14:textId="77777777" w:rsidR="00494543" w:rsidRPr="00122587" w:rsidRDefault="00494543" w:rsidP="00494543">
            <w:pPr>
              <w:numPr>
                <w:ilvl w:val="0"/>
                <w:numId w:val="8"/>
              </w:numPr>
              <w:spacing w:before="100" w:beforeAutospacing="1" w:after="100" w:afterAutospacing="1"/>
              <w:ind w:left="945"/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  <w:t>Producciones de su propia autoría (3 como máximo).</w:t>
            </w:r>
          </w:p>
          <w:p w14:paraId="48BC70BB" w14:textId="77777777" w:rsidR="00494543" w:rsidRPr="00122587" w:rsidRDefault="00494543" w:rsidP="00494543">
            <w:pPr>
              <w:numPr>
                <w:ilvl w:val="0"/>
                <w:numId w:val="8"/>
              </w:numPr>
              <w:spacing w:before="100" w:beforeAutospacing="1" w:after="100" w:afterAutospacing="1"/>
              <w:ind w:left="945"/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  <w:t>Recursos educativos abiertos.</w:t>
            </w:r>
          </w:p>
          <w:p w14:paraId="003D98EB" w14:textId="77777777" w:rsidR="00494543" w:rsidRPr="00122587" w:rsidRDefault="00494543" w:rsidP="00494543">
            <w:pPr>
              <w:numPr>
                <w:ilvl w:val="0"/>
                <w:numId w:val="8"/>
              </w:numPr>
              <w:spacing w:before="100" w:beforeAutospacing="1" w:after="100" w:afterAutospacing="1"/>
              <w:ind w:left="945"/>
              <w:rPr>
                <w:rFonts w:ascii="Times New Roman" w:eastAsia="Times New Roman" w:hAnsi="Times New Roman" w:cs="Times New Roman"/>
                <w:lang w:val="es-CO"/>
              </w:rPr>
            </w:pPr>
            <w:r w:rsidRPr="00122587">
              <w:rPr>
                <w:rFonts w:ascii="Century Gothic" w:eastAsia="Times New Roman" w:hAnsi="Century Gothic" w:cs="Times New Roman"/>
                <w:sz w:val="20"/>
                <w:szCs w:val="20"/>
                <w:lang w:val="es-CO"/>
              </w:rPr>
              <w:lastRenderedPageBreak/>
              <w:t>Libros, artículos, revistas u otras fuentes que se encuentren disponibles para su consulta o descarga con licencia Creative Commons.</w:t>
            </w:r>
          </w:p>
        </w:tc>
      </w:tr>
      <w:tr w:rsidR="00494543" w:rsidRPr="00122587" w14:paraId="4A440197" w14:textId="77777777" w:rsidTr="00CA515D">
        <w:tc>
          <w:tcPr>
            <w:tcW w:w="1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81400" w14:textId="77777777" w:rsidR="00494543" w:rsidRPr="00122587" w:rsidRDefault="00494543" w:rsidP="00CA515D">
            <w:pPr>
              <w:spacing w:line="253" w:lineRule="atLeast"/>
              <w:ind w:left="720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</w:p>
        </w:tc>
      </w:tr>
      <w:tr w:rsidR="00494543" w:rsidRPr="00122587" w14:paraId="000EC4E8" w14:textId="77777777" w:rsidTr="00CA515D">
        <w:tc>
          <w:tcPr>
            <w:tcW w:w="1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DE389" w14:textId="77777777" w:rsidR="00494543" w:rsidRPr="00122587" w:rsidRDefault="00494543" w:rsidP="00CA515D">
            <w:pPr>
              <w:spacing w:line="253" w:lineRule="atLeast"/>
              <w:jc w:val="center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4B423B"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</w:rPr>
              <w:t>Complementarios</w:t>
            </w:r>
          </w:p>
        </w:tc>
      </w:tr>
      <w:tr w:rsidR="00494543" w:rsidRPr="00122587" w14:paraId="3575021E" w14:textId="77777777" w:rsidTr="00CA515D">
        <w:tc>
          <w:tcPr>
            <w:tcW w:w="1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4AC5B" w14:textId="77777777" w:rsidR="00494543" w:rsidRPr="00122587" w:rsidRDefault="00494543" w:rsidP="00CA515D">
            <w:pPr>
              <w:spacing w:line="253" w:lineRule="atLeast"/>
              <w:ind w:left="720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122587">
              <w:rPr>
                <w:rFonts w:ascii="Symbol" w:eastAsia="Times New Roman" w:hAnsi="Symbol" w:cs="Calibri"/>
                <w:sz w:val="22"/>
                <w:szCs w:val="22"/>
              </w:rPr>
              <w:t>·</w:t>
            </w:r>
            <w:r w:rsidRPr="00122587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122587"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94543" w:rsidRPr="00122587" w14:paraId="59E7D079" w14:textId="77777777" w:rsidTr="00CA515D">
        <w:tc>
          <w:tcPr>
            <w:tcW w:w="1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EFEF4" w14:textId="77777777" w:rsidR="00494543" w:rsidRPr="00122587" w:rsidRDefault="00494543" w:rsidP="00CA515D">
            <w:pPr>
              <w:spacing w:line="253" w:lineRule="atLeast"/>
              <w:ind w:left="720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122587">
              <w:rPr>
                <w:rFonts w:ascii="Symbol" w:eastAsia="Times New Roman" w:hAnsi="Symbol" w:cs="Calibri"/>
                <w:sz w:val="22"/>
                <w:szCs w:val="22"/>
              </w:rPr>
              <w:t>·</w:t>
            </w:r>
            <w:r w:rsidRPr="00122587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122587"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</w:rPr>
              <w:t> </w:t>
            </w:r>
          </w:p>
        </w:tc>
      </w:tr>
      <w:tr w:rsidR="00494543" w:rsidRPr="00122587" w14:paraId="7C408BC2" w14:textId="77777777" w:rsidTr="00CA515D">
        <w:tc>
          <w:tcPr>
            <w:tcW w:w="1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9922" w14:textId="77777777" w:rsidR="00494543" w:rsidRPr="00122587" w:rsidRDefault="00494543" w:rsidP="00CA515D">
            <w:pPr>
              <w:spacing w:line="253" w:lineRule="atLeast"/>
              <w:ind w:left="720"/>
              <w:rPr>
                <w:rFonts w:ascii="Calibri" w:eastAsia="Times New Roman" w:hAnsi="Calibri" w:cs="Calibri"/>
                <w:sz w:val="22"/>
                <w:szCs w:val="22"/>
                <w:lang w:val="es-CO"/>
              </w:rPr>
            </w:pPr>
            <w:r w:rsidRPr="00122587">
              <w:rPr>
                <w:rFonts w:ascii="Symbol" w:eastAsia="Times New Roman" w:hAnsi="Symbol" w:cs="Calibri"/>
                <w:sz w:val="22"/>
                <w:szCs w:val="22"/>
              </w:rPr>
              <w:t>·</w:t>
            </w:r>
            <w:r w:rsidRPr="00122587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122587">
              <w:rPr>
                <w:rFonts w:ascii="Century Gothic" w:eastAsia="Times New Roman" w:hAnsi="Century Gothic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440C9319" w14:textId="77777777" w:rsidR="00494543" w:rsidRDefault="00494543" w:rsidP="004945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20019878" w14:textId="77777777" w:rsidR="000A09FC" w:rsidRDefault="000A09FC">
      <w:pPr>
        <w:rPr>
          <w:rFonts w:ascii="Calibri" w:eastAsia="Calibri" w:hAnsi="Calibri" w:cs="Calibri"/>
          <w:sz w:val="20"/>
          <w:szCs w:val="20"/>
        </w:rPr>
      </w:pPr>
      <w:bookmarkStart w:id="6" w:name="_Hlk136433837"/>
    </w:p>
    <w:tbl>
      <w:tblPr>
        <w:tblStyle w:val="af3"/>
        <w:tblW w:w="124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402"/>
        <w:gridCol w:w="2013"/>
        <w:gridCol w:w="3827"/>
      </w:tblGrid>
      <w:tr w:rsidR="000A09FC" w14:paraId="2526163A" w14:textId="77777777" w:rsidTr="00F4365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42EC50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0A629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3385B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B5BD26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0A09FC" w14:paraId="1E4E77F8" w14:textId="77777777" w:rsidTr="00F4365A">
        <w:trPr>
          <w:trHeight w:val="19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C3D1" w14:textId="77777777" w:rsidR="000A09FC" w:rsidRDefault="000A09F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4E04F880" w14:textId="35471A7B" w:rsidR="000A09FC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UIEDV</w:t>
            </w:r>
          </w:p>
          <w:p w14:paraId="2FBE1C98" w14:textId="77777777" w:rsidR="000A09FC" w:rsidRDefault="000A09FC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  <w:p w14:paraId="2B5BC1BF" w14:textId="77777777" w:rsidR="000A09FC" w:rsidRDefault="000A09FC">
            <w:pP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9FCD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Dirección de Aseguramiento de la Calidad </w:t>
            </w:r>
          </w:p>
          <w:p w14:paraId="7A247DA5" w14:textId="0DE43E89" w:rsidR="00E34C0D" w:rsidRDefault="00E34C0D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Docencia y Formación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2B29" w14:textId="77777777" w:rsidR="000A09FC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Consejo de Rectoría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A66D" w14:textId="32C4719B" w:rsidR="000A09FC" w:rsidRDefault="007407A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Mayo de 2023</w:t>
            </w: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1D1B41AD" w14:textId="77777777" w:rsidR="000A09FC" w:rsidRDefault="000A09FC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BAD6F2C" w14:textId="25D85EED" w:rsidR="000A09FC" w:rsidRDefault="000A09FC">
      <w:pPr>
        <w:rPr>
          <w:rFonts w:ascii="Calibri" w:eastAsia="Calibri" w:hAnsi="Calibri" w:cs="Calibri"/>
          <w:sz w:val="20"/>
          <w:szCs w:val="20"/>
        </w:rPr>
      </w:pPr>
    </w:p>
    <w:bookmarkEnd w:id="6"/>
    <w:p w14:paraId="578EBC48" w14:textId="77777777" w:rsidR="000A09FC" w:rsidRDefault="000A09FC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0A0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3AE4" w14:textId="77777777" w:rsidR="0001477B" w:rsidRDefault="0001477B">
      <w:r>
        <w:separator/>
      </w:r>
    </w:p>
  </w:endnote>
  <w:endnote w:type="continuationSeparator" w:id="0">
    <w:p w14:paraId="4A4751D8" w14:textId="77777777" w:rsidR="0001477B" w:rsidRDefault="0001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Consol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3C13" w14:textId="77777777" w:rsidR="002C1051" w:rsidRDefault="002C1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17E1" w14:textId="77777777" w:rsidR="002C1051" w:rsidRDefault="002C10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A240" w14:textId="77777777" w:rsidR="002C1051" w:rsidRDefault="002C10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12BD" w14:textId="77777777" w:rsidR="0001477B" w:rsidRDefault="0001477B">
      <w:r>
        <w:separator/>
      </w:r>
    </w:p>
  </w:footnote>
  <w:footnote w:type="continuationSeparator" w:id="0">
    <w:p w14:paraId="37D946B6" w14:textId="77777777" w:rsidR="0001477B" w:rsidRDefault="0001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0AC0" w14:textId="77777777" w:rsidR="002C1051" w:rsidRDefault="002C10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A982" w14:textId="77777777" w:rsidR="000A09FC" w:rsidRDefault="000A09F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f5"/>
      <w:tblW w:w="1247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6946"/>
      <w:gridCol w:w="1276"/>
      <w:gridCol w:w="1843"/>
    </w:tblGrid>
    <w:tr w:rsidR="000A09FC" w14:paraId="493786BB" w14:textId="77777777">
      <w:trPr>
        <w:trHeight w:val="423"/>
        <w:jc w:val="center"/>
      </w:trPr>
      <w:tc>
        <w:tcPr>
          <w:tcW w:w="2410" w:type="dxa"/>
          <w:vMerge w:val="restart"/>
          <w:vAlign w:val="center"/>
        </w:tcPr>
        <w:p w14:paraId="0870ABAF" w14:textId="77777777" w:rsidR="000A09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drawing>
              <wp:inline distT="0" distB="0" distL="0" distR="0" wp14:anchorId="300CC953" wp14:editId="759431D7">
                <wp:extent cx="1123950" cy="514350"/>
                <wp:effectExtent l="0" t="0" r="0" b="0"/>
                <wp:docPr id="3" name="image1.jpg" descr="Descripción: Escud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pción: Escud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14:paraId="657708AD" w14:textId="77777777" w:rsidR="000A09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276" w:type="dxa"/>
          <w:vAlign w:val="center"/>
        </w:tcPr>
        <w:p w14:paraId="2294C637" w14:textId="77777777" w:rsidR="000A09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843" w:type="dxa"/>
          <w:vAlign w:val="center"/>
        </w:tcPr>
        <w:p w14:paraId="4084FF00" w14:textId="17790367" w:rsidR="000A09FC" w:rsidRPr="0013015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13015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DOC – F – </w:t>
          </w:r>
          <w:r w:rsidR="00130153" w:rsidRPr="0013015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11</w:t>
          </w:r>
          <w:r w:rsidR="002C1051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3</w:t>
          </w:r>
        </w:p>
      </w:tc>
    </w:tr>
    <w:tr w:rsidR="000A09FC" w14:paraId="198E3576" w14:textId="77777777">
      <w:trPr>
        <w:trHeight w:val="415"/>
        <w:jc w:val="center"/>
      </w:trPr>
      <w:tc>
        <w:tcPr>
          <w:tcW w:w="2410" w:type="dxa"/>
          <w:vMerge/>
          <w:vAlign w:val="center"/>
        </w:tcPr>
        <w:p w14:paraId="723884B4" w14:textId="77777777" w:rsidR="000A09FC" w:rsidRDefault="000A09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946" w:type="dxa"/>
          <w:vMerge w:val="restart"/>
        </w:tcPr>
        <w:p w14:paraId="7D47E63F" w14:textId="77777777" w:rsidR="000A09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SYLLABUS EDUCACION CONTINUADA (CURSOS/DIPLOMADOS) VIRTUALES (</w:t>
          </w: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NIVEL AVANZADO)</w:t>
          </w:r>
        </w:p>
      </w:tc>
      <w:tc>
        <w:tcPr>
          <w:tcW w:w="1276" w:type="dxa"/>
          <w:vAlign w:val="center"/>
        </w:tcPr>
        <w:p w14:paraId="4A58FEA4" w14:textId="77777777" w:rsidR="000A09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843" w:type="dxa"/>
          <w:vAlign w:val="center"/>
        </w:tcPr>
        <w:p w14:paraId="532DA7E1" w14:textId="61CA77E8" w:rsidR="000A09FC" w:rsidRPr="00130153" w:rsidRDefault="00F436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130153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2</w:t>
          </w:r>
        </w:p>
      </w:tc>
    </w:tr>
    <w:tr w:rsidR="000A09FC" w14:paraId="39B8B9B1" w14:textId="77777777">
      <w:trPr>
        <w:trHeight w:val="406"/>
        <w:jc w:val="center"/>
      </w:trPr>
      <w:tc>
        <w:tcPr>
          <w:tcW w:w="2410" w:type="dxa"/>
          <w:vMerge/>
          <w:vAlign w:val="center"/>
        </w:tcPr>
        <w:p w14:paraId="7FA5B7B8" w14:textId="77777777" w:rsidR="000A09FC" w:rsidRDefault="000A09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6946" w:type="dxa"/>
          <w:vMerge/>
        </w:tcPr>
        <w:p w14:paraId="13861578" w14:textId="77777777" w:rsidR="000A09FC" w:rsidRDefault="000A09F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276" w:type="dxa"/>
          <w:vAlign w:val="center"/>
        </w:tcPr>
        <w:p w14:paraId="19F24761" w14:textId="77777777" w:rsidR="000A09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843" w:type="dxa"/>
          <w:vAlign w:val="center"/>
        </w:tcPr>
        <w:p w14:paraId="7EA92336" w14:textId="77777777" w:rsidR="000A09F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DF0BA2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DF0BA2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7EB88481" w14:textId="77777777" w:rsidR="000A0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0"/>
      </w:tabs>
      <w:rPr>
        <w:color w:val="000000"/>
      </w:rPr>
    </w:pPr>
    <w:r>
      <w:rPr>
        <w:color w:val="000000"/>
      </w:rPr>
      <w:tab/>
    </w:r>
  </w:p>
  <w:p w14:paraId="07C03477" w14:textId="77777777" w:rsidR="000A09FC" w:rsidRDefault="000A0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37E0" w14:textId="77777777" w:rsidR="002C1051" w:rsidRDefault="002C10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658"/>
    <w:multiLevelType w:val="multilevel"/>
    <w:tmpl w:val="BAE45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365A70"/>
    <w:multiLevelType w:val="hybridMultilevel"/>
    <w:tmpl w:val="086A49E2"/>
    <w:lvl w:ilvl="0" w:tplc="4B32528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E6CAF"/>
    <w:multiLevelType w:val="multilevel"/>
    <w:tmpl w:val="9288E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7E27C7"/>
    <w:multiLevelType w:val="multilevel"/>
    <w:tmpl w:val="616A955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430E2"/>
    <w:multiLevelType w:val="multilevel"/>
    <w:tmpl w:val="3B6CF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845654"/>
    <w:multiLevelType w:val="multilevel"/>
    <w:tmpl w:val="954882CA"/>
    <w:lvl w:ilvl="0">
      <w:start w:val="1"/>
      <w:numFmt w:val="upperRoman"/>
      <w:lvlText w:val="%1."/>
      <w:lvlJc w:val="left"/>
      <w:pPr>
        <w:ind w:left="1288" w:hanging="72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1242"/>
    <w:multiLevelType w:val="hybridMultilevel"/>
    <w:tmpl w:val="CF5C7EC6"/>
    <w:lvl w:ilvl="0" w:tplc="8D00C0E6">
      <w:start w:val="3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8CF7EFE"/>
    <w:multiLevelType w:val="multilevel"/>
    <w:tmpl w:val="6A221A9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70BE8"/>
    <w:multiLevelType w:val="multilevel"/>
    <w:tmpl w:val="E7B6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B5FB4"/>
    <w:multiLevelType w:val="multilevel"/>
    <w:tmpl w:val="9A228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90382145">
    <w:abstractNumId w:val="3"/>
  </w:num>
  <w:num w:numId="2" w16cid:durableId="570386242">
    <w:abstractNumId w:val="2"/>
  </w:num>
  <w:num w:numId="3" w16cid:durableId="239753825">
    <w:abstractNumId w:val="0"/>
  </w:num>
  <w:num w:numId="4" w16cid:durableId="132135726">
    <w:abstractNumId w:val="5"/>
  </w:num>
  <w:num w:numId="5" w16cid:durableId="1832789501">
    <w:abstractNumId w:val="9"/>
  </w:num>
  <w:num w:numId="6" w16cid:durableId="463229873">
    <w:abstractNumId w:val="4"/>
  </w:num>
  <w:num w:numId="7" w16cid:durableId="1088575356">
    <w:abstractNumId w:val="7"/>
  </w:num>
  <w:num w:numId="8" w16cid:durableId="207618184">
    <w:abstractNumId w:val="8"/>
  </w:num>
  <w:num w:numId="9" w16cid:durableId="830366047">
    <w:abstractNumId w:val="6"/>
  </w:num>
  <w:num w:numId="10" w16cid:durableId="137588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C"/>
    <w:rsid w:val="0001477B"/>
    <w:rsid w:val="0004556C"/>
    <w:rsid w:val="000A09FC"/>
    <w:rsid w:val="00130153"/>
    <w:rsid w:val="00147544"/>
    <w:rsid w:val="001F640A"/>
    <w:rsid w:val="002C1051"/>
    <w:rsid w:val="002C7F3F"/>
    <w:rsid w:val="0032188A"/>
    <w:rsid w:val="00437D05"/>
    <w:rsid w:val="00463BB8"/>
    <w:rsid w:val="00494543"/>
    <w:rsid w:val="0055503B"/>
    <w:rsid w:val="00671674"/>
    <w:rsid w:val="006D15B4"/>
    <w:rsid w:val="0071673F"/>
    <w:rsid w:val="007407A1"/>
    <w:rsid w:val="00765F45"/>
    <w:rsid w:val="007A194E"/>
    <w:rsid w:val="0080171E"/>
    <w:rsid w:val="00A730EB"/>
    <w:rsid w:val="00AE5283"/>
    <w:rsid w:val="00D235DA"/>
    <w:rsid w:val="00D62FF3"/>
    <w:rsid w:val="00D950F8"/>
    <w:rsid w:val="00D97A49"/>
    <w:rsid w:val="00DF0BA2"/>
    <w:rsid w:val="00E23397"/>
    <w:rsid w:val="00E34C0D"/>
    <w:rsid w:val="00E916F2"/>
    <w:rsid w:val="00F00721"/>
    <w:rsid w:val="00F33638"/>
    <w:rsid w:val="00F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30E8"/>
  <w15:docId w15:val="{1B77F4B7-627C-48A0-AD6E-EA6C8D59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aliases w:val="titulo 3,Bullets,Bolita,ERC Viñetas,Listas,Párrafo Personalizado"/>
    <w:basedOn w:val="Normal"/>
    <w:link w:val="PrrafodelistaCar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157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57E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57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7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7EB"/>
    <w:rPr>
      <w:b/>
      <w:bCs/>
      <w:sz w:val="20"/>
      <w:szCs w:val="20"/>
    </w:rPr>
  </w:style>
  <w:style w:type="paragraph" w:customStyle="1" w:styleId="Pa14">
    <w:name w:val="Pa14"/>
    <w:basedOn w:val="Normal"/>
    <w:next w:val="Normal"/>
    <w:uiPriority w:val="99"/>
    <w:rsid w:val="00B157EB"/>
    <w:pPr>
      <w:autoSpaceDE w:val="0"/>
      <w:autoSpaceDN w:val="0"/>
      <w:adjustRightInd w:val="0"/>
      <w:spacing w:line="221" w:lineRule="atLeast"/>
    </w:pPr>
    <w:rPr>
      <w:rFonts w:ascii="Times New Roman" w:eastAsiaTheme="minorHAnsi" w:hAnsi="Times New Roman" w:cs="Times New Roman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B157E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57EB"/>
    <w:rPr>
      <w:color w:val="800080" w:themeColor="followedHyperlink"/>
      <w:u w:val="single"/>
    </w:rPr>
  </w:style>
  <w:style w:type="character" w:customStyle="1" w:styleId="PrrafodelistaCar">
    <w:name w:val="Párrafo de lista Car"/>
    <w:aliases w:val="titulo 3 Car,Bullets Car,Bolita Car,ERC Viñetas Car,Listas Car,Párrafo Personalizado Car"/>
    <w:basedOn w:val="Fuentedeprrafopredeter"/>
    <w:link w:val="Prrafodelista"/>
    <w:uiPriority w:val="34"/>
    <w:rsid w:val="00B157EB"/>
  </w:style>
  <w:style w:type="paragraph" w:styleId="Revisin">
    <w:name w:val="Revision"/>
    <w:hidden/>
    <w:uiPriority w:val="99"/>
    <w:semiHidden/>
    <w:rsid w:val="00DA52EB"/>
  </w:style>
  <w:style w:type="paragraph" w:styleId="NormalWeb">
    <w:name w:val="Normal (Web)"/>
    <w:basedOn w:val="Normal"/>
    <w:uiPriority w:val="99"/>
    <w:unhideWhenUsed/>
    <w:rsid w:val="00F464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KKDDxkHRmUeJBcdcsl2rHDNmtA==">AMUW2mUnsSUY0A8q3mnFIXA7x+QtqTgw8GGvEuGjm/0nQPf9PlANcEQ3cGeXQRYP8u9Eq9IJqNDDRDa4XLfeC0jfDGd+WbM7zNaoF1waiNSUOgOT0YyNOeI=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1733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3</cp:revision>
  <dcterms:created xsi:type="dcterms:W3CDTF">2023-11-02T16:57:00Z</dcterms:created>
  <dcterms:modified xsi:type="dcterms:W3CDTF">2023-11-02T19:39:00Z</dcterms:modified>
</cp:coreProperties>
</file>