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8410"/>
      </w:tblGrid>
      <w:tr w:rsidR="00BE6D6D" w:rsidRPr="00BE6D6D" w14:paraId="43B33430" w14:textId="77777777" w:rsidTr="00273CE3">
        <w:trPr>
          <w:trHeight w:val="512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EC56F82" w14:textId="77777777" w:rsidR="00273CE3" w:rsidRPr="00BE6D6D" w:rsidRDefault="00273CE3">
            <w:pPr>
              <w:jc w:val="center"/>
              <w:rPr>
                <w:rFonts w:ascii="Century Gothic" w:hAnsi="Century Gothic"/>
                <w:szCs w:val="22"/>
              </w:rPr>
            </w:pPr>
            <w:r w:rsidRPr="00BE6D6D">
              <w:rPr>
                <w:rFonts w:ascii="Century Gothic" w:hAnsi="Century Gothic"/>
                <w:szCs w:val="22"/>
              </w:rPr>
              <w:t>OBJETIVO</w:t>
            </w:r>
          </w:p>
        </w:tc>
        <w:tc>
          <w:tcPr>
            <w:tcW w:w="8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3C4D6" w14:textId="77777777" w:rsidR="00273CE3" w:rsidRPr="00BE6D6D" w:rsidRDefault="004E732D" w:rsidP="004E732D">
            <w:pPr>
              <w:jc w:val="both"/>
              <w:rPr>
                <w:rFonts w:ascii="Century Gothic" w:hAnsi="Century Gothic"/>
                <w:szCs w:val="22"/>
              </w:rPr>
            </w:pPr>
            <w:r w:rsidRPr="00BE6D6D">
              <w:rPr>
                <w:rFonts w:ascii="Century Gothic" w:hAnsi="Century Gothic"/>
                <w:szCs w:val="22"/>
              </w:rPr>
              <w:t xml:space="preserve">Acompañar académicamente </w:t>
            </w:r>
            <w:r w:rsidR="000B2B49" w:rsidRPr="00BE6D6D">
              <w:rPr>
                <w:rFonts w:ascii="Century Gothic" w:hAnsi="Century Gothic"/>
                <w:szCs w:val="22"/>
              </w:rPr>
              <w:t xml:space="preserve">a los estudiantes repitentes para evitar y prevenir nuevas repitencias y deserción. </w:t>
            </w:r>
          </w:p>
        </w:tc>
      </w:tr>
    </w:tbl>
    <w:p w14:paraId="4CE5E53C" w14:textId="77777777" w:rsidR="00273CE3" w:rsidRPr="00BE6D6D" w:rsidRDefault="00273CE3" w:rsidP="00273CE3">
      <w:pPr>
        <w:rPr>
          <w:rFonts w:ascii="Century Gothic" w:hAnsi="Century Gothic"/>
          <w:szCs w:val="22"/>
        </w:rPr>
      </w:pPr>
    </w:p>
    <w:tbl>
      <w:tblPr>
        <w:tblW w:w="101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8410"/>
      </w:tblGrid>
      <w:tr w:rsidR="00BE6D6D" w:rsidRPr="00BE6D6D" w14:paraId="4B2D64D1" w14:textId="77777777" w:rsidTr="00273CE3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A9819CC" w14:textId="77777777" w:rsidR="00273CE3" w:rsidRPr="00BE6D6D" w:rsidRDefault="00273CE3">
            <w:pPr>
              <w:jc w:val="center"/>
              <w:rPr>
                <w:rFonts w:ascii="Century Gothic" w:hAnsi="Century Gothic"/>
                <w:szCs w:val="22"/>
              </w:rPr>
            </w:pPr>
            <w:r w:rsidRPr="00BE6D6D">
              <w:rPr>
                <w:rFonts w:ascii="Century Gothic" w:hAnsi="Century Gothic"/>
                <w:szCs w:val="22"/>
              </w:rPr>
              <w:t>ALCANCE</w:t>
            </w:r>
          </w:p>
        </w:tc>
        <w:tc>
          <w:tcPr>
            <w:tcW w:w="8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26946" w14:textId="77777777" w:rsidR="00273CE3" w:rsidRPr="00BE6D6D" w:rsidRDefault="000B2B49" w:rsidP="00031897">
            <w:pPr>
              <w:jc w:val="both"/>
              <w:rPr>
                <w:rFonts w:ascii="Century Gothic" w:hAnsi="Century Gothic"/>
                <w:szCs w:val="22"/>
              </w:rPr>
            </w:pPr>
            <w:r w:rsidRPr="00BE6D6D">
              <w:rPr>
                <w:rFonts w:ascii="Century Gothic" w:hAnsi="Century Gothic"/>
                <w:szCs w:val="22"/>
              </w:rPr>
              <w:t xml:space="preserve">Desde </w:t>
            </w:r>
            <w:r w:rsidR="00BD3D29" w:rsidRPr="00BE6D6D">
              <w:rPr>
                <w:rFonts w:ascii="Century Gothic" w:hAnsi="Century Gothic"/>
                <w:szCs w:val="22"/>
              </w:rPr>
              <w:t>la firma del compromiso</w:t>
            </w:r>
            <w:r w:rsidR="00931A21" w:rsidRPr="00BE6D6D">
              <w:rPr>
                <w:rFonts w:ascii="Century Gothic" w:hAnsi="Century Gothic"/>
                <w:szCs w:val="22"/>
              </w:rPr>
              <w:t xml:space="preserve"> hasta </w:t>
            </w:r>
            <w:r w:rsidR="00031897" w:rsidRPr="00BE6D6D">
              <w:rPr>
                <w:rFonts w:ascii="Century Gothic" w:hAnsi="Century Gothic"/>
                <w:szCs w:val="22"/>
              </w:rPr>
              <w:t xml:space="preserve">la entrega del informe de desempeño académico. </w:t>
            </w:r>
          </w:p>
        </w:tc>
      </w:tr>
    </w:tbl>
    <w:p w14:paraId="27817D38" w14:textId="77777777" w:rsidR="00273CE3" w:rsidRPr="00BE6D6D" w:rsidRDefault="00273CE3" w:rsidP="00273CE3">
      <w:pPr>
        <w:rPr>
          <w:rFonts w:ascii="Century Gothic" w:hAnsi="Century Gothic"/>
          <w:szCs w:val="22"/>
        </w:rPr>
      </w:pPr>
    </w:p>
    <w:tbl>
      <w:tblPr>
        <w:tblW w:w="101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8410"/>
      </w:tblGrid>
      <w:tr w:rsidR="00BE6D6D" w:rsidRPr="00BE6D6D" w14:paraId="55EF3389" w14:textId="77777777" w:rsidTr="00273CE3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DAD9846" w14:textId="77777777" w:rsidR="00273CE3" w:rsidRPr="00BE6D6D" w:rsidRDefault="00273CE3">
            <w:pPr>
              <w:pStyle w:val="Encabezado"/>
              <w:tabs>
                <w:tab w:val="left" w:pos="708"/>
              </w:tabs>
              <w:jc w:val="center"/>
              <w:rPr>
                <w:rFonts w:ascii="Century Gothic" w:hAnsi="Century Gothic"/>
                <w:szCs w:val="22"/>
              </w:rPr>
            </w:pPr>
            <w:r w:rsidRPr="00BE6D6D">
              <w:rPr>
                <w:rFonts w:ascii="Century Gothic" w:hAnsi="Century Gothic"/>
                <w:szCs w:val="22"/>
              </w:rPr>
              <w:t>DEFINICIONES</w:t>
            </w:r>
          </w:p>
        </w:tc>
        <w:tc>
          <w:tcPr>
            <w:tcW w:w="8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7817B" w14:textId="77777777" w:rsidR="00273CE3" w:rsidRPr="00BE6D6D" w:rsidRDefault="00273CE3">
            <w:pPr>
              <w:rPr>
                <w:rFonts w:ascii="Century Gothic" w:hAnsi="Century Gothic"/>
                <w:szCs w:val="22"/>
              </w:rPr>
            </w:pPr>
            <w:r w:rsidRPr="00BE6D6D">
              <w:rPr>
                <w:rFonts w:ascii="Century Gothic" w:hAnsi="Century Gothic"/>
                <w:szCs w:val="22"/>
              </w:rPr>
              <w:t>SIGA: Sistema Integrado de Gestión Académica</w:t>
            </w:r>
          </w:p>
        </w:tc>
      </w:tr>
    </w:tbl>
    <w:p w14:paraId="5498DF51" w14:textId="77777777" w:rsidR="00746A63" w:rsidRPr="00BE6D6D" w:rsidRDefault="00746A63" w:rsidP="00746A63">
      <w:pPr>
        <w:rPr>
          <w:rFonts w:ascii="Century Gothic" w:hAnsi="Century Gothic"/>
          <w:sz w:val="16"/>
          <w:szCs w:val="16"/>
        </w:rPr>
      </w:pPr>
    </w:p>
    <w:p w14:paraId="07BC0A62" w14:textId="77777777" w:rsidR="00141358" w:rsidRPr="00BE6D6D" w:rsidRDefault="00141358" w:rsidP="00746A63">
      <w:pPr>
        <w:rPr>
          <w:rFonts w:ascii="Century Gothic" w:hAnsi="Century Gothic"/>
          <w:sz w:val="16"/>
          <w:szCs w:val="16"/>
        </w:rPr>
      </w:pPr>
    </w:p>
    <w:tbl>
      <w:tblPr>
        <w:tblW w:w="102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67"/>
        <w:gridCol w:w="567"/>
        <w:gridCol w:w="5387"/>
        <w:gridCol w:w="1985"/>
        <w:gridCol w:w="1747"/>
      </w:tblGrid>
      <w:tr w:rsidR="00BE6D6D" w:rsidRPr="00BE6D6D" w14:paraId="6280CD81" w14:textId="77777777" w:rsidTr="001E1C93">
        <w:trPr>
          <w:tblHeader/>
          <w:jc w:val="center"/>
        </w:trPr>
        <w:tc>
          <w:tcPr>
            <w:tcW w:w="10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3E710EA" w14:textId="77777777" w:rsidR="00273CE3" w:rsidRPr="00BE6D6D" w:rsidRDefault="00273CE3" w:rsidP="001124F8">
            <w:pPr>
              <w:jc w:val="center"/>
              <w:rPr>
                <w:rFonts w:ascii="Century Gothic" w:hAnsi="Century Gothic"/>
                <w:b/>
                <w:szCs w:val="22"/>
              </w:rPr>
            </w:pPr>
            <w:r w:rsidRPr="00BE6D6D">
              <w:rPr>
                <w:rFonts w:ascii="Century Gothic" w:hAnsi="Century Gothic"/>
                <w:b/>
                <w:szCs w:val="22"/>
              </w:rPr>
              <w:t>PROCEDIMIENTO</w:t>
            </w:r>
          </w:p>
        </w:tc>
      </w:tr>
      <w:tr w:rsidR="00BE6D6D" w:rsidRPr="00BE6D6D" w14:paraId="56927A54" w14:textId="77777777" w:rsidTr="001E1C93">
        <w:trPr>
          <w:tblHeader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258A84E" w14:textId="77777777" w:rsidR="00273CE3" w:rsidRPr="00BE6D6D" w:rsidRDefault="00273CE3" w:rsidP="00273CE3">
            <w:pPr>
              <w:jc w:val="center"/>
              <w:rPr>
                <w:rFonts w:ascii="Century Gothic" w:hAnsi="Century Gothic"/>
                <w:b/>
                <w:szCs w:val="22"/>
              </w:rPr>
            </w:pPr>
            <w:proofErr w:type="spellStart"/>
            <w:r w:rsidRPr="00BE6D6D">
              <w:rPr>
                <w:rFonts w:ascii="Century Gothic" w:hAnsi="Century Gothic"/>
                <w:b/>
                <w:szCs w:val="22"/>
              </w:rPr>
              <w:t>Nº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E3D7508" w14:textId="77777777" w:rsidR="00273CE3" w:rsidRPr="00BE6D6D" w:rsidRDefault="00273CE3" w:rsidP="00273CE3">
            <w:pPr>
              <w:jc w:val="center"/>
              <w:rPr>
                <w:rFonts w:ascii="Century Gothic" w:hAnsi="Century Gothic"/>
                <w:b/>
                <w:szCs w:val="22"/>
              </w:rPr>
            </w:pPr>
            <w:r w:rsidRPr="00BE6D6D">
              <w:rPr>
                <w:rFonts w:ascii="Century Gothic" w:hAnsi="Century Gothic"/>
                <w:b/>
                <w:szCs w:val="22"/>
              </w:rPr>
              <w:t>PH VA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6BF6C55" w14:textId="77777777" w:rsidR="00273CE3" w:rsidRPr="00BE6D6D" w:rsidRDefault="00273CE3" w:rsidP="001124F8">
            <w:pPr>
              <w:jc w:val="center"/>
              <w:rPr>
                <w:rFonts w:ascii="Century Gothic" w:hAnsi="Century Gothic"/>
                <w:b/>
                <w:szCs w:val="22"/>
              </w:rPr>
            </w:pPr>
            <w:r w:rsidRPr="00BE6D6D">
              <w:rPr>
                <w:rFonts w:ascii="Century Gothic" w:hAnsi="Century Gothic"/>
                <w:b/>
                <w:szCs w:val="22"/>
              </w:rPr>
              <w:t>ACTIVIDAD/DESCRIPCIÓN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8ABBABD" w14:textId="77777777" w:rsidR="00273CE3" w:rsidRPr="00BE6D6D" w:rsidRDefault="00273CE3" w:rsidP="001124F8">
            <w:pPr>
              <w:jc w:val="center"/>
              <w:rPr>
                <w:rFonts w:ascii="Century Gothic" w:hAnsi="Century Gothic"/>
                <w:b/>
                <w:szCs w:val="22"/>
              </w:rPr>
            </w:pPr>
            <w:r w:rsidRPr="00BE6D6D">
              <w:rPr>
                <w:rFonts w:ascii="Century Gothic" w:hAnsi="Century Gothic"/>
                <w:b/>
                <w:szCs w:val="22"/>
              </w:rPr>
              <w:t>RESPONSABLE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F27D7E7" w14:textId="77777777" w:rsidR="00273CE3" w:rsidRPr="00BE6D6D" w:rsidRDefault="00273CE3" w:rsidP="001124F8">
            <w:pPr>
              <w:jc w:val="center"/>
              <w:rPr>
                <w:rFonts w:ascii="Century Gothic" w:hAnsi="Century Gothic"/>
                <w:b/>
                <w:szCs w:val="22"/>
              </w:rPr>
            </w:pPr>
            <w:r w:rsidRPr="00BE6D6D">
              <w:rPr>
                <w:rFonts w:ascii="Century Gothic" w:hAnsi="Century Gothic"/>
                <w:b/>
                <w:szCs w:val="22"/>
              </w:rPr>
              <w:t>REGISTRO</w:t>
            </w:r>
          </w:p>
        </w:tc>
      </w:tr>
      <w:tr w:rsidR="00BE6D6D" w:rsidRPr="00BE6D6D" w14:paraId="69289A9B" w14:textId="77777777" w:rsidTr="001E1C93">
        <w:trPr>
          <w:trHeight w:val="172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BD84F" w14:textId="77777777" w:rsidR="00273CE3" w:rsidRPr="00BE6D6D" w:rsidRDefault="00273CE3" w:rsidP="00273CE3">
            <w:pPr>
              <w:jc w:val="center"/>
              <w:rPr>
                <w:rFonts w:ascii="Century Gothic" w:hAnsi="Century Gothic"/>
                <w:szCs w:val="22"/>
              </w:rPr>
            </w:pPr>
            <w:r w:rsidRPr="00BE6D6D">
              <w:rPr>
                <w:rFonts w:ascii="Century Gothic" w:hAnsi="Century Gothic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628D6" w14:textId="77777777" w:rsidR="00273CE3" w:rsidRPr="00BE6D6D" w:rsidRDefault="009C7F1B" w:rsidP="00273CE3">
            <w:pPr>
              <w:jc w:val="center"/>
              <w:rPr>
                <w:rFonts w:ascii="Century Gothic" w:hAnsi="Century Gothic"/>
                <w:szCs w:val="22"/>
              </w:rPr>
            </w:pPr>
            <w:r w:rsidRPr="00BE6D6D">
              <w:rPr>
                <w:rFonts w:ascii="Century Gothic" w:hAnsi="Century Gothic"/>
                <w:szCs w:val="22"/>
              </w:rPr>
              <w:t>P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98749" w14:textId="49FD110C" w:rsidR="004E732D" w:rsidRPr="00BE6D6D" w:rsidRDefault="00273CE3" w:rsidP="004E732D">
            <w:pPr>
              <w:jc w:val="both"/>
              <w:rPr>
                <w:rFonts w:ascii="Century Gothic" w:hAnsi="Century Gothic"/>
                <w:szCs w:val="22"/>
              </w:rPr>
            </w:pPr>
            <w:r w:rsidRPr="00BE6D6D">
              <w:rPr>
                <w:rFonts w:ascii="Century Gothic" w:hAnsi="Century Gothic"/>
                <w:szCs w:val="22"/>
              </w:rPr>
              <w:t xml:space="preserve">Luego del tiempo de adiciones y cancelaciones de </w:t>
            </w:r>
            <w:r w:rsidR="004E732D" w:rsidRPr="00BE6D6D">
              <w:rPr>
                <w:rFonts w:ascii="Century Gothic" w:hAnsi="Century Gothic"/>
                <w:szCs w:val="22"/>
              </w:rPr>
              <w:t xml:space="preserve">cada periodo académico, los directores de programa, de unidades académicas y coordinación de deportes y </w:t>
            </w:r>
            <w:r w:rsidR="00BE6D6D" w:rsidRPr="00BE6D6D">
              <w:rPr>
                <w:rFonts w:ascii="Century Gothic" w:hAnsi="Century Gothic"/>
                <w:szCs w:val="22"/>
              </w:rPr>
              <w:t>cultura</w:t>
            </w:r>
            <w:r w:rsidR="004E732D" w:rsidRPr="00BE6D6D">
              <w:rPr>
                <w:rFonts w:ascii="Century Gothic" w:hAnsi="Century Gothic"/>
                <w:szCs w:val="22"/>
              </w:rPr>
              <w:t xml:space="preserve">, deben ingresar al SIGA para generar los listados de los estudiantes que están cursando </w:t>
            </w:r>
            <w:r w:rsidRPr="00BE6D6D">
              <w:rPr>
                <w:rFonts w:ascii="Century Gothic" w:hAnsi="Century Gothic"/>
                <w:szCs w:val="22"/>
              </w:rPr>
              <w:t>por segunda, tercera y cuarta vez un componente académico.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7EACA" w14:textId="77777777" w:rsidR="004E732D" w:rsidRPr="00BE6D6D" w:rsidRDefault="004E732D" w:rsidP="004E732D">
            <w:pPr>
              <w:jc w:val="center"/>
              <w:rPr>
                <w:rFonts w:ascii="Century Gothic" w:hAnsi="Century Gothic"/>
                <w:szCs w:val="22"/>
              </w:rPr>
            </w:pPr>
            <w:r w:rsidRPr="00BE6D6D">
              <w:rPr>
                <w:rFonts w:ascii="Century Gothic" w:hAnsi="Century Gothic"/>
                <w:szCs w:val="22"/>
              </w:rPr>
              <w:t>Directores de Programa</w:t>
            </w:r>
          </w:p>
          <w:p w14:paraId="7677171B" w14:textId="77777777" w:rsidR="004E732D" w:rsidRPr="00BE6D6D" w:rsidRDefault="004E732D" w:rsidP="004E732D">
            <w:pPr>
              <w:jc w:val="center"/>
              <w:rPr>
                <w:rFonts w:ascii="Century Gothic" w:hAnsi="Century Gothic"/>
                <w:szCs w:val="22"/>
              </w:rPr>
            </w:pPr>
          </w:p>
          <w:p w14:paraId="51BE4AD6" w14:textId="77777777" w:rsidR="004E732D" w:rsidRPr="00BE6D6D" w:rsidRDefault="004E732D" w:rsidP="004E732D">
            <w:pPr>
              <w:jc w:val="center"/>
              <w:rPr>
                <w:rFonts w:ascii="Century Gothic" w:hAnsi="Century Gothic"/>
                <w:szCs w:val="22"/>
              </w:rPr>
            </w:pPr>
            <w:r w:rsidRPr="00BE6D6D">
              <w:rPr>
                <w:rFonts w:ascii="Century Gothic" w:hAnsi="Century Gothic"/>
                <w:szCs w:val="22"/>
              </w:rPr>
              <w:t xml:space="preserve">Directores </w:t>
            </w:r>
            <w:r w:rsidR="00326B06" w:rsidRPr="00BE6D6D">
              <w:rPr>
                <w:rFonts w:ascii="Century Gothic" w:hAnsi="Century Gothic"/>
                <w:szCs w:val="22"/>
              </w:rPr>
              <w:t>de Unidades</w:t>
            </w:r>
            <w:r w:rsidR="00141358" w:rsidRPr="00BE6D6D">
              <w:rPr>
                <w:rFonts w:ascii="Century Gothic" w:hAnsi="Century Gothic"/>
                <w:szCs w:val="22"/>
              </w:rPr>
              <w:t xml:space="preserve"> Académicas</w:t>
            </w:r>
          </w:p>
          <w:p w14:paraId="0C49E077" w14:textId="77777777" w:rsidR="004E732D" w:rsidRPr="00BE6D6D" w:rsidRDefault="004E732D" w:rsidP="004E732D">
            <w:pPr>
              <w:jc w:val="center"/>
              <w:rPr>
                <w:rFonts w:ascii="Century Gothic" w:hAnsi="Century Gothic"/>
                <w:szCs w:val="22"/>
              </w:rPr>
            </w:pPr>
          </w:p>
          <w:p w14:paraId="0934FE37" w14:textId="59A1F3C0" w:rsidR="00273CE3" w:rsidRPr="00BE6D6D" w:rsidRDefault="00326B06" w:rsidP="004E732D">
            <w:pPr>
              <w:jc w:val="center"/>
              <w:rPr>
                <w:rFonts w:ascii="Century Gothic" w:hAnsi="Century Gothic"/>
                <w:szCs w:val="22"/>
              </w:rPr>
            </w:pPr>
            <w:r w:rsidRPr="00BE6D6D">
              <w:rPr>
                <w:rFonts w:ascii="Century Gothic" w:hAnsi="Century Gothic"/>
                <w:szCs w:val="22"/>
              </w:rPr>
              <w:t xml:space="preserve"> Coordina</w:t>
            </w:r>
            <w:r w:rsidR="004E732D" w:rsidRPr="00BE6D6D">
              <w:rPr>
                <w:rFonts w:ascii="Century Gothic" w:hAnsi="Century Gothic"/>
                <w:szCs w:val="22"/>
              </w:rPr>
              <w:t xml:space="preserve">dores </w:t>
            </w:r>
            <w:r w:rsidRPr="00BE6D6D">
              <w:rPr>
                <w:rFonts w:ascii="Century Gothic" w:hAnsi="Century Gothic"/>
                <w:szCs w:val="22"/>
              </w:rPr>
              <w:t xml:space="preserve">de Deportes y </w:t>
            </w:r>
            <w:r w:rsidR="00BE6D6D" w:rsidRPr="00BE6D6D">
              <w:rPr>
                <w:rFonts w:ascii="Century Gothic" w:hAnsi="Century Gothic"/>
                <w:szCs w:val="22"/>
              </w:rPr>
              <w:t>Cultura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9344F" w14:textId="77777777" w:rsidR="00273CE3" w:rsidRPr="00BE6D6D" w:rsidRDefault="00273CE3" w:rsidP="001124F8">
            <w:pPr>
              <w:pStyle w:val="Default"/>
              <w:jc w:val="center"/>
              <w:rPr>
                <w:rFonts w:ascii="Century Gothic" w:hAnsi="Century Gothic" w:cs="Times New Roman"/>
                <w:color w:val="auto"/>
                <w:sz w:val="22"/>
                <w:szCs w:val="22"/>
                <w:lang w:val="es-ES" w:eastAsia="es-ES"/>
              </w:rPr>
            </w:pPr>
            <w:r w:rsidRPr="00BE6D6D">
              <w:rPr>
                <w:rFonts w:ascii="Century Gothic" w:hAnsi="Century Gothic" w:cs="Times New Roman"/>
                <w:color w:val="auto"/>
                <w:sz w:val="22"/>
                <w:szCs w:val="22"/>
                <w:lang w:val="es-ES" w:eastAsia="es-ES"/>
              </w:rPr>
              <w:t>Reporte SIGA</w:t>
            </w:r>
          </w:p>
        </w:tc>
      </w:tr>
      <w:tr w:rsidR="00BE6D6D" w:rsidRPr="00BE6D6D" w14:paraId="09148328" w14:textId="77777777" w:rsidTr="001E1C93">
        <w:trPr>
          <w:trHeight w:val="131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01954" w14:textId="77777777" w:rsidR="00273CE3" w:rsidRPr="00BE6D6D" w:rsidRDefault="00273CE3" w:rsidP="00273CE3">
            <w:pPr>
              <w:jc w:val="center"/>
              <w:rPr>
                <w:rFonts w:ascii="Century Gothic" w:hAnsi="Century Gothic"/>
                <w:szCs w:val="22"/>
              </w:rPr>
            </w:pPr>
            <w:r w:rsidRPr="00BE6D6D">
              <w:rPr>
                <w:rFonts w:ascii="Century Gothic" w:hAnsi="Century Gothic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8905E" w14:textId="77777777" w:rsidR="00273CE3" w:rsidRPr="00BE6D6D" w:rsidRDefault="009C7F1B" w:rsidP="00273CE3">
            <w:pPr>
              <w:jc w:val="center"/>
              <w:rPr>
                <w:rFonts w:ascii="Century Gothic" w:hAnsi="Century Gothic"/>
                <w:szCs w:val="22"/>
              </w:rPr>
            </w:pPr>
            <w:r w:rsidRPr="00BE6D6D">
              <w:rPr>
                <w:rFonts w:ascii="Century Gothic" w:hAnsi="Century Gothic"/>
                <w:szCs w:val="22"/>
              </w:rPr>
              <w:t>H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752B9" w14:textId="77777777" w:rsidR="00273CE3" w:rsidRPr="00BE6D6D" w:rsidRDefault="004E732D" w:rsidP="001124F8">
            <w:pPr>
              <w:jc w:val="both"/>
              <w:rPr>
                <w:rFonts w:ascii="Century Gothic" w:hAnsi="Century Gothic"/>
                <w:szCs w:val="22"/>
              </w:rPr>
            </w:pPr>
            <w:r w:rsidRPr="00BE6D6D">
              <w:rPr>
                <w:rFonts w:ascii="Century Gothic" w:hAnsi="Century Gothic"/>
                <w:szCs w:val="22"/>
              </w:rPr>
              <w:t>Los listados de estudiantes repitentes son enviados a l</w:t>
            </w:r>
            <w:r w:rsidR="00273CE3" w:rsidRPr="00BE6D6D">
              <w:rPr>
                <w:rFonts w:ascii="Century Gothic" w:hAnsi="Century Gothic"/>
                <w:szCs w:val="22"/>
              </w:rPr>
              <w:t xml:space="preserve">os profesores, para que diligencien y hagan firmar el compromiso de estudiantes repitentes y remitirlo a la </w:t>
            </w:r>
            <w:r w:rsidR="009C7F1B" w:rsidRPr="00BE6D6D">
              <w:rPr>
                <w:rFonts w:ascii="Century Gothic" w:hAnsi="Century Gothic"/>
                <w:szCs w:val="22"/>
              </w:rPr>
              <w:t>d</w:t>
            </w:r>
            <w:r w:rsidRPr="00BE6D6D">
              <w:rPr>
                <w:rFonts w:ascii="Century Gothic" w:hAnsi="Century Gothic"/>
                <w:szCs w:val="22"/>
              </w:rPr>
              <w:t>irección de</w:t>
            </w:r>
            <w:r w:rsidR="00141358" w:rsidRPr="00BE6D6D">
              <w:rPr>
                <w:rFonts w:ascii="Century Gothic" w:hAnsi="Century Gothic"/>
                <w:szCs w:val="22"/>
              </w:rPr>
              <w:t xml:space="preserve"> </w:t>
            </w:r>
            <w:proofErr w:type="gramStart"/>
            <w:r w:rsidR="00141358" w:rsidRPr="00BE6D6D">
              <w:rPr>
                <w:rFonts w:ascii="Century Gothic" w:hAnsi="Century Gothic"/>
                <w:szCs w:val="22"/>
              </w:rPr>
              <w:t xml:space="preserve">cada </w:t>
            </w:r>
            <w:r w:rsidR="009C7F1B" w:rsidRPr="00BE6D6D">
              <w:rPr>
                <w:rFonts w:ascii="Century Gothic" w:hAnsi="Century Gothic"/>
                <w:szCs w:val="22"/>
              </w:rPr>
              <w:t xml:space="preserve"> p</w:t>
            </w:r>
            <w:r w:rsidRPr="00BE6D6D">
              <w:rPr>
                <w:rFonts w:ascii="Century Gothic" w:hAnsi="Century Gothic"/>
                <w:szCs w:val="22"/>
              </w:rPr>
              <w:t>rograma</w:t>
            </w:r>
            <w:proofErr w:type="gramEnd"/>
            <w:r w:rsidRPr="00BE6D6D">
              <w:rPr>
                <w:rFonts w:ascii="Century Gothic" w:hAnsi="Century Gothic"/>
                <w:szCs w:val="22"/>
              </w:rPr>
              <w:t>.</w:t>
            </w:r>
          </w:p>
          <w:p w14:paraId="2D5D3E41" w14:textId="77777777" w:rsidR="00273CE3" w:rsidRPr="00BE6D6D" w:rsidRDefault="00273CE3" w:rsidP="001124F8">
            <w:pPr>
              <w:jc w:val="both"/>
              <w:rPr>
                <w:rFonts w:ascii="Century Gothic" w:hAnsi="Century Gothic"/>
                <w:szCs w:val="22"/>
              </w:rPr>
            </w:pPr>
          </w:p>
          <w:p w14:paraId="6D29FC2F" w14:textId="77777777" w:rsidR="00273CE3" w:rsidRPr="00BE6D6D" w:rsidRDefault="00273CE3" w:rsidP="001124F8">
            <w:pPr>
              <w:pStyle w:val="Sinespaciado"/>
              <w:jc w:val="both"/>
              <w:rPr>
                <w:rFonts w:ascii="Century Gothic" w:hAnsi="Century Gothic"/>
              </w:rPr>
            </w:pPr>
            <w:r w:rsidRPr="00BE6D6D">
              <w:rPr>
                <w:rFonts w:ascii="Century Gothic" w:hAnsi="Century Gothic"/>
                <w:b/>
              </w:rPr>
              <w:t xml:space="preserve">Observación: </w:t>
            </w:r>
          </w:p>
          <w:p w14:paraId="7EBC763B" w14:textId="77777777" w:rsidR="00273CE3" w:rsidRPr="00BE6D6D" w:rsidRDefault="004E732D" w:rsidP="001124F8">
            <w:pPr>
              <w:jc w:val="both"/>
              <w:rPr>
                <w:rFonts w:ascii="Century Gothic" w:hAnsi="Century Gothic"/>
                <w:szCs w:val="22"/>
              </w:rPr>
            </w:pPr>
            <w:r w:rsidRPr="00BE6D6D">
              <w:rPr>
                <w:rFonts w:ascii="Century Gothic" w:hAnsi="Century Gothic" w:cs="Arial"/>
              </w:rPr>
              <w:t>En educación a d</w:t>
            </w:r>
            <w:r w:rsidR="00273CE3" w:rsidRPr="00BE6D6D">
              <w:rPr>
                <w:rFonts w:ascii="Century Gothic" w:hAnsi="Century Gothic" w:cs="Arial"/>
              </w:rPr>
              <w:t xml:space="preserve">istancia el profesor es responsable de hacer firman el formato en el encuentro presencial más próximo.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0A9A6" w14:textId="77777777" w:rsidR="004E732D" w:rsidRPr="00BE6D6D" w:rsidRDefault="00326B06" w:rsidP="001124F8">
            <w:pPr>
              <w:jc w:val="center"/>
              <w:rPr>
                <w:rFonts w:ascii="Century Gothic" w:hAnsi="Century Gothic"/>
                <w:szCs w:val="22"/>
              </w:rPr>
            </w:pPr>
            <w:r w:rsidRPr="00BE6D6D">
              <w:rPr>
                <w:rFonts w:ascii="Century Gothic" w:hAnsi="Century Gothic"/>
                <w:szCs w:val="22"/>
              </w:rPr>
              <w:t>Directores de Programa,</w:t>
            </w:r>
          </w:p>
          <w:p w14:paraId="5D4914A7" w14:textId="77777777" w:rsidR="00141358" w:rsidRPr="00BE6D6D" w:rsidRDefault="00141358" w:rsidP="001124F8">
            <w:pPr>
              <w:jc w:val="center"/>
              <w:rPr>
                <w:rFonts w:ascii="Century Gothic" w:hAnsi="Century Gothic"/>
                <w:szCs w:val="22"/>
              </w:rPr>
            </w:pPr>
          </w:p>
          <w:p w14:paraId="57AA3238" w14:textId="77777777" w:rsidR="00141358" w:rsidRPr="00BE6D6D" w:rsidRDefault="00141358" w:rsidP="00141358">
            <w:pPr>
              <w:jc w:val="center"/>
              <w:rPr>
                <w:rFonts w:ascii="Century Gothic" w:hAnsi="Century Gothic"/>
                <w:szCs w:val="22"/>
              </w:rPr>
            </w:pPr>
            <w:r w:rsidRPr="00BE6D6D">
              <w:rPr>
                <w:rFonts w:ascii="Century Gothic" w:hAnsi="Century Gothic"/>
                <w:szCs w:val="22"/>
              </w:rPr>
              <w:t>Directores de Unidades Académicas</w:t>
            </w:r>
          </w:p>
          <w:p w14:paraId="3755693C" w14:textId="77777777" w:rsidR="00141358" w:rsidRPr="00BE6D6D" w:rsidRDefault="00141358" w:rsidP="001124F8">
            <w:pPr>
              <w:jc w:val="center"/>
              <w:rPr>
                <w:rFonts w:ascii="Century Gothic" w:hAnsi="Century Gothic"/>
                <w:szCs w:val="22"/>
              </w:rPr>
            </w:pPr>
          </w:p>
          <w:p w14:paraId="62B2E2EF" w14:textId="2F898340" w:rsidR="00273CE3" w:rsidRPr="00BE6D6D" w:rsidRDefault="00326B06" w:rsidP="001124F8">
            <w:pPr>
              <w:jc w:val="center"/>
              <w:rPr>
                <w:rFonts w:ascii="Century Gothic" w:hAnsi="Century Gothic"/>
                <w:szCs w:val="22"/>
              </w:rPr>
            </w:pPr>
            <w:r w:rsidRPr="00BE6D6D">
              <w:rPr>
                <w:rFonts w:ascii="Century Gothic" w:hAnsi="Century Gothic"/>
                <w:szCs w:val="22"/>
              </w:rPr>
              <w:t xml:space="preserve">Coordinación de Deportes y </w:t>
            </w:r>
            <w:r w:rsidR="00BE6D6D" w:rsidRPr="00BE6D6D">
              <w:rPr>
                <w:rFonts w:ascii="Century Gothic" w:hAnsi="Century Gothic"/>
                <w:szCs w:val="22"/>
              </w:rPr>
              <w:t>Cultura</w:t>
            </w:r>
          </w:p>
          <w:p w14:paraId="03B8D740" w14:textId="77777777" w:rsidR="00326B06" w:rsidRPr="00BE6D6D" w:rsidRDefault="00326B06" w:rsidP="001124F8">
            <w:pPr>
              <w:jc w:val="center"/>
              <w:rPr>
                <w:rFonts w:ascii="Century Gothic" w:hAnsi="Century Gothic"/>
                <w:szCs w:val="22"/>
              </w:rPr>
            </w:pPr>
          </w:p>
          <w:p w14:paraId="65265F5B" w14:textId="77777777" w:rsidR="00273CE3" w:rsidRPr="00BE6D6D" w:rsidRDefault="00273CE3" w:rsidP="001124F8">
            <w:pPr>
              <w:jc w:val="center"/>
              <w:rPr>
                <w:rFonts w:ascii="Century Gothic" w:hAnsi="Century Gothic"/>
                <w:szCs w:val="22"/>
              </w:rPr>
            </w:pPr>
            <w:r w:rsidRPr="00BE6D6D">
              <w:rPr>
                <w:rFonts w:ascii="Century Gothic" w:hAnsi="Century Gothic"/>
                <w:szCs w:val="22"/>
              </w:rPr>
              <w:t>Profesores</w:t>
            </w:r>
          </w:p>
          <w:p w14:paraId="0C250D3D" w14:textId="77777777" w:rsidR="00273CE3" w:rsidRPr="00BE6D6D" w:rsidRDefault="00273CE3" w:rsidP="001124F8">
            <w:pPr>
              <w:jc w:val="center"/>
              <w:rPr>
                <w:rFonts w:ascii="Century Gothic" w:hAnsi="Century Gothic"/>
                <w:szCs w:val="22"/>
              </w:rPr>
            </w:pPr>
          </w:p>
          <w:p w14:paraId="04799536" w14:textId="77777777" w:rsidR="00273CE3" w:rsidRPr="00BE6D6D" w:rsidRDefault="00273CE3" w:rsidP="001124F8">
            <w:pPr>
              <w:jc w:val="center"/>
              <w:rPr>
                <w:rFonts w:ascii="Century Gothic" w:hAnsi="Century Gothic"/>
                <w:szCs w:val="22"/>
              </w:rPr>
            </w:pPr>
            <w:r w:rsidRPr="00BE6D6D">
              <w:rPr>
                <w:rFonts w:ascii="Century Gothic" w:hAnsi="Century Gothic"/>
                <w:szCs w:val="22"/>
              </w:rPr>
              <w:t>Estudiantes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DE6FF" w14:textId="77777777" w:rsidR="00273CE3" w:rsidRPr="00BE6D6D" w:rsidRDefault="00273CE3" w:rsidP="001124F8">
            <w:pPr>
              <w:pStyle w:val="Default"/>
              <w:jc w:val="center"/>
              <w:rPr>
                <w:rFonts w:ascii="Century Gothic" w:hAnsi="Century Gothic" w:cs="Times New Roman"/>
                <w:color w:val="auto"/>
                <w:sz w:val="22"/>
                <w:szCs w:val="22"/>
                <w:lang w:val="es-ES" w:eastAsia="es-ES"/>
              </w:rPr>
            </w:pPr>
            <w:r w:rsidRPr="00BE6D6D">
              <w:rPr>
                <w:rFonts w:ascii="Century Gothic" w:hAnsi="Century Gothic" w:cs="Times New Roman"/>
                <w:color w:val="auto"/>
                <w:sz w:val="22"/>
                <w:szCs w:val="22"/>
                <w:lang w:val="es-ES" w:eastAsia="es-ES"/>
              </w:rPr>
              <w:t>DOC-</w:t>
            </w:r>
            <w:r w:rsidR="00141358" w:rsidRPr="00BE6D6D">
              <w:rPr>
                <w:rFonts w:ascii="Century Gothic" w:hAnsi="Century Gothic" w:cs="Times New Roman"/>
                <w:color w:val="auto"/>
                <w:sz w:val="22"/>
                <w:szCs w:val="22"/>
                <w:lang w:val="es-ES" w:eastAsia="es-ES"/>
              </w:rPr>
              <w:t>F-20</w:t>
            </w:r>
          </w:p>
          <w:p w14:paraId="7873AF2E" w14:textId="61F64476" w:rsidR="00273CE3" w:rsidRPr="00BE6D6D" w:rsidRDefault="009C7F1B" w:rsidP="001124F8">
            <w:pPr>
              <w:pStyle w:val="Default"/>
              <w:jc w:val="center"/>
              <w:rPr>
                <w:rFonts w:ascii="Century Gothic" w:hAnsi="Century Gothic" w:cs="Times New Roman"/>
                <w:color w:val="auto"/>
                <w:sz w:val="22"/>
                <w:szCs w:val="22"/>
                <w:lang w:val="es-ES" w:eastAsia="es-ES"/>
              </w:rPr>
            </w:pPr>
            <w:r w:rsidRPr="00BE6D6D">
              <w:rPr>
                <w:rFonts w:ascii="Century Gothic" w:hAnsi="Century Gothic" w:cs="Times New Roman"/>
                <w:color w:val="auto"/>
                <w:sz w:val="22"/>
                <w:szCs w:val="22"/>
                <w:lang w:val="es-ES" w:eastAsia="es-ES"/>
              </w:rPr>
              <w:t>Compromiso</w:t>
            </w:r>
            <w:r w:rsidR="008311B6" w:rsidRPr="00BE6D6D">
              <w:rPr>
                <w:rFonts w:ascii="Century Gothic" w:hAnsi="Century Gothic" w:cs="Times New Roman"/>
                <w:color w:val="auto"/>
                <w:sz w:val="22"/>
                <w:szCs w:val="22"/>
                <w:lang w:val="es-ES" w:eastAsia="es-ES"/>
              </w:rPr>
              <w:t>s e informe de desempeño estudiantes repitentes- pregrados presencial</w:t>
            </w:r>
          </w:p>
        </w:tc>
      </w:tr>
      <w:tr w:rsidR="00BE6D6D" w:rsidRPr="00BE6D6D" w14:paraId="7544CDAC" w14:textId="77777777" w:rsidTr="001E1C93">
        <w:trPr>
          <w:trHeight w:val="68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84A5A" w14:textId="77777777" w:rsidR="00273CE3" w:rsidRPr="00BE6D6D" w:rsidRDefault="00273CE3" w:rsidP="00273CE3">
            <w:pPr>
              <w:jc w:val="center"/>
              <w:rPr>
                <w:rFonts w:ascii="Century Gothic" w:hAnsi="Century Gothic"/>
                <w:szCs w:val="22"/>
              </w:rPr>
            </w:pPr>
            <w:r w:rsidRPr="00BE6D6D">
              <w:rPr>
                <w:rFonts w:ascii="Century Gothic" w:hAnsi="Century Gothic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96112" w14:textId="77777777" w:rsidR="00273CE3" w:rsidRPr="00BE6D6D" w:rsidRDefault="00226107" w:rsidP="00273CE3">
            <w:pPr>
              <w:jc w:val="center"/>
              <w:rPr>
                <w:rFonts w:ascii="Century Gothic" w:hAnsi="Century Gothic"/>
                <w:szCs w:val="22"/>
              </w:rPr>
            </w:pPr>
            <w:r w:rsidRPr="00BE6D6D">
              <w:rPr>
                <w:rFonts w:ascii="Century Gothic" w:hAnsi="Century Gothic"/>
                <w:szCs w:val="22"/>
              </w:rPr>
              <w:t>H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DCB7A" w14:textId="77777777" w:rsidR="006F2634" w:rsidRPr="00BE6D6D" w:rsidRDefault="00273CE3" w:rsidP="001124F8">
            <w:pPr>
              <w:pStyle w:val="Sinespaciado"/>
              <w:jc w:val="both"/>
              <w:rPr>
                <w:rFonts w:ascii="Century Gothic" w:hAnsi="Century Gothic" w:cs="Arial"/>
              </w:rPr>
            </w:pPr>
            <w:r w:rsidRPr="00BE6D6D">
              <w:rPr>
                <w:rFonts w:ascii="Century Gothic" w:hAnsi="Century Gothic" w:cs="Arial"/>
              </w:rPr>
              <w:t>Cuando un estudiante</w:t>
            </w:r>
            <w:r w:rsidR="006F2634" w:rsidRPr="00BE6D6D">
              <w:rPr>
                <w:rFonts w:ascii="Century Gothic" w:hAnsi="Century Gothic" w:cs="Arial"/>
              </w:rPr>
              <w:t xml:space="preserve"> en el componente académi</w:t>
            </w:r>
            <w:r w:rsidR="00141358" w:rsidRPr="00BE6D6D">
              <w:rPr>
                <w:rFonts w:ascii="Century Gothic" w:hAnsi="Century Gothic" w:cs="Arial"/>
              </w:rPr>
              <w:t>co que se encuentra repitiendo</w:t>
            </w:r>
            <w:r w:rsidR="006F2634" w:rsidRPr="00BE6D6D">
              <w:rPr>
                <w:rFonts w:ascii="Century Gothic" w:hAnsi="Century Gothic" w:cs="Arial"/>
              </w:rPr>
              <w:t xml:space="preserve"> obtenga una nota en el</w:t>
            </w:r>
            <w:r w:rsidR="00141358" w:rsidRPr="00BE6D6D">
              <w:rPr>
                <w:rFonts w:ascii="Century Gothic" w:hAnsi="Century Gothic" w:cs="Arial"/>
              </w:rPr>
              <w:t xml:space="preserve"> primer corte</w:t>
            </w:r>
            <w:r w:rsidR="006F2634" w:rsidRPr="00BE6D6D">
              <w:rPr>
                <w:rFonts w:ascii="Century Gothic" w:hAnsi="Century Gothic" w:cs="Arial"/>
              </w:rPr>
              <w:t>:</w:t>
            </w:r>
          </w:p>
          <w:p w14:paraId="0E13DC4B" w14:textId="77777777" w:rsidR="00326B06" w:rsidRPr="00BE6D6D" w:rsidRDefault="00326B06" w:rsidP="001124F8">
            <w:pPr>
              <w:pStyle w:val="Sinespaciado"/>
              <w:jc w:val="both"/>
              <w:rPr>
                <w:rFonts w:ascii="Century Gothic" w:hAnsi="Century Gothic" w:cs="Arial"/>
              </w:rPr>
            </w:pPr>
          </w:p>
          <w:p w14:paraId="2AF6DBF9" w14:textId="77777777" w:rsidR="006F2634" w:rsidRPr="00BE6D6D" w:rsidRDefault="006F2634" w:rsidP="00226107">
            <w:pPr>
              <w:pStyle w:val="Sinespaciado"/>
              <w:numPr>
                <w:ilvl w:val="0"/>
                <w:numId w:val="8"/>
              </w:numPr>
              <w:jc w:val="both"/>
              <w:rPr>
                <w:rFonts w:ascii="Century Gothic" w:hAnsi="Century Gothic" w:cs="Arial"/>
              </w:rPr>
            </w:pPr>
            <w:r w:rsidRPr="00BE6D6D">
              <w:rPr>
                <w:rFonts w:ascii="Century Gothic" w:hAnsi="Century Gothic" w:cs="Arial"/>
                <w:b/>
              </w:rPr>
              <w:t xml:space="preserve">Igual o Inferior a 2.9: </w:t>
            </w:r>
            <w:r w:rsidRPr="00BE6D6D">
              <w:rPr>
                <w:rFonts w:ascii="Century Gothic" w:hAnsi="Century Gothic" w:cs="Arial"/>
              </w:rPr>
              <w:t xml:space="preserve">El </w:t>
            </w:r>
            <w:r w:rsidR="00326B06" w:rsidRPr="00BE6D6D">
              <w:rPr>
                <w:rFonts w:ascii="Century Gothic" w:hAnsi="Century Gothic" w:cs="Arial"/>
              </w:rPr>
              <w:t>profesor</w:t>
            </w:r>
            <w:r w:rsidRPr="00BE6D6D">
              <w:rPr>
                <w:rFonts w:ascii="Century Gothic" w:hAnsi="Century Gothic" w:cs="Arial"/>
              </w:rPr>
              <w:t xml:space="preserve"> debe diligenciar y hacer firmar el formato de informe</w:t>
            </w:r>
            <w:r w:rsidR="00731C47" w:rsidRPr="00BE6D6D">
              <w:rPr>
                <w:rFonts w:ascii="Century Gothic" w:hAnsi="Century Gothic" w:cs="Arial"/>
              </w:rPr>
              <w:t xml:space="preserve"> desempeño estudiante repitente</w:t>
            </w:r>
            <w:r w:rsidRPr="00BE6D6D">
              <w:rPr>
                <w:rFonts w:ascii="Century Gothic" w:hAnsi="Century Gothic" w:cs="Arial"/>
              </w:rPr>
              <w:t xml:space="preserve"> e </w:t>
            </w:r>
            <w:r w:rsidR="009476A3" w:rsidRPr="00BE6D6D">
              <w:rPr>
                <w:rFonts w:ascii="Century Gothic" w:hAnsi="Century Gothic" w:cs="Arial"/>
              </w:rPr>
              <w:t>informar a la Dirección de P</w:t>
            </w:r>
            <w:r w:rsidRPr="00BE6D6D">
              <w:rPr>
                <w:rFonts w:ascii="Century Gothic" w:hAnsi="Century Gothic" w:cs="Arial"/>
              </w:rPr>
              <w:t>rograma para que continúe</w:t>
            </w:r>
            <w:r w:rsidR="00326B06" w:rsidRPr="00BE6D6D">
              <w:rPr>
                <w:rFonts w:ascii="Century Gothic" w:hAnsi="Century Gothic" w:cs="Arial"/>
              </w:rPr>
              <w:t xml:space="preserve"> el</w:t>
            </w:r>
            <w:r w:rsidRPr="00BE6D6D">
              <w:rPr>
                <w:rFonts w:ascii="Century Gothic" w:hAnsi="Century Gothic" w:cs="Arial"/>
              </w:rPr>
              <w:t xml:space="preserve"> seguimiento</w:t>
            </w:r>
            <w:r w:rsidR="00141358" w:rsidRPr="00BE6D6D">
              <w:rPr>
                <w:rFonts w:ascii="Century Gothic" w:hAnsi="Century Gothic" w:cs="Arial"/>
              </w:rPr>
              <w:t xml:space="preserve"> con el </w:t>
            </w:r>
            <w:r w:rsidR="00141358" w:rsidRPr="00BE6D6D">
              <w:rPr>
                <w:rFonts w:ascii="Century Gothic" w:hAnsi="Century Gothic" w:cs="Arial"/>
              </w:rPr>
              <w:lastRenderedPageBreak/>
              <w:t>a</w:t>
            </w:r>
            <w:r w:rsidRPr="00BE6D6D">
              <w:rPr>
                <w:rFonts w:ascii="Century Gothic" w:hAnsi="Century Gothic" w:cs="Arial"/>
              </w:rPr>
              <w:t>cudiente</w:t>
            </w:r>
            <w:r w:rsidR="009C7F1B" w:rsidRPr="00BE6D6D">
              <w:rPr>
                <w:rFonts w:ascii="Century Gothic" w:hAnsi="Century Gothic" w:cs="Arial"/>
              </w:rPr>
              <w:t xml:space="preserve">, </w:t>
            </w:r>
            <w:proofErr w:type="gramStart"/>
            <w:r w:rsidR="009C7F1B" w:rsidRPr="00BE6D6D">
              <w:rPr>
                <w:rFonts w:ascii="Century Gothic" w:hAnsi="Century Gothic" w:cs="Arial"/>
              </w:rPr>
              <w:t>en caso que</w:t>
            </w:r>
            <w:proofErr w:type="gramEnd"/>
            <w:r w:rsidR="009C7F1B" w:rsidRPr="00BE6D6D">
              <w:rPr>
                <w:rFonts w:ascii="Century Gothic" w:hAnsi="Century Gothic" w:cs="Arial"/>
              </w:rPr>
              <w:t xml:space="preserve"> sea menor de edad</w:t>
            </w:r>
            <w:r w:rsidR="00731C47" w:rsidRPr="00BE6D6D">
              <w:rPr>
                <w:rFonts w:ascii="Century Gothic" w:hAnsi="Century Gothic" w:cs="Arial"/>
              </w:rPr>
              <w:t>.  Si por el contrario el estudiante es mayor de edad, se le solicita que se presente con el acudiente (si aplica).  En ambos casos el estudiante debe ser</w:t>
            </w:r>
            <w:r w:rsidR="00BE1B06" w:rsidRPr="00BE6D6D">
              <w:rPr>
                <w:rFonts w:ascii="Century Gothic" w:hAnsi="Century Gothic" w:cs="Arial"/>
              </w:rPr>
              <w:t xml:space="preserve"> remitido para acompañamiento psicológico.</w:t>
            </w:r>
          </w:p>
          <w:p w14:paraId="5B61B82C" w14:textId="77777777" w:rsidR="006F2634" w:rsidRPr="00BE6D6D" w:rsidRDefault="006F2634" w:rsidP="001124F8">
            <w:pPr>
              <w:pStyle w:val="Sinespaciado"/>
              <w:jc w:val="both"/>
              <w:rPr>
                <w:rFonts w:ascii="Century Gothic" w:hAnsi="Century Gothic" w:cs="Arial"/>
              </w:rPr>
            </w:pPr>
          </w:p>
          <w:p w14:paraId="4EE34C38" w14:textId="77777777" w:rsidR="00273CE3" w:rsidRPr="00BE6D6D" w:rsidRDefault="006F2634" w:rsidP="00C5676D">
            <w:pPr>
              <w:pStyle w:val="Sinespaciado"/>
              <w:numPr>
                <w:ilvl w:val="0"/>
                <w:numId w:val="7"/>
              </w:numPr>
              <w:jc w:val="both"/>
              <w:rPr>
                <w:rFonts w:ascii="Century Gothic" w:hAnsi="Century Gothic"/>
              </w:rPr>
            </w:pPr>
            <w:r w:rsidRPr="00BE6D6D">
              <w:rPr>
                <w:rFonts w:ascii="Century Gothic" w:hAnsi="Century Gothic" w:cs="Arial"/>
                <w:b/>
              </w:rPr>
              <w:t>Entre</w:t>
            </w:r>
            <w:r w:rsidR="00AA3F7D" w:rsidRPr="00BE6D6D">
              <w:rPr>
                <w:rFonts w:ascii="Century Gothic" w:hAnsi="Century Gothic" w:cs="Arial"/>
                <w:b/>
              </w:rPr>
              <w:t xml:space="preserve"> 3.0 y</w:t>
            </w:r>
            <w:r w:rsidR="00273CE3" w:rsidRPr="00BE6D6D">
              <w:rPr>
                <w:rFonts w:ascii="Century Gothic" w:hAnsi="Century Gothic" w:cs="Arial"/>
                <w:b/>
              </w:rPr>
              <w:t xml:space="preserve"> 3.5</w:t>
            </w:r>
            <w:r w:rsidRPr="00BE6D6D">
              <w:rPr>
                <w:rFonts w:ascii="Century Gothic" w:hAnsi="Century Gothic" w:cs="Arial"/>
                <w:b/>
              </w:rPr>
              <w:t>:</w:t>
            </w:r>
            <w:r w:rsidR="00273CE3" w:rsidRPr="00BE6D6D">
              <w:rPr>
                <w:rFonts w:ascii="Century Gothic" w:hAnsi="Century Gothic" w:cs="Arial"/>
              </w:rPr>
              <w:t xml:space="preserve"> el profesor debe diligenciar y hacer firmar el formato de seguimiento de estudiantes repitentes </w:t>
            </w:r>
            <w:r w:rsidR="009476A3" w:rsidRPr="00BE6D6D">
              <w:rPr>
                <w:rFonts w:ascii="Century Gothic" w:hAnsi="Century Gothic"/>
              </w:rPr>
              <w:t>y remitirlo a la Dirección del Programa o U</w:t>
            </w:r>
            <w:r w:rsidR="00273CE3" w:rsidRPr="00BE6D6D">
              <w:rPr>
                <w:rFonts w:ascii="Century Gothic" w:hAnsi="Century Gothic"/>
              </w:rPr>
              <w:t xml:space="preserve">nidad </w:t>
            </w:r>
            <w:r w:rsidR="009476A3" w:rsidRPr="00BE6D6D">
              <w:rPr>
                <w:rFonts w:ascii="Century Gothic" w:hAnsi="Century Gothic"/>
              </w:rPr>
              <w:t>A</w:t>
            </w:r>
            <w:r w:rsidR="00273CE3" w:rsidRPr="00BE6D6D">
              <w:rPr>
                <w:rFonts w:ascii="Century Gothic" w:hAnsi="Century Gothic"/>
              </w:rPr>
              <w:t>cadémica</w:t>
            </w:r>
            <w:r w:rsidR="009476A3" w:rsidRPr="00BE6D6D">
              <w:rPr>
                <w:rFonts w:ascii="Century Gothic" w:hAnsi="Century Gothic"/>
              </w:rPr>
              <w:t xml:space="preserve"> de Formación</w:t>
            </w:r>
            <w:r w:rsidR="00273CE3" w:rsidRPr="00BE6D6D">
              <w:rPr>
                <w:rFonts w:ascii="Century Gothic" w:hAnsi="Century Gothic"/>
              </w:rPr>
              <w:t>.</w:t>
            </w:r>
          </w:p>
          <w:p w14:paraId="00EFF131" w14:textId="77777777" w:rsidR="006F2634" w:rsidRPr="00BE6D6D" w:rsidRDefault="006F2634" w:rsidP="001124F8">
            <w:pPr>
              <w:pStyle w:val="Sinespaciado"/>
              <w:jc w:val="both"/>
              <w:rPr>
                <w:rFonts w:ascii="Century Gothic" w:hAnsi="Century Gothic"/>
              </w:rPr>
            </w:pPr>
          </w:p>
          <w:p w14:paraId="1004870C" w14:textId="599F906C" w:rsidR="00326B06" w:rsidRPr="00BE6D6D" w:rsidRDefault="00326B06" w:rsidP="00C5676D">
            <w:pPr>
              <w:pStyle w:val="Sinespaciado"/>
              <w:numPr>
                <w:ilvl w:val="0"/>
                <w:numId w:val="6"/>
              </w:numPr>
              <w:jc w:val="both"/>
              <w:rPr>
                <w:rFonts w:ascii="Century Gothic" w:hAnsi="Century Gothic" w:cs="Arial"/>
              </w:rPr>
            </w:pPr>
            <w:r w:rsidRPr="00BE6D6D">
              <w:rPr>
                <w:rFonts w:ascii="Century Gothic" w:hAnsi="Century Gothic" w:cs="Arial"/>
                <w:b/>
              </w:rPr>
              <w:t xml:space="preserve">Superior a 3.5: </w:t>
            </w:r>
            <w:r w:rsidRPr="00BE6D6D">
              <w:rPr>
                <w:rFonts w:ascii="Century Gothic" w:hAnsi="Century Gothic" w:cs="Arial"/>
              </w:rPr>
              <w:t>Continuar</w:t>
            </w:r>
            <w:r w:rsidR="008311B6" w:rsidRPr="00BE6D6D">
              <w:rPr>
                <w:rFonts w:ascii="Century Gothic" w:hAnsi="Century Gothic" w:cs="Arial"/>
              </w:rPr>
              <w:t>á</w:t>
            </w:r>
            <w:r w:rsidRPr="00BE6D6D">
              <w:rPr>
                <w:rFonts w:ascii="Century Gothic" w:hAnsi="Century Gothic" w:cs="Arial"/>
              </w:rPr>
              <w:t xml:space="preserve"> su proceso académico sin necesidad de diligenciar formato de seguimiento en este primer corte.</w:t>
            </w:r>
          </w:p>
          <w:p w14:paraId="18BD8B37" w14:textId="77777777" w:rsidR="009C7F1B" w:rsidRPr="00BE6D6D" w:rsidRDefault="009C7F1B" w:rsidP="001124F8">
            <w:pPr>
              <w:pStyle w:val="Sinespaciado"/>
              <w:jc w:val="both"/>
              <w:rPr>
                <w:rFonts w:ascii="Century Gothic" w:hAnsi="Century Gothic"/>
              </w:rPr>
            </w:pPr>
          </w:p>
          <w:p w14:paraId="3A927045" w14:textId="77777777" w:rsidR="00273CE3" w:rsidRPr="00BE6D6D" w:rsidRDefault="00273CE3" w:rsidP="001124F8">
            <w:pPr>
              <w:pStyle w:val="Sinespaciado"/>
              <w:jc w:val="both"/>
              <w:rPr>
                <w:rFonts w:ascii="Century Gothic" w:hAnsi="Century Gothic"/>
              </w:rPr>
            </w:pPr>
            <w:r w:rsidRPr="00BE6D6D">
              <w:rPr>
                <w:rFonts w:ascii="Century Gothic" w:hAnsi="Century Gothic"/>
                <w:b/>
              </w:rPr>
              <w:t xml:space="preserve">Observación: </w:t>
            </w:r>
          </w:p>
          <w:p w14:paraId="1EE9DA80" w14:textId="77777777" w:rsidR="00273CE3" w:rsidRPr="00BE6D6D" w:rsidRDefault="008942EF" w:rsidP="001124F8">
            <w:pPr>
              <w:pStyle w:val="Sinespaciado"/>
              <w:jc w:val="both"/>
              <w:rPr>
                <w:rFonts w:ascii="Century Gothic" w:hAnsi="Century Gothic" w:cs="Arial"/>
              </w:rPr>
            </w:pPr>
            <w:r w:rsidRPr="00BE6D6D">
              <w:rPr>
                <w:rFonts w:ascii="Century Gothic" w:hAnsi="Century Gothic"/>
              </w:rPr>
              <w:t>En e</w:t>
            </w:r>
            <w:r w:rsidR="00273CE3" w:rsidRPr="00BE6D6D">
              <w:rPr>
                <w:rFonts w:ascii="Century Gothic" w:hAnsi="Century Gothic"/>
              </w:rPr>
              <w:t>ducac</w:t>
            </w:r>
            <w:r w:rsidRPr="00BE6D6D">
              <w:rPr>
                <w:rFonts w:ascii="Century Gothic" w:hAnsi="Century Gothic"/>
              </w:rPr>
              <w:t>ión a distancia se tendrá en cue</w:t>
            </w:r>
            <w:r w:rsidR="00273CE3" w:rsidRPr="00BE6D6D">
              <w:rPr>
                <w:rFonts w:ascii="Century Gothic" w:hAnsi="Century Gothic"/>
              </w:rPr>
              <w:t xml:space="preserve">nta la nota de la Inducción y </w:t>
            </w:r>
            <w:r w:rsidR="00273CE3" w:rsidRPr="00BE6D6D">
              <w:rPr>
                <w:rFonts w:ascii="Century Gothic" w:hAnsi="Century Gothic" w:cs="Arial"/>
              </w:rPr>
              <w:t>el profesor es responsable de hacer firman el formato en el encuentro presencial más próximo.</w:t>
            </w:r>
          </w:p>
          <w:p w14:paraId="0C7030FA" w14:textId="77777777" w:rsidR="008942EF" w:rsidRPr="00BE6D6D" w:rsidRDefault="008942EF" w:rsidP="001124F8">
            <w:pPr>
              <w:pStyle w:val="Sinespaciado"/>
              <w:jc w:val="both"/>
              <w:rPr>
                <w:rFonts w:ascii="Century Gothic" w:hAnsi="Century Gothic" w:cs="Arial"/>
              </w:rPr>
            </w:pPr>
          </w:p>
          <w:p w14:paraId="47139D71" w14:textId="6E36FC8E" w:rsidR="008942EF" w:rsidRPr="00BE6D6D" w:rsidRDefault="008942EF" w:rsidP="008942EF">
            <w:pPr>
              <w:pStyle w:val="Sinespaciado"/>
              <w:jc w:val="both"/>
              <w:rPr>
                <w:rFonts w:ascii="Century Gothic" w:hAnsi="Century Gothic" w:cs="Arial"/>
              </w:rPr>
            </w:pPr>
            <w:r w:rsidRPr="00BE6D6D">
              <w:rPr>
                <w:rFonts w:ascii="Century Gothic" w:hAnsi="Century Gothic" w:cs="Arial"/>
              </w:rPr>
              <w:t xml:space="preserve">Debido a las características de los estudiantes de educación a distancia el encuentro con el acudiente no se hace necesario, sin embargo, se le debe informar al estudiante cuando </w:t>
            </w:r>
            <w:r w:rsidR="001E1C93" w:rsidRPr="00BE6D6D">
              <w:rPr>
                <w:rFonts w:ascii="Century Gothic" w:hAnsi="Century Gothic" w:cs="Arial"/>
              </w:rPr>
              <w:t>esté</w:t>
            </w:r>
            <w:r w:rsidRPr="00BE6D6D">
              <w:rPr>
                <w:rFonts w:ascii="Century Gothic" w:hAnsi="Century Gothic" w:cs="Arial"/>
              </w:rPr>
              <w:t xml:space="preserve"> en riesgo de </w:t>
            </w:r>
            <w:r w:rsidR="00156DC2" w:rsidRPr="00BE6D6D">
              <w:rPr>
                <w:rFonts w:ascii="Century Gothic" w:hAnsi="Century Gothic" w:cs="Arial"/>
              </w:rPr>
              <w:t>repetir nuevamente el componente</w:t>
            </w:r>
            <w:r w:rsidR="008311B6" w:rsidRPr="00BE6D6D">
              <w:rPr>
                <w:rFonts w:ascii="Century Gothic" w:hAnsi="Century Gothic" w:cs="Arial"/>
              </w:rPr>
              <w:t xml:space="preserve"> académico</w:t>
            </w:r>
            <w:r w:rsidRPr="00BE6D6D">
              <w:rPr>
                <w:rFonts w:ascii="Century Gothic" w:hAnsi="Century Gothic" w:cs="Arial"/>
              </w:rPr>
              <w:t xml:space="preserve"> y las consecuencias que esto conlleva</w:t>
            </w:r>
            <w:r w:rsidR="00731C47" w:rsidRPr="00BE6D6D">
              <w:rPr>
                <w:rFonts w:ascii="Century Gothic" w:hAnsi="Century Gothic" w:cs="Arial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BE1D9" w14:textId="77777777" w:rsidR="009C7F1B" w:rsidRPr="00BE6D6D" w:rsidRDefault="009C7F1B" w:rsidP="001124F8">
            <w:pPr>
              <w:jc w:val="center"/>
              <w:rPr>
                <w:rFonts w:ascii="Century Gothic" w:hAnsi="Century Gothic"/>
                <w:szCs w:val="22"/>
              </w:rPr>
            </w:pPr>
          </w:p>
          <w:p w14:paraId="4F642DF4" w14:textId="77777777" w:rsidR="009C7F1B" w:rsidRPr="00BE6D6D" w:rsidRDefault="009C7F1B" w:rsidP="001124F8">
            <w:pPr>
              <w:jc w:val="center"/>
              <w:rPr>
                <w:rFonts w:ascii="Century Gothic" w:hAnsi="Century Gothic"/>
                <w:szCs w:val="22"/>
              </w:rPr>
            </w:pPr>
          </w:p>
          <w:p w14:paraId="5143C79A" w14:textId="77777777" w:rsidR="00273CE3" w:rsidRPr="00BE6D6D" w:rsidRDefault="00273CE3" w:rsidP="001124F8">
            <w:pPr>
              <w:jc w:val="center"/>
              <w:rPr>
                <w:rFonts w:ascii="Century Gothic" w:hAnsi="Century Gothic"/>
                <w:szCs w:val="22"/>
              </w:rPr>
            </w:pPr>
            <w:r w:rsidRPr="00BE6D6D">
              <w:rPr>
                <w:rFonts w:ascii="Century Gothic" w:hAnsi="Century Gothic"/>
                <w:szCs w:val="22"/>
              </w:rPr>
              <w:t>Profesor</w:t>
            </w:r>
          </w:p>
          <w:p w14:paraId="304D303E" w14:textId="77777777" w:rsidR="00273CE3" w:rsidRPr="00BE6D6D" w:rsidRDefault="00273CE3" w:rsidP="001124F8">
            <w:pPr>
              <w:jc w:val="center"/>
              <w:rPr>
                <w:rFonts w:ascii="Century Gothic" w:hAnsi="Century Gothic"/>
                <w:szCs w:val="22"/>
              </w:rPr>
            </w:pPr>
          </w:p>
          <w:p w14:paraId="1C409770" w14:textId="77777777" w:rsidR="00273CE3" w:rsidRPr="00BE6D6D" w:rsidRDefault="00273CE3" w:rsidP="001124F8">
            <w:pPr>
              <w:jc w:val="center"/>
              <w:rPr>
                <w:rFonts w:ascii="Century Gothic" w:hAnsi="Century Gothic"/>
                <w:szCs w:val="22"/>
              </w:rPr>
            </w:pPr>
            <w:r w:rsidRPr="00BE6D6D">
              <w:rPr>
                <w:rFonts w:ascii="Century Gothic" w:hAnsi="Century Gothic"/>
                <w:szCs w:val="22"/>
              </w:rPr>
              <w:t>Estudiantes</w:t>
            </w:r>
          </w:p>
          <w:p w14:paraId="74FE6027" w14:textId="77777777" w:rsidR="00273CE3" w:rsidRPr="00BE6D6D" w:rsidRDefault="00273CE3" w:rsidP="001124F8">
            <w:pPr>
              <w:jc w:val="center"/>
              <w:rPr>
                <w:rFonts w:ascii="Century Gothic" w:hAnsi="Century Gothic"/>
                <w:szCs w:val="22"/>
              </w:rPr>
            </w:pPr>
          </w:p>
          <w:p w14:paraId="5DBBA869" w14:textId="77777777" w:rsidR="008942EF" w:rsidRPr="00BE6D6D" w:rsidRDefault="008942EF" w:rsidP="008942EF">
            <w:pPr>
              <w:jc w:val="center"/>
              <w:rPr>
                <w:rFonts w:ascii="Century Gothic" w:hAnsi="Century Gothic"/>
                <w:szCs w:val="22"/>
              </w:rPr>
            </w:pPr>
            <w:r w:rsidRPr="00BE6D6D">
              <w:rPr>
                <w:rFonts w:ascii="Century Gothic" w:hAnsi="Century Gothic"/>
                <w:szCs w:val="22"/>
              </w:rPr>
              <w:t>Directores de Programa,</w:t>
            </w:r>
          </w:p>
          <w:p w14:paraId="0338A1E2" w14:textId="77777777" w:rsidR="008942EF" w:rsidRPr="00BE6D6D" w:rsidRDefault="008942EF" w:rsidP="008942EF">
            <w:pPr>
              <w:jc w:val="center"/>
              <w:rPr>
                <w:rFonts w:ascii="Century Gothic" w:hAnsi="Century Gothic"/>
                <w:szCs w:val="22"/>
              </w:rPr>
            </w:pPr>
          </w:p>
          <w:p w14:paraId="2EA7177F" w14:textId="77777777" w:rsidR="008942EF" w:rsidRPr="00BE6D6D" w:rsidRDefault="008942EF" w:rsidP="008942EF">
            <w:pPr>
              <w:jc w:val="center"/>
              <w:rPr>
                <w:rFonts w:ascii="Century Gothic" w:hAnsi="Century Gothic"/>
                <w:szCs w:val="22"/>
              </w:rPr>
            </w:pPr>
            <w:r w:rsidRPr="00BE6D6D">
              <w:rPr>
                <w:rFonts w:ascii="Century Gothic" w:hAnsi="Century Gothic"/>
                <w:szCs w:val="22"/>
              </w:rPr>
              <w:lastRenderedPageBreak/>
              <w:t xml:space="preserve"> Directores de Unidades Académicas</w:t>
            </w:r>
          </w:p>
          <w:p w14:paraId="5B3D260C" w14:textId="77777777" w:rsidR="008942EF" w:rsidRPr="00BE6D6D" w:rsidRDefault="008942EF" w:rsidP="008942EF">
            <w:pPr>
              <w:jc w:val="center"/>
              <w:rPr>
                <w:rFonts w:ascii="Century Gothic" w:hAnsi="Century Gothic"/>
                <w:szCs w:val="22"/>
              </w:rPr>
            </w:pPr>
          </w:p>
          <w:p w14:paraId="53E99311" w14:textId="5A1C1A48" w:rsidR="008942EF" w:rsidRPr="00BE6D6D" w:rsidRDefault="008942EF" w:rsidP="008942EF">
            <w:pPr>
              <w:jc w:val="center"/>
              <w:rPr>
                <w:rFonts w:ascii="Century Gothic" w:hAnsi="Century Gothic"/>
                <w:szCs w:val="22"/>
              </w:rPr>
            </w:pPr>
            <w:r w:rsidRPr="00BE6D6D">
              <w:rPr>
                <w:rFonts w:ascii="Century Gothic" w:hAnsi="Century Gothic"/>
                <w:szCs w:val="22"/>
              </w:rPr>
              <w:t xml:space="preserve">Coordinación de Deportes y </w:t>
            </w:r>
            <w:r w:rsidR="008311B6" w:rsidRPr="00BE6D6D">
              <w:rPr>
                <w:rFonts w:ascii="Century Gothic" w:hAnsi="Century Gothic"/>
                <w:szCs w:val="22"/>
              </w:rPr>
              <w:t>Cultura</w:t>
            </w:r>
          </w:p>
          <w:p w14:paraId="42BBE4EB" w14:textId="77777777" w:rsidR="00273CE3" w:rsidRPr="00BE6D6D" w:rsidRDefault="00273CE3" w:rsidP="00326B06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9DADF" w14:textId="77777777" w:rsidR="009C7F1B" w:rsidRPr="00BE6D6D" w:rsidRDefault="009C7F1B" w:rsidP="001124F8">
            <w:pPr>
              <w:pStyle w:val="Default"/>
              <w:jc w:val="center"/>
              <w:rPr>
                <w:rFonts w:ascii="Century Gothic" w:hAnsi="Century Gothic" w:cs="Times New Roman"/>
                <w:color w:val="auto"/>
                <w:sz w:val="22"/>
                <w:szCs w:val="22"/>
                <w:lang w:val="es-ES" w:eastAsia="es-ES"/>
              </w:rPr>
            </w:pPr>
          </w:p>
          <w:p w14:paraId="555E6C23" w14:textId="77777777" w:rsidR="009C7F1B" w:rsidRPr="00BE6D6D" w:rsidRDefault="009C7F1B" w:rsidP="001124F8">
            <w:pPr>
              <w:pStyle w:val="Default"/>
              <w:jc w:val="center"/>
              <w:rPr>
                <w:rFonts w:ascii="Century Gothic" w:hAnsi="Century Gothic" w:cs="Times New Roman"/>
                <w:color w:val="auto"/>
                <w:sz w:val="22"/>
                <w:szCs w:val="22"/>
                <w:lang w:val="es-ES" w:eastAsia="es-ES"/>
              </w:rPr>
            </w:pPr>
          </w:p>
          <w:p w14:paraId="0CFCB1BF" w14:textId="77777777" w:rsidR="008311B6" w:rsidRPr="00BE6D6D" w:rsidRDefault="008311B6" w:rsidP="008311B6">
            <w:pPr>
              <w:pStyle w:val="Default"/>
              <w:jc w:val="center"/>
              <w:rPr>
                <w:rFonts w:ascii="Century Gothic" w:hAnsi="Century Gothic" w:cs="Times New Roman"/>
                <w:color w:val="auto"/>
                <w:sz w:val="22"/>
                <w:szCs w:val="22"/>
                <w:lang w:val="es-ES" w:eastAsia="es-ES"/>
              </w:rPr>
            </w:pPr>
            <w:r w:rsidRPr="00BE6D6D">
              <w:rPr>
                <w:rFonts w:ascii="Century Gothic" w:hAnsi="Century Gothic" w:cs="Times New Roman"/>
                <w:color w:val="auto"/>
                <w:sz w:val="22"/>
                <w:szCs w:val="22"/>
                <w:lang w:val="es-ES" w:eastAsia="es-ES"/>
              </w:rPr>
              <w:t>DOC-F-20</w:t>
            </w:r>
          </w:p>
          <w:p w14:paraId="23ED10DD" w14:textId="553BB2E5" w:rsidR="008942EF" w:rsidRPr="00BE6D6D" w:rsidRDefault="008311B6" w:rsidP="008311B6">
            <w:pPr>
              <w:pStyle w:val="Default"/>
              <w:jc w:val="center"/>
              <w:rPr>
                <w:rFonts w:ascii="Century Gothic" w:hAnsi="Century Gothic" w:cs="Times New Roman"/>
                <w:color w:val="auto"/>
                <w:sz w:val="22"/>
                <w:szCs w:val="22"/>
                <w:lang w:val="es-ES" w:eastAsia="es-ES"/>
              </w:rPr>
            </w:pPr>
            <w:r w:rsidRPr="00BE6D6D">
              <w:rPr>
                <w:rFonts w:ascii="Century Gothic" w:hAnsi="Century Gothic" w:cs="Times New Roman"/>
                <w:color w:val="auto"/>
                <w:sz w:val="22"/>
                <w:szCs w:val="22"/>
                <w:lang w:val="es-ES" w:eastAsia="es-ES"/>
              </w:rPr>
              <w:t xml:space="preserve">Compromisos e informe de desempeño estudiantes repitentes- pregrados </w:t>
            </w:r>
            <w:r w:rsidRPr="00BE6D6D">
              <w:rPr>
                <w:rFonts w:ascii="Century Gothic" w:hAnsi="Century Gothic" w:cs="Times New Roman"/>
                <w:color w:val="auto"/>
                <w:sz w:val="22"/>
                <w:szCs w:val="22"/>
                <w:lang w:val="es-ES" w:eastAsia="es-ES"/>
              </w:rPr>
              <w:lastRenderedPageBreak/>
              <w:t>presencial</w:t>
            </w:r>
          </w:p>
          <w:p w14:paraId="476B4A9F" w14:textId="77777777" w:rsidR="008311B6" w:rsidRPr="00BE6D6D" w:rsidRDefault="008311B6" w:rsidP="001124F8">
            <w:pPr>
              <w:pStyle w:val="Default"/>
              <w:jc w:val="center"/>
              <w:rPr>
                <w:rFonts w:ascii="Century Gothic" w:hAnsi="Century Gothic" w:cs="Times New Roman"/>
                <w:color w:val="auto"/>
                <w:sz w:val="22"/>
                <w:szCs w:val="22"/>
                <w:lang w:val="es-ES" w:eastAsia="es-ES"/>
              </w:rPr>
            </w:pPr>
          </w:p>
          <w:p w14:paraId="58ACBEFB" w14:textId="6E4AD21B" w:rsidR="00273CE3" w:rsidRPr="00BE6D6D" w:rsidRDefault="00175A33" w:rsidP="001124F8">
            <w:pPr>
              <w:pStyle w:val="Default"/>
              <w:jc w:val="center"/>
              <w:rPr>
                <w:rFonts w:ascii="Century Gothic" w:hAnsi="Century Gothic" w:cs="Times New Roman"/>
                <w:color w:val="auto"/>
                <w:sz w:val="22"/>
                <w:szCs w:val="22"/>
                <w:lang w:val="es-ES" w:eastAsia="es-ES"/>
              </w:rPr>
            </w:pPr>
            <w:r w:rsidRPr="00BE6D6D">
              <w:rPr>
                <w:rFonts w:ascii="Century Gothic" w:hAnsi="Century Gothic" w:cs="Times New Roman"/>
                <w:color w:val="auto"/>
                <w:sz w:val="22"/>
                <w:szCs w:val="22"/>
                <w:lang w:val="es-ES" w:eastAsia="es-ES"/>
              </w:rPr>
              <w:t xml:space="preserve">DOC-F-22 </w:t>
            </w:r>
            <w:r w:rsidR="009C7F1B" w:rsidRPr="00BE6D6D">
              <w:rPr>
                <w:rFonts w:ascii="Century Gothic" w:hAnsi="Century Gothic" w:cs="Times New Roman"/>
                <w:color w:val="auto"/>
                <w:sz w:val="22"/>
                <w:szCs w:val="22"/>
                <w:lang w:val="es-ES" w:eastAsia="es-ES"/>
              </w:rPr>
              <w:t>Informe Desempeño Estudiantes Repitentes Pregrados - Distancia</w:t>
            </w:r>
          </w:p>
          <w:p w14:paraId="76279512" w14:textId="77777777" w:rsidR="00273CE3" w:rsidRPr="00BE6D6D" w:rsidRDefault="00273CE3" w:rsidP="001124F8">
            <w:pPr>
              <w:pStyle w:val="Default"/>
              <w:jc w:val="center"/>
              <w:rPr>
                <w:rFonts w:ascii="Century Gothic" w:hAnsi="Century Gothic" w:cs="Times New Roman"/>
                <w:color w:val="auto"/>
                <w:sz w:val="22"/>
                <w:szCs w:val="22"/>
                <w:lang w:val="es-ES" w:eastAsia="es-ES"/>
              </w:rPr>
            </w:pPr>
          </w:p>
          <w:p w14:paraId="678ED756" w14:textId="77777777" w:rsidR="00CC1D7B" w:rsidRPr="00BE6D6D" w:rsidRDefault="00CC1D7B" w:rsidP="001124F8">
            <w:pPr>
              <w:pStyle w:val="Default"/>
              <w:jc w:val="center"/>
              <w:rPr>
                <w:rFonts w:ascii="Century Gothic" w:hAnsi="Century Gothic" w:cs="Times New Roman"/>
                <w:color w:val="auto"/>
                <w:sz w:val="22"/>
                <w:szCs w:val="22"/>
                <w:lang w:val="es-ES" w:eastAsia="es-ES"/>
              </w:rPr>
            </w:pPr>
          </w:p>
          <w:p w14:paraId="6DE7EB8F" w14:textId="77777777" w:rsidR="00CC1D7B" w:rsidRPr="00BE6D6D" w:rsidRDefault="00CC1D7B" w:rsidP="00CC1D7B">
            <w:pPr>
              <w:pStyle w:val="Default"/>
              <w:jc w:val="center"/>
              <w:rPr>
                <w:rFonts w:ascii="Century Gothic" w:hAnsi="Century Gothic" w:cs="Times New Roman"/>
                <w:color w:val="auto"/>
                <w:sz w:val="22"/>
                <w:szCs w:val="22"/>
                <w:lang w:val="es-ES" w:eastAsia="es-ES"/>
              </w:rPr>
            </w:pPr>
          </w:p>
        </w:tc>
      </w:tr>
      <w:tr w:rsidR="00BE6D6D" w:rsidRPr="00BE6D6D" w14:paraId="6FF33766" w14:textId="77777777" w:rsidTr="001E1C93">
        <w:trPr>
          <w:trHeight w:val="172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34215" w14:textId="77777777" w:rsidR="00273CE3" w:rsidRPr="00BE6D6D" w:rsidRDefault="00273CE3" w:rsidP="00273CE3">
            <w:pPr>
              <w:jc w:val="center"/>
              <w:rPr>
                <w:rFonts w:ascii="Century Gothic" w:hAnsi="Century Gothic"/>
                <w:szCs w:val="22"/>
              </w:rPr>
            </w:pPr>
            <w:r w:rsidRPr="00BE6D6D">
              <w:rPr>
                <w:rFonts w:ascii="Century Gothic" w:hAnsi="Century Gothic"/>
                <w:szCs w:val="22"/>
              </w:rPr>
              <w:lastRenderedPageBreak/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B108D" w14:textId="77777777" w:rsidR="00273CE3" w:rsidRPr="00BE6D6D" w:rsidRDefault="00226107" w:rsidP="00273CE3">
            <w:pPr>
              <w:jc w:val="center"/>
              <w:rPr>
                <w:rFonts w:ascii="Century Gothic" w:hAnsi="Century Gothic"/>
                <w:szCs w:val="22"/>
              </w:rPr>
            </w:pPr>
            <w:r w:rsidRPr="00BE6D6D">
              <w:rPr>
                <w:rFonts w:ascii="Century Gothic" w:hAnsi="Century Gothic"/>
                <w:szCs w:val="22"/>
              </w:rPr>
              <w:t>H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69A82" w14:textId="77777777" w:rsidR="00226107" w:rsidRPr="00BE6D6D" w:rsidRDefault="00226107" w:rsidP="001124F8">
            <w:pPr>
              <w:pStyle w:val="Sinespaciado"/>
              <w:jc w:val="both"/>
              <w:rPr>
                <w:rFonts w:ascii="Century Gothic" w:hAnsi="Century Gothic" w:cs="Arial"/>
              </w:rPr>
            </w:pPr>
          </w:p>
          <w:p w14:paraId="0FB24A4A" w14:textId="4E83B4FE" w:rsidR="00326B06" w:rsidRPr="00BE6D6D" w:rsidRDefault="00273CE3" w:rsidP="001124F8">
            <w:pPr>
              <w:pStyle w:val="Sinespaciado"/>
              <w:jc w:val="both"/>
              <w:rPr>
                <w:rFonts w:ascii="Century Gothic" w:hAnsi="Century Gothic" w:cs="Arial"/>
              </w:rPr>
            </w:pPr>
            <w:r w:rsidRPr="00BE6D6D">
              <w:rPr>
                <w:rFonts w:ascii="Century Gothic" w:hAnsi="Century Gothic" w:cs="Arial"/>
              </w:rPr>
              <w:t>Cuando un estudiante tenga un promedio acumulado luego del segundo corte</w:t>
            </w:r>
            <w:r w:rsidR="008311B6" w:rsidRPr="00BE6D6D">
              <w:rPr>
                <w:rFonts w:ascii="Century Gothic" w:hAnsi="Century Gothic" w:cs="Arial"/>
              </w:rPr>
              <w:t xml:space="preserve"> </w:t>
            </w:r>
            <w:r w:rsidR="00326B06" w:rsidRPr="00BE6D6D">
              <w:rPr>
                <w:rFonts w:ascii="Century Gothic" w:hAnsi="Century Gothic" w:cs="Arial"/>
              </w:rPr>
              <w:t>así:</w:t>
            </w:r>
          </w:p>
          <w:p w14:paraId="45D8C349" w14:textId="77777777" w:rsidR="00326B06" w:rsidRPr="00BE6D6D" w:rsidRDefault="00326B06" w:rsidP="001124F8">
            <w:pPr>
              <w:pStyle w:val="Sinespaciado"/>
              <w:jc w:val="both"/>
              <w:rPr>
                <w:rFonts w:ascii="Century Gothic" w:hAnsi="Century Gothic" w:cs="Arial"/>
              </w:rPr>
            </w:pPr>
          </w:p>
          <w:p w14:paraId="27C8AF86" w14:textId="77777777" w:rsidR="00731C47" w:rsidRPr="00BE6D6D" w:rsidRDefault="00326B06" w:rsidP="00731C47">
            <w:pPr>
              <w:pStyle w:val="Sinespaciado"/>
              <w:numPr>
                <w:ilvl w:val="0"/>
                <w:numId w:val="8"/>
              </w:numPr>
              <w:jc w:val="both"/>
              <w:rPr>
                <w:rFonts w:ascii="Century Gothic" w:hAnsi="Century Gothic" w:cs="Arial"/>
              </w:rPr>
            </w:pPr>
            <w:r w:rsidRPr="00BE6D6D">
              <w:rPr>
                <w:rFonts w:ascii="Century Gothic" w:hAnsi="Century Gothic" w:cs="Arial"/>
                <w:b/>
              </w:rPr>
              <w:t xml:space="preserve">Igual o Inferior a 2.9: </w:t>
            </w:r>
            <w:r w:rsidRPr="00BE6D6D">
              <w:rPr>
                <w:rFonts w:ascii="Century Gothic" w:hAnsi="Century Gothic" w:cs="Arial"/>
              </w:rPr>
              <w:t>El profesor debe diligenciar y hacer firmar el formato de informe desempeño estud</w:t>
            </w:r>
            <w:r w:rsidR="00731C47" w:rsidRPr="00BE6D6D">
              <w:rPr>
                <w:rFonts w:ascii="Century Gothic" w:hAnsi="Century Gothic" w:cs="Arial"/>
              </w:rPr>
              <w:t>iante repitentes e informar al p</w:t>
            </w:r>
            <w:r w:rsidRPr="00BE6D6D">
              <w:rPr>
                <w:rFonts w:ascii="Century Gothic" w:hAnsi="Century Gothic" w:cs="Arial"/>
              </w:rPr>
              <w:t xml:space="preserve">rograma </w:t>
            </w:r>
            <w:r w:rsidR="00731C47" w:rsidRPr="00BE6D6D">
              <w:rPr>
                <w:rFonts w:ascii="Century Gothic" w:hAnsi="Century Gothic" w:cs="Arial"/>
              </w:rPr>
              <w:t xml:space="preserve">para que continúe el seguimiento con el acudiente, </w:t>
            </w:r>
            <w:proofErr w:type="gramStart"/>
            <w:r w:rsidR="00731C47" w:rsidRPr="00BE6D6D">
              <w:rPr>
                <w:rFonts w:ascii="Century Gothic" w:hAnsi="Century Gothic" w:cs="Arial"/>
              </w:rPr>
              <w:t>en caso que</w:t>
            </w:r>
            <w:proofErr w:type="gramEnd"/>
            <w:r w:rsidR="00731C47" w:rsidRPr="00BE6D6D">
              <w:rPr>
                <w:rFonts w:ascii="Century Gothic" w:hAnsi="Century Gothic" w:cs="Arial"/>
              </w:rPr>
              <w:t xml:space="preserve"> sea menor de edad.  Si por el contrario el estudiante es mayor de edad, se le solicita </w:t>
            </w:r>
            <w:r w:rsidR="00731C47" w:rsidRPr="00BE6D6D">
              <w:rPr>
                <w:rFonts w:ascii="Century Gothic" w:hAnsi="Century Gothic" w:cs="Arial"/>
              </w:rPr>
              <w:lastRenderedPageBreak/>
              <w:t>que se presente con el acudiente (si aplica).  En ambos casos el estudiante debe ser remitido para acompañamiento psicológico.</w:t>
            </w:r>
          </w:p>
          <w:p w14:paraId="59025FA6" w14:textId="77777777" w:rsidR="00326B06" w:rsidRPr="00BE6D6D" w:rsidRDefault="00326B06" w:rsidP="006C72CF">
            <w:pPr>
              <w:pStyle w:val="Sinespaciado"/>
              <w:ind w:left="360"/>
              <w:jc w:val="both"/>
              <w:rPr>
                <w:rFonts w:ascii="Century Gothic" w:hAnsi="Century Gothic" w:cs="Arial"/>
              </w:rPr>
            </w:pPr>
          </w:p>
          <w:p w14:paraId="4B1C5771" w14:textId="77777777" w:rsidR="00326B06" w:rsidRPr="00BE6D6D" w:rsidRDefault="00326B06" w:rsidP="00C5676D">
            <w:pPr>
              <w:pStyle w:val="Sinespaciado"/>
              <w:numPr>
                <w:ilvl w:val="0"/>
                <w:numId w:val="5"/>
              </w:numPr>
              <w:jc w:val="both"/>
              <w:rPr>
                <w:rFonts w:ascii="Century Gothic" w:hAnsi="Century Gothic"/>
              </w:rPr>
            </w:pPr>
            <w:r w:rsidRPr="00BE6D6D">
              <w:rPr>
                <w:rFonts w:ascii="Century Gothic" w:hAnsi="Century Gothic" w:cs="Arial"/>
                <w:b/>
              </w:rPr>
              <w:t>Entre 3.0 y 3.5:</w:t>
            </w:r>
            <w:r w:rsidRPr="00BE6D6D">
              <w:rPr>
                <w:rFonts w:ascii="Century Gothic" w:hAnsi="Century Gothic" w:cs="Arial"/>
              </w:rPr>
              <w:t xml:space="preserve"> el profesor debe diligenciar y hacer firmar el formato de seguimiento de estudiantes repitentes </w:t>
            </w:r>
            <w:r w:rsidR="009476A3" w:rsidRPr="00BE6D6D">
              <w:rPr>
                <w:rFonts w:ascii="Century Gothic" w:hAnsi="Century Gothic"/>
              </w:rPr>
              <w:t>y remitirlo a la Dirección del Programa o Unidad A</w:t>
            </w:r>
            <w:r w:rsidRPr="00BE6D6D">
              <w:rPr>
                <w:rFonts w:ascii="Century Gothic" w:hAnsi="Century Gothic"/>
              </w:rPr>
              <w:t>cadémica</w:t>
            </w:r>
            <w:r w:rsidR="009476A3" w:rsidRPr="00BE6D6D">
              <w:rPr>
                <w:rFonts w:ascii="Century Gothic" w:hAnsi="Century Gothic"/>
              </w:rPr>
              <w:t xml:space="preserve"> de Formación</w:t>
            </w:r>
            <w:r w:rsidRPr="00BE6D6D">
              <w:rPr>
                <w:rFonts w:ascii="Century Gothic" w:hAnsi="Century Gothic"/>
              </w:rPr>
              <w:t>.</w:t>
            </w:r>
          </w:p>
          <w:p w14:paraId="195378B9" w14:textId="77777777" w:rsidR="00326B06" w:rsidRPr="00BE6D6D" w:rsidRDefault="00326B06" w:rsidP="00326B06">
            <w:pPr>
              <w:pStyle w:val="Sinespaciado"/>
              <w:jc w:val="both"/>
              <w:rPr>
                <w:rFonts w:ascii="Century Gothic" w:hAnsi="Century Gothic"/>
              </w:rPr>
            </w:pPr>
          </w:p>
          <w:p w14:paraId="324B0F8C" w14:textId="77777777" w:rsidR="00326B06" w:rsidRPr="00BE6D6D" w:rsidRDefault="00326B06" w:rsidP="00C5676D">
            <w:pPr>
              <w:pStyle w:val="Sinespaciado"/>
              <w:numPr>
                <w:ilvl w:val="0"/>
                <w:numId w:val="5"/>
              </w:numPr>
              <w:jc w:val="both"/>
              <w:rPr>
                <w:rFonts w:ascii="Century Gothic" w:hAnsi="Century Gothic" w:cs="Arial"/>
              </w:rPr>
            </w:pPr>
            <w:r w:rsidRPr="00BE6D6D">
              <w:rPr>
                <w:rFonts w:ascii="Century Gothic" w:hAnsi="Century Gothic" w:cs="Arial"/>
                <w:b/>
              </w:rPr>
              <w:t xml:space="preserve">Superior a 3.5: </w:t>
            </w:r>
            <w:r w:rsidRPr="00BE6D6D">
              <w:rPr>
                <w:rFonts w:ascii="Century Gothic" w:hAnsi="Century Gothic" w:cs="Arial"/>
              </w:rPr>
              <w:t>Continuara su proceso académico sin necesidad de diligenciar formato de seguimiento en este primer corte.</w:t>
            </w:r>
          </w:p>
          <w:p w14:paraId="04A04C7F" w14:textId="77777777" w:rsidR="00273CE3" w:rsidRPr="00BE6D6D" w:rsidRDefault="00273CE3" w:rsidP="001124F8">
            <w:pPr>
              <w:pStyle w:val="Sinespaciado"/>
              <w:jc w:val="both"/>
              <w:rPr>
                <w:rFonts w:ascii="Century Gothic" w:hAnsi="Century Gothic"/>
              </w:rPr>
            </w:pPr>
          </w:p>
          <w:p w14:paraId="14A3676D" w14:textId="77777777" w:rsidR="00273CE3" w:rsidRPr="00BE6D6D" w:rsidRDefault="00273CE3" w:rsidP="001124F8">
            <w:pPr>
              <w:pStyle w:val="Sinespaciado"/>
              <w:jc w:val="both"/>
              <w:rPr>
                <w:rFonts w:ascii="Century Gothic" w:hAnsi="Century Gothic"/>
              </w:rPr>
            </w:pPr>
            <w:r w:rsidRPr="00BE6D6D">
              <w:rPr>
                <w:rFonts w:ascii="Century Gothic" w:hAnsi="Century Gothic"/>
                <w:b/>
              </w:rPr>
              <w:t xml:space="preserve">Observación: </w:t>
            </w:r>
          </w:p>
          <w:p w14:paraId="5BC3786B" w14:textId="77777777" w:rsidR="00273CE3" w:rsidRPr="00BE6D6D" w:rsidRDefault="00273CE3" w:rsidP="001124F8">
            <w:pPr>
              <w:pStyle w:val="Sinespaciado"/>
              <w:jc w:val="both"/>
              <w:rPr>
                <w:rFonts w:ascii="Century Gothic" w:hAnsi="Century Gothic" w:cs="Arial"/>
              </w:rPr>
            </w:pPr>
            <w:r w:rsidRPr="00BE6D6D">
              <w:rPr>
                <w:rFonts w:ascii="Century Gothic" w:hAnsi="Century Gothic"/>
              </w:rPr>
              <w:t>En Educac</w:t>
            </w:r>
            <w:r w:rsidR="008942EF" w:rsidRPr="00BE6D6D">
              <w:rPr>
                <w:rFonts w:ascii="Century Gothic" w:hAnsi="Century Gothic"/>
              </w:rPr>
              <w:t>ión a distancia se tendrá en cue</w:t>
            </w:r>
            <w:r w:rsidR="00226107" w:rsidRPr="00BE6D6D">
              <w:rPr>
                <w:rFonts w:ascii="Century Gothic" w:hAnsi="Century Gothic"/>
              </w:rPr>
              <w:t>nta la nota de la a</w:t>
            </w:r>
            <w:r w:rsidRPr="00BE6D6D">
              <w:rPr>
                <w:rFonts w:ascii="Century Gothic" w:hAnsi="Century Gothic"/>
              </w:rPr>
              <w:t xml:space="preserve">sesoría y </w:t>
            </w:r>
            <w:r w:rsidRPr="00BE6D6D">
              <w:rPr>
                <w:rFonts w:ascii="Century Gothic" w:hAnsi="Century Gothic" w:cs="Arial"/>
              </w:rPr>
              <w:t>el profesor es responsable de hacer firman el formato en el encuentro presencial más próximo.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F8712" w14:textId="77777777" w:rsidR="00273CE3" w:rsidRPr="00BE6D6D" w:rsidRDefault="00273CE3" w:rsidP="001124F8">
            <w:pPr>
              <w:jc w:val="center"/>
              <w:rPr>
                <w:rFonts w:ascii="Century Gothic" w:hAnsi="Century Gothic"/>
                <w:szCs w:val="22"/>
              </w:rPr>
            </w:pPr>
            <w:r w:rsidRPr="00BE6D6D">
              <w:rPr>
                <w:rFonts w:ascii="Century Gothic" w:hAnsi="Century Gothic"/>
                <w:szCs w:val="22"/>
              </w:rPr>
              <w:lastRenderedPageBreak/>
              <w:t>Profesor</w:t>
            </w:r>
          </w:p>
          <w:p w14:paraId="241DB474" w14:textId="77777777" w:rsidR="00273CE3" w:rsidRPr="00BE6D6D" w:rsidRDefault="00273CE3" w:rsidP="001124F8">
            <w:pPr>
              <w:jc w:val="center"/>
              <w:rPr>
                <w:rFonts w:ascii="Century Gothic" w:hAnsi="Century Gothic"/>
                <w:szCs w:val="22"/>
              </w:rPr>
            </w:pPr>
          </w:p>
          <w:p w14:paraId="22A083CF" w14:textId="77777777" w:rsidR="00273CE3" w:rsidRPr="00BE6D6D" w:rsidRDefault="00273CE3" w:rsidP="001124F8">
            <w:pPr>
              <w:jc w:val="center"/>
              <w:rPr>
                <w:rFonts w:ascii="Century Gothic" w:hAnsi="Century Gothic"/>
                <w:szCs w:val="22"/>
              </w:rPr>
            </w:pPr>
            <w:r w:rsidRPr="00BE6D6D">
              <w:rPr>
                <w:rFonts w:ascii="Century Gothic" w:hAnsi="Century Gothic"/>
                <w:szCs w:val="22"/>
              </w:rPr>
              <w:t>Estudiantes</w:t>
            </w:r>
          </w:p>
          <w:p w14:paraId="02ED627C" w14:textId="77777777" w:rsidR="00273CE3" w:rsidRPr="00BE6D6D" w:rsidRDefault="00273CE3" w:rsidP="001124F8">
            <w:pPr>
              <w:jc w:val="center"/>
              <w:rPr>
                <w:rFonts w:ascii="Century Gothic" w:hAnsi="Century Gothic"/>
                <w:szCs w:val="22"/>
              </w:rPr>
            </w:pPr>
          </w:p>
          <w:p w14:paraId="67E7F10E" w14:textId="77777777" w:rsidR="008942EF" w:rsidRPr="00BE6D6D" w:rsidRDefault="008942EF" w:rsidP="008942EF">
            <w:pPr>
              <w:jc w:val="center"/>
              <w:rPr>
                <w:rFonts w:ascii="Century Gothic" w:hAnsi="Century Gothic"/>
                <w:szCs w:val="22"/>
              </w:rPr>
            </w:pPr>
            <w:r w:rsidRPr="00BE6D6D">
              <w:rPr>
                <w:rFonts w:ascii="Century Gothic" w:hAnsi="Century Gothic"/>
                <w:szCs w:val="22"/>
              </w:rPr>
              <w:t>Directores de Programa,</w:t>
            </w:r>
          </w:p>
          <w:p w14:paraId="4817A744" w14:textId="77777777" w:rsidR="008942EF" w:rsidRPr="00BE6D6D" w:rsidRDefault="008942EF" w:rsidP="008942EF">
            <w:pPr>
              <w:jc w:val="center"/>
              <w:rPr>
                <w:rFonts w:ascii="Century Gothic" w:hAnsi="Century Gothic"/>
                <w:szCs w:val="22"/>
              </w:rPr>
            </w:pPr>
          </w:p>
          <w:p w14:paraId="4E78ABE0" w14:textId="77777777" w:rsidR="008942EF" w:rsidRPr="00BE6D6D" w:rsidRDefault="008942EF" w:rsidP="008942EF">
            <w:pPr>
              <w:jc w:val="center"/>
              <w:rPr>
                <w:rFonts w:ascii="Century Gothic" w:hAnsi="Century Gothic"/>
                <w:szCs w:val="22"/>
              </w:rPr>
            </w:pPr>
            <w:r w:rsidRPr="00BE6D6D">
              <w:rPr>
                <w:rFonts w:ascii="Century Gothic" w:hAnsi="Century Gothic"/>
                <w:szCs w:val="22"/>
              </w:rPr>
              <w:t xml:space="preserve"> Directores de Unidades Académicas</w:t>
            </w:r>
          </w:p>
          <w:p w14:paraId="066697DB" w14:textId="77777777" w:rsidR="008942EF" w:rsidRPr="00BE6D6D" w:rsidRDefault="008942EF" w:rsidP="008942EF">
            <w:pPr>
              <w:jc w:val="center"/>
              <w:rPr>
                <w:rFonts w:ascii="Century Gothic" w:hAnsi="Century Gothic"/>
                <w:szCs w:val="22"/>
              </w:rPr>
            </w:pPr>
          </w:p>
          <w:p w14:paraId="28DC5A1E" w14:textId="77777777" w:rsidR="00226107" w:rsidRPr="00BE6D6D" w:rsidRDefault="00226107" w:rsidP="008942EF">
            <w:pPr>
              <w:jc w:val="center"/>
              <w:rPr>
                <w:rFonts w:ascii="Century Gothic" w:hAnsi="Century Gothic"/>
                <w:szCs w:val="22"/>
              </w:rPr>
            </w:pPr>
          </w:p>
          <w:p w14:paraId="2879F529" w14:textId="342B2C99" w:rsidR="008942EF" w:rsidRPr="00BE6D6D" w:rsidRDefault="008942EF" w:rsidP="008942EF">
            <w:pPr>
              <w:jc w:val="center"/>
              <w:rPr>
                <w:rFonts w:ascii="Century Gothic" w:hAnsi="Century Gothic"/>
                <w:szCs w:val="22"/>
              </w:rPr>
            </w:pPr>
            <w:r w:rsidRPr="00BE6D6D">
              <w:rPr>
                <w:rFonts w:ascii="Century Gothic" w:hAnsi="Century Gothic"/>
                <w:szCs w:val="22"/>
              </w:rPr>
              <w:t xml:space="preserve">Coordinación de Deportes y </w:t>
            </w:r>
            <w:r w:rsidR="00BE6D6D" w:rsidRPr="00BE6D6D">
              <w:rPr>
                <w:rFonts w:ascii="Century Gothic" w:hAnsi="Century Gothic"/>
                <w:szCs w:val="22"/>
              </w:rPr>
              <w:t>Cultura</w:t>
            </w:r>
          </w:p>
          <w:p w14:paraId="69BEEB93" w14:textId="77777777" w:rsidR="00273CE3" w:rsidRPr="00BE6D6D" w:rsidRDefault="00273CE3" w:rsidP="00326B06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063C2" w14:textId="77777777" w:rsidR="00226107" w:rsidRPr="00BE6D6D" w:rsidRDefault="00226107" w:rsidP="00226107">
            <w:pPr>
              <w:pStyle w:val="Default"/>
              <w:jc w:val="center"/>
              <w:rPr>
                <w:rFonts w:ascii="Century Gothic" w:hAnsi="Century Gothic" w:cs="Times New Roman"/>
                <w:color w:val="auto"/>
                <w:sz w:val="22"/>
                <w:szCs w:val="22"/>
                <w:lang w:val="es-ES" w:eastAsia="es-ES"/>
              </w:rPr>
            </w:pPr>
          </w:p>
          <w:p w14:paraId="78DFDEE4" w14:textId="77777777" w:rsidR="00226107" w:rsidRPr="00BE6D6D" w:rsidRDefault="00226107" w:rsidP="00226107">
            <w:pPr>
              <w:pStyle w:val="Default"/>
              <w:jc w:val="center"/>
              <w:rPr>
                <w:rFonts w:ascii="Century Gothic" w:hAnsi="Century Gothic" w:cs="Times New Roman"/>
                <w:color w:val="auto"/>
                <w:sz w:val="22"/>
                <w:szCs w:val="22"/>
                <w:lang w:val="es-ES" w:eastAsia="es-ES"/>
              </w:rPr>
            </w:pPr>
          </w:p>
          <w:p w14:paraId="3F76D3BA" w14:textId="77777777" w:rsidR="00226107" w:rsidRPr="00BE6D6D" w:rsidRDefault="00226107" w:rsidP="00226107">
            <w:pPr>
              <w:pStyle w:val="Default"/>
              <w:jc w:val="center"/>
              <w:rPr>
                <w:rFonts w:ascii="Century Gothic" w:hAnsi="Century Gothic" w:cs="Times New Roman"/>
                <w:color w:val="auto"/>
                <w:sz w:val="22"/>
                <w:szCs w:val="22"/>
                <w:lang w:val="es-ES" w:eastAsia="es-ES"/>
              </w:rPr>
            </w:pPr>
          </w:p>
          <w:p w14:paraId="1F0FDA59" w14:textId="77777777" w:rsidR="00BE6D6D" w:rsidRPr="00BE6D6D" w:rsidRDefault="00BE6D6D" w:rsidP="00BE6D6D">
            <w:pPr>
              <w:pStyle w:val="Default"/>
              <w:jc w:val="center"/>
              <w:rPr>
                <w:rFonts w:ascii="Century Gothic" w:hAnsi="Century Gothic" w:cs="Times New Roman"/>
                <w:color w:val="auto"/>
                <w:sz w:val="22"/>
                <w:szCs w:val="22"/>
                <w:lang w:val="es-ES" w:eastAsia="es-ES"/>
              </w:rPr>
            </w:pPr>
            <w:r w:rsidRPr="00BE6D6D">
              <w:rPr>
                <w:rFonts w:ascii="Century Gothic" w:hAnsi="Century Gothic" w:cs="Times New Roman"/>
                <w:color w:val="auto"/>
                <w:sz w:val="22"/>
                <w:szCs w:val="22"/>
                <w:lang w:val="es-ES" w:eastAsia="es-ES"/>
              </w:rPr>
              <w:t>DOC-F-20</w:t>
            </w:r>
          </w:p>
          <w:p w14:paraId="4CA56CFF" w14:textId="3E3850F0" w:rsidR="00226107" w:rsidRPr="00BE6D6D" w:rsidRDefault="00BE6D6D" w:rsidP="00BE6D6D">
            <w:pPr>
              <w:pStyle w:val="Default"/>
              <w:jc w:val="center"/>
              <w:rPr>
                <w:rFonts w:ascii="Century Gothic" w:hAnsi="Century Gothic" w:cs="Times New Roman"/>
                <w:color w:val="auto"/>
                <w:sz w:val="22"/>
                <w:szCs w:val="22"/>
                <w:lang w:val="es-ES" w:eastAsia="es-ES"/>
              </w:rPr>
            </w:pPr>
            <w:r w:rsidRPr="00BE6D6D">
              <w:rPr>
                <w:rFonts w:ascii="Century Gothic" w:hAnsi="Century Gothic" w:cs="Times New Roman"/>
                <w:color w:val="auto"/>
                <w:sz w:val="22"/>
                <w:szCs w:val="22"/>
                <w:lang w:val="es-ES" w:eastAsia="es-ES"/>
              </w:rPr>
              <w:t>Compromisos e informe de desempeño estudiantes repitentes- pregrados presencial</w:t>
            </w:r>
          </w:p>
          <w:p w14:paraId="01535818" w14:textId="77777777" w:rsidR="00226107" w:rsidRPr="00BE6D6D" w:rsidRDefault="00226107" w:rsidP="00226107">
            <w:pPr>
              <w:pStyle w:val="Default"/>
              <w:jc w:val="center"/>
              <w:rPr>
                <w:rFonts w:ascii="Century Gothic" w:hAnsi="Century Gothic" w:cs="Times New Roman"/>
                <w:color w:val="auto"/>
                <w:sz w:val="22"/>
                <w:szCs w:val="22"/>
                <w:lang w:val="es-ES" w:eastAsia="es-ES"/>
              </w:rPr>
            </w:pPr>
          </w:p>
          <w:p w14:paraId="1559C7B8" w14:textId="77777777" w:rsidR="00226107" w:rsidRPr="00BE6D6D" w:rsidRDefault="00226107" w:rsidP="00226107">
            <w:pPr>
              <w:pStyle w:val="Default"/>
              <w:jc w:val="center"/>
              <w:rPr>
                <w:rFonts w:ascii="Century Gothic" w:hAnsi="Century Gothic" w:cs="Times New Roman"/>
                <w:color w:val="auto"/>
                <w:sz w:val="22"/>
                <w:szCs w:val="22"/>
                <w:lang w:val="es-ES" w:eastAsia="es-ES"/>
              </w:rPr>
            </w:pPr>
          </w:p>
          <w:p w14:paraId="304FA4F4" w14:textId="77777777" w:rsidR="00226107" w:rsidRPr="00BE6D6D" w:rsidRDefault="00226107" w:rsidP="00226107">
            <w:pPr>
              <w:pStyle w:val="Default"/>
              <w:jc w:val="center"/>
              <w:rPr>
                <w:rFonts w:ascii="Century Gothic" w:hAnsi="Century Gothic" w:cs="Times New Roman"/>
                <w:color w:val="auto"/>
                <w:sz w:val="22"/>
                <w:szCs w:val="22"/>
                <w:lang w:val="es-ES" w:eastAsia="es-ES"/>
              </w:rPr>
            </w:pPr>
            <w:r w:rsidRPr="00BE6D6D">
              <w:rPr>
                <w:rFonts w:ascii="Century Gothic" w:hAnsi="Century Gothic" w:cs="Times New Roman"/>
                <w:color w:val="auto"/>
                <w:sz w:val="22"/>
                <w:szCs w:val="22"/>
                <w:lang w:val="es-ES" w:eastAsia="es-ES"/>
              </w:rPr>
              <w:t xml:space="preserve">DOC-F-22 Informe Desempeño Estudiantes Repitentes Pregrados </w:t>
            </w:r>
            <w:r w:rsidR="00CC1D7B" w:rsidRPr="00BE6D6D">
              <w:rPr>
                <w:rFonts w:ascii="Century Gothic" w:hAnsi="Century Gothic" w:cs="Times New Roman"/>
                <w:color w:val="auto"/>
                <w:sz w:val="22"/>
                <w:szCs w:val="22"/>
                <w:lang w:val="es-ES" w:eastAsia="es-ES"/>
              </w:rPr>
              <w:t>–</w:t>
            </w:r>
            <w:r w:rsidRPr="00BE6D6D">
              <w:rPr>
                <w:rFonts w:ascii="Century Gothic" w:hAnsi="Century Gothic" w:cs="Times New Roman"/>
                <w:color w:val="auto"/>
                <w:sz w:val="22"/>
                <w:szCs w:val="22"/>
                <w:lang w:val="es-ES" w:eastAsia="es-ES"/>
              </w:rPr>
              <w:t xml:space="preserve"> Distancia</w:t>
            </w:r>
          </w:p>
          <w:p w14:paraId="7A77E693" w14:textId="77777777" w:rsidR="00CC1D7B" w:rsidRPr="00BE6D6D" w:rsidRDefault="00CC1D7B" w:rsidP="00226107">
            <w:pPr>
              <w:pStyle w:val="Default"/>
              <w:jc w:val="center"/>
              <w:rPr>
                <w:rFonts w:ascii="Century Gothic" w:hAnsi="Century Gothic" w:cs="Times New Roman"/>
                <w:color w:val="auto"/>
                <w:sz w:val="22"/>
                <w:szCs w:val="22"/>
                <w:lang w:val="es-ES" w:eastAsia="es-ES"/>
              </w:rPr>
            </w:pPr>
          </w:p>
          <w:p w14:paraId="64D58F9C" w14:textId="77777777" w:rsidR="00273CE3" w:rsidRPr="00BE6D6D" w:rsidRDefault="00273CE3" w:rsidP="00CC1D7B">
            <w:pPr>
              <w:pStyle w:val="Default"/>
              <w:jc w:val="center"/>
              <w:rPr>
                <w:rFonts w:ascii="Century Gothic" w:hAnsi="Century Gothic" w:cs="Times New Roman"/>
                <w:color w:val="auto"/>
                <w:sz w:val="22"/>
                <w:szCs w:val="22"/>
                <w:lang w:val="es-ES" w:eastAsia="es-ES"/>
              </w:rPr>
            </w:pPr>
          </w:p>
        </w:tc>
      </w:tr>
      <w:tr w:rsidR="00273CE3" w:rsidRPr="00BE6D6D" w14:paraId="7ED01F52" w14:textId="77777777" w:rsidTr="001E1C93">
        <w:trPr>
          <w:trHeight w:val="172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13B30" w14:textId="77777777" w:rsidR="00273CE3" w:rsidRPr="00BE6D6D" w:rsidRDefault="00C5676D" w:rsidP="00273CE3">
            <w:pPr>
              <w:jc w:val="center"/>
              <w:rPr>
                <w:rFonts w:ascii="Century Gothic" w:hAnsi="Century Gothic"/>
                <w:szCs w:val="22"/>
              </w:rPr>
            </w:pPr>
            <w:r w:rsidRPr="00BE6D6D">
              <w:rPr>
                <w:rFonts w:ascii="Century Gothic" w:hAnsi="Century Gothic"/>
                <w:szCs w:val="22"/>
              </w:rPr>
              <w:lastRenderedPageBreak/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89973" w14:textId="77777777" w:rsidR="00273CE3" w:rsidRPr="00BE6D6D" w:rsidRDefault="00183417" w:rsidP="00273CE3">
            <w:pPr>
              <w:jc w:val="center"/>
              <w:rPr>
                <w:rFonts w:ascii="Century Gothic" w:hAnsi="Century Gothic"/>
                <w:szCs w:val="22"/>
              </w:rPr>
            </w:pPr>
            <w:r w:rsidRPr="00BE6D6D">
              <w:rPr>
                <w:rFonts w:ascii="Century Gothic" w:hAnsi="Century Gothic"/>
                <w:szCs w:val="22"/>
              </w:rPr>
              <w:t>A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391AA" w14:textId="6E30B7F4" w:rsidR="00273CE3" w:rsidRPr="00BE6D6D" w:rsidRDefault="008311B6" w:rsidP="001124F8">
            <w:pPr>
              <w:pStyle w:val="Sinespaciado"/>
              <w:jc w:val="both"/>
              <w:rPr>
                <w:rFonts w:ascii="Century Gothic" w:hAnsi="Century Gothic" w:cs="Arial"/>
              </w:rPr>
            </w:pPr>
            <w:r w:rsidRPr="00BE6D6D">
              <w:rPr>
                <w:rFonts w:ascii="Century Gothic" w:hAnsi="Century Gothic" w:cs="Arial"/>
              </w:rPr>
              <w:t>En caso de que</w:t>
            </w:r>
            <w:r w:rsidR="00B142AC" w:rsidRPr="00BE6D6D">
              <w:rPr>
                <w:rFonts w:ascii="Century Gothic" w:hAnsi="Century Gothic" w:cs="Arial"/>
              </w:rPr>
              <w:t xml:space="preserve"> se </w:t>
            </w:r>
            <w:r w:rsidR="00183417" w:rsidRPr="00BE6D6D">
              <w:rPr>
                <w:rFonts w:ascii="Century Gothic" w:hAnsi="Century Gothic" w:cs="Arial"/>
              </w:rPr>
              <w:t>presente e</w:t>
            </w:r>
            <w:r w:rsidR="00B142AC" w:rsidRPr="00BE6D6D">
              <w:rPr>
                <w:rFonts w:ascii="Century Gothic" w:hAnsi="Century Gothic" w:cs="Arial"/>
              </w:rPr>
              <w:t>l acudiente del estudiante, se firma</w:t>
            </w:r>
            <w:r w:rsidR="00273CE3" w:rsidRPr="00BE6D6D">
              <w:rPr>
                <w:rFonts w:ascii="Century Gothic" w:hAnsi="Century Gothic" w:cs="Arial"/>
              </w:rPr>
              <w:t xml:space="preserve"> un acta de compromiso</w:t>
            </w:r>
            <w:r w:rsidR="004E0DF3" w:rsidRPr="00BE6D6D">
              <w:rPr>
                <w:rFonts w:ascii="Century Gothic" w:hAnsi="Century Gothic" w:cs="Arial"/>
              </w:rPr>
              <w:t xml:space="preserve"> y solo se entregará</w:t>
            </w:r>
            <w:r w:rsidR="00CC1D7B" w:rsidRPr="00BE6D6D">
              <w:rPr>
                <w:rFonts w:ascii="Century Gothic" w:hAnsi="Century Gothic" w:cs="Arial"/>
              </w:rPr>
              <w:t>n los soporte</w:t>
            </w:r>
            <w:r w:rsidR="004E0DF3" w:rsidRPr="00BE6D6D">
              <w:rPr>
                <w:rFonts w:ascii="Century Gothic" w:hAnsi="Century Gothic" w:cs="Arial"/>
              </w:rPr>
              <w:t>s</w:t>
            </w:r>
            <w:r w:rsidR="00CC1D7B" w:rsidRPr="00BE6D6D">
              <w:rPr>
                <w:rFonts w:ascii="Century Gothic" w:hAnsi="Century Gothic" w:cs="Arial"/>
              </w:rPr>
              <w:t xml:space="preserve"> cuando el estudiante sea menor de edad</w:t>
            </w:r>
            <w:r w:rsidR="004E0DF3" w:rsidRPr="00BE6D6D">
              <w:rPr>
                <w:rFonts w:ascii="Century Gothic" w:hAnsi="Century Gothic" w:cs="Arial"/>
              </w:rPr>
              <w:t xml:space="preserve"> y s</w:t>
            </w:r>
            <w:r w:rsidR="00CC1D7B" w:rsidRPr="00BE6D6D">
              <w:rPr>
                <w:rFonts w:ascii="Century Gothic" w:hAnsi="Century Gothic" w:cs="Arial"/>
              </w:rPr>
              <w:t xml:space="preserve">i </w:t>
            </w:r>
            <w:r w:rsidR="004E0DF3" w:rsidRPr="00BE6D6D">
              <w:rPr>
                <w:rFonts w:ascii="Century Gothic" w:hAnsi="Century Gothic" w:cs="Arial"/>
              </w:rPr>
              <w:t xml:space="preserve">el estudiante mayor de edad </w:t>
            </w:r>
            <w:r w:rsidR="00CC1D7B" w:rsidRPr="00BE6D6D">
              <w:rPr>
                <w:rFonts w:ascii="Century Gothic" w:hAnsi="Century Gothic" w:cs="Arial"/>
              </w:rPr>
              <w:t>lo autoriza</w:t>
            </w:r>
            <w:r w:rsidR="00B142AC" w:rsidRPr="00BE6D6D">
              <w:rPr>
                <w:rFonts w:ascii="Century Gothic" w:hAnsi="Century Gothic" w:cs="Arial"/>
              </w:rPr>
              <w:t>.</w:t>
            </w:r>
          </w:p>
          <w:p w14:paraId="5E880C22" w14:textId="77777777" w:rsidR="00273CE3" w:rsidRPr="00BE6D6D" w:rsidRDefault="00273CE3" w:rsidP="001124F8">
            <w:pPr>
              <w:pStyle w:val="Sinespaciado"/>
              <w:jc w:val="both"/>
              <w:rPr>
                <w:rFonts w:ascii="Century Gothic" w:hAnsi="Century Gothic" w:cs="Arial"/>
              </w:rPr>
            </w:pPr>
          </w:p>
          <w:p w14:paraId="24466B57" w14:textId="77777777" w:rsidR="00273CE3" w:rsidRPr="00BE6D6D" w:rsidRDefault="00273CE3" w:rsidP="001124F8">
            <w:pPr>
              <w:pStyle w:val="Sinespaciado"/>
              <w:jc w:val="both"/>
              <w:rPr>
                <w:rFonts w:ascii="Century Gothic" w:hAnsi="Century Gothic" w:cs="Arial"/>
                <w:b/>
              </w:rPr>
            </w:pPr>
            <w:r w:rsidRPr="00BE6D6D">
              <w:rPr>
                <w:rFonts w:ascii="Century Gothic" w:hAnsi="Century Gothic" w:cs="Arial"/>
                <w:b/>
              </w:rPr>
              <w:t>Descripción:</w:t>
            </w:r>
          </w:p>
          <w:p w14:paraId="3C90AD2A" w14:textId="7200E172" w:rsidR="00273CE3" w:rsidRPr="00BE6D6D" w:rsidRDefault="00273CE3" w:rsidP="001124F8">
            <w:pPr>
              <w:pStyle w:val="Sinespaciado"/>
              <w:jc w:val="both"/>
              <w:rPr>
                <w:rFonts w:ascii="Century Gothic" w:hAnsi="Century Gothic" w:cs="Arial"/>
              </w:rPr>
            </w:pPr>
            <w:r w:rsidRPr="00BE6D6D">
              <w:rPr>
                <w:rFonts w:ascii="Century Gothic" w:hAnsi="Century Gothic" w:cs="Arial"/>
              </w:rPr>
              <w:t xml:space="preserve">Se </w:t>
            </w:r>
            <w:r w:rsidR="008311B6" w:rsidRPr="00BE6D6D">
              <w:rPr>
                <w:rFonts w:ascii="Century Gothic" w:hAnsi="Century Gothic" w:cs="Arial"/>
              </w:rPr>
              <w:t>citarán</w:t>
            </w:r>
            <w:r w:rsidRPr="00BE6D6D">
              <w:rPr>
                <w:rFonts w:ascii="Century Gothic" w:hAnsi="Century Gothic" w:cs="Arial"/>
              </w:rPr>
              <w:t xml:space="preserve"> en la sede de la Universidad a los acudientes que residan en la ciudad de Manizales, en caso contrario vía Skype, por </w:t>
            </w:r>
            <w:proofErr w:type="gramStart"/>
            <w:r w:rsidRPr="00BE6D6D">
              <w:rPr>
                <w:rFonts w:ascii="Century Gothic" w:hAnsi="Century Gothic" w:cs="Arial"/>
              </w:rPr>
              <w:t>último</w:t>
            </w:r>
            <w:proofErr w:type="gramEnd"/>
            <w:r w:rsidRPr="00BE6D6D">
              <w:rPr>
                <w:rFonts w:ascii="Century Gothic" w:hAnsi="Century Gothic" w:cs="Arial"/>
              </w:rPr>
              <w:t xml:space="preserve"> recurso se enviará </w:t>
            </w:r>
            <w:r w:rsidR="00731C47" w:rsidRPr="00BE6D6D">
              <w:rPr>
                <w:rFonts w:ascii="Century Gothic" w:hAnsi="Century Gothic" w:cs="Arial"/>
              </w:rPr>
              <w:t xml:space="preserve">citación </w:t>
            </w:r>
            <w:r w:rsidRPr="00BE6D6D">
              <w:rPr>
                <w:rFonts w:ascii="Century Gothic" w:hAnsi="Century Gothic" w:cs="Arial"/>
              </w:rPr>
              <w:t>por correo electrónico o físico</w:t>
            </w:r>
            <w:r w:rsidR="00731C47" w:rsidRPr="00BE6D6D">
              <w:rPr>
                <w:rFonts w:ascii="Century Gothic" w:hAnsi="Century Gothic" w:cs="Arial"/>
              </w:rPr>
              <w:t xml:space="preserve"> (no se adjuntan soportes)</w:t>
            </w:r>
            <w:r w:rsidRPr="00BE6D6D">
              <w:rPr>
                <w:rFonts w:ascii="Century Gothic" w:hAnsi="Century Gothic" w:cs="Arial"/>
              </w:rPr>
              <w:t>.</w:t>
            </w:r>
          </w:p>
          <w:p w14:paraId="155005D1" w14:textId="77777777" w:rsidR="00273CE3" w:rsidRPr="00BE6D6D" w:rsidRDefault="00273CE3" w:rsidP="001124F8">
            <w:pPr>
              <w:pStyle w:val="Sinespaciado"/>
              <w:jc w:val="both"/>
              <w:rPr>
                <w:rFonts w:ascii="Century Gothic" w:hAnsi="Century Gothic" w:cs="Arial"/>
              </w:rPr>
            </w:pPr>
          </w:p>
          <w:p w14:paraId="39FBE96F" w14:textId="77777777" w:rsidR="00273CE3" w:rsidRPr="00BE6D6D" w:rsidRDefault="00273CE3" w:rsidP="001124F8">
            <w:pPr>
              <w:pStyle w:val="Sinespaciado"/>
              <w:jc w:val="both"/>
              <w:rPr>
                <w:rFonts w:ascii="Century Gothic" w:hAnsi="Century Gothic"/>
              </w:rPr>
            </w:pPr>
            <w:r w:rsidRPr="00BE6D6D">
              <w:rPr>
                <w:rFonts w:ascii="Century Gothic" w:hAnsi="Century Gothic"/>
                <w:b/>
              </w:rPr>
              <w:t xml:space="preserve">Observación: </w:t>
            </w:r>
          </w:p>
          <w:p w14:paraId="10371E3F" w14:textId="58685790" w:rsidR="00273CE3" w:rsidRPr="00BE6D6D" w:rsidRDefault="00625FDB" w:rsidP="001124F8">
            <w:pPr>
              <w:pStyle w:val="Sinespaciado"/>
              <w:jc w:val="both"/>
              <w:rPr>
                <w:rFonts w:ascii="Century Gothic" w:hAnsi="Century Gothic" w:cs="Arial"/>
              </w:rPr>
            </w:pPr>
            <w:r w:rsidRPr="00BE6D6D">
              <w:rPr>
                <w:rFonts w:ascii="Century Gothic" w:hAnsi="Century Gothic" w:cs="Arial"/>
              </w:rPr>
              <w:t>En los programas de educación a d</w:t>
            </w:r>
            <w:r w:rsidR="00273CE3" w:rsidRPr="00BE6D6D">
              <w:rPr>
                <w:rFonts w:ascii="Century Gothic" w:hAnsi="Century Gothic" w:cs="Arial"/>
              </w:rPr>
              <w:t>istancia no se realizar</w:t>
            </w:r>
            <w:r w:rsidR="008311B6" w:rsidRPr="00BE6D6D">
              <w:rPr>
                <w:rFonts w:ascii="Century Gothic" w:hAnsi="Century Gothic" w:cs="Arial"/>
              </w:rPr>
              <w:t>á</w:t>
            </w:r>
            <w:r w:rsidR="00273CE3" w:rsidRPr="00BE6D6D">
              <w:rPr>
                <w:rFonts w:ascii="Century Gothic" w:hAnsi="Century Gothic" w:cs="Arial"/>
              </w:rPr>
              <w:t xml:space="preserve"> citación a un acudiente, así mismo, la reunión con el estudiante se podrá realiza vía Skype, el acta se remitirá por</w:t>
            </w:r>
            <w:r w:rsidR="00156DC2" w:rsidRPr="00BE6D6D">
              <w:rPr>
                <w:rFonts w:ascii="Century Gothic" w:hAnsi="Century Gothic" w:cs="Arial"/>
              </w:rPr>
              <w:t xml:space="preserve"> correo electrónico y el profesor</w:t>
            </w:r>
            <w:r w:rsidR="00273CE3" w:rsidRPr="00BE6D6D">
              <w:rPr>
                <w:rFonts w:ascii="Century Gothic" w:hAnsi="Century Gothic" w:cs="Arial"/>
              </w:rPr>
              <w:t xml:space="preserve"> es responsable de hacerla firman en el encuentro presencial más próximo.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FFEFA" w14:textId="77777777" w:rsidR="00273CE3" w:rsidRPr="00BE6D6D" w:rsidRDefault="00273CE3" w:rsidP="001124F8">
            <w:pPr>
              <w:jc w:val="center"/>
              <w:rPr>
                <w:rFonts w:ascii="Century Gothic" w:hAnsi="Century Gothic"/>
                <w:szCs w:val="22"/>
              </w:rPr>
            </w:pPr>
            <w:r w:rsidRPr="00BE6D6D">
              <w:rPr>
                <w:rFonts w:ascii="Century Gothic" w:hAnsi="Century Gothic"/>
                <w:szCs w:val="22"/>
              </w:rPr>
              <w:t>Directores de programas</w:t>
            </w:r>
          </w:p>
          <w:p w14:paraId="0835771E" w14:textId="77777777" w:rsidR="00273CE3" w:rsidRPr="00BE6D6D" w:rsidRDefault="00273CE3" w:rsidP="006F2634">
            <w:pPr>
              <w:rPr>
                <w:rFonts w:ascii="Century Gothic" w:hAnsi="Century Gothic"/>
                <w:szCs w:val="22"/>
              </w:rPr>
            </w:pPr>
          </w:p>
          <w:p w14:paraId="06277984" w14:textId="77777777" w:rsidR="00273CE3" w:rsidRPr="00BE6D6D" w:rsidRDefault="00273CE3" w:rsidP="001124F8">
            <w:pPr>
              <w:jc w:val="center"/>
              <w:rPr>
                <w:rFonts w:ascii="Century Gothic" w:hAnsi="Century Gothic"/>
                <w:szCs w:val="22"/>
              </w:rPr>
            </w:pPr>
            <w:r w:rsidRPr="00BE6D6D">
              <w:rPr>
                <w:rFonts w:ascii="Century Gothic" w:hAnsi="Century Gothic"/>
                <w:szCs w:val="22"/>
              </w:rPr>
              <w:t xml:space="preserve">Acudientes 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D7899" w14:textId="29103D29" w:rsidR="00CC1D7B" w:rsidRPr="00BE6D6D" w:rsidRDefault="00CC1D7B" w:rsidP="00CC1D7B">
            <w:pPr>
              <w:pStyle w:val="Default"/>
              <w:jc w:val="center"/>
              <w:rPr>
                <w:rFonts w:ascii="Century Gothic" w:hAnsi="Century Gothic" w:cs="Times New Roman"/>
                <w:color w:val="auto"/>
                <w:sz w:val="22"/>
                <w:szCs w:val="22"/>
                <w:lang w:val="es-ES" w:eastAsia="es-ES"/>
              </w:rPr>
            </w:pPr>
            <w:r w:rsidRPr="00BE6D6D">
              <w:rPr>
                <w:rFonts w:ascii="Century Gothic" w:hAnsi="Century Gothic" w:cs="Times New Roman"/>
                <w:color w:val="auto"/>
                <w:sz w:val="22"/>
                <w:szCs w:val="22"/>
                <w:lang w:val="es-ES" w:eastAsia="es-ES"/>
              </w:rPr>
              <w:t xml:space="preserve">DOC-F-23 </w:t>
            </w:r>
            <w:r w:rsidRPr="00BE6D6D">
              <w:rPr>
                <w:rFonts w:ascii="Century Gothic" w:hAnsi="Century Gothic"/>
                <w:color w:val="auto"/>
              </w:rPr>
              <w:t>Acta de Compromiso</w:t>
            </w:r>
            <w:r w:rsidR="00BE6D6D" w:rsidRPr="00BE6D6D">
              <w:rPr>
                <w:rFonts w:ascii="Century Gothic" w:hAnsi="Century Gothic"/>
                <w:color w:val="auto"/>
              </w:rPr>
              <w:t xml:space="preserve"> de</w:t>
            </w:r>
            <w:r w:rsidRPr="00BE6D6D">
              <w:rPr>
                <w:rFonts w:ascii="Century Gothic" w:hAnsi="Century Gothic"/>
                <w:color w:val="auto"/>
              </w:rPr>
              <w:t xml:space="preserve"> </w:t>
            </w:r>
            <w:proofErr w:type="gramStart"/>
            <w:r w:rsidRPr="00BE6D6D">
              <w:rPr>
                <w:rFonts w:ascii="Century Gothic" w:hAnsi="Century Gothic"/>
                <w:color w:val="auto"/>
              </w:rPr>
              <w:t>Acudiente  Estudiante</w:t>
            </w:r>
            <w:r w:rsidR="00BE6D6D" w:rsidRPr="00BE6D6D">
              <w:rPr>
                <w:rFonts w:ascii="Century Gothic" w:hAnsi="Century Gothic"/>
                <w:color w:val="auto"/>
              </w:rPr>
              <w:t>s</w:t>
            </w:r>
            <w:proofErr w:type="gramEnd"/>
            <w:r w:rsidRPr="00BE6D6D">
              <w:rPr>
                <w:rFonts w:ascii="Century Gothic" w:hAnsi="Century Gothic"/>
                <w:color w:val="auto"/>
              </w:rPr>
              <w:t xml:space="preserve"> Repitente</w:t>
            </w:r>
            <w:r w:rsidR="00BE6D6D" w:rsidRPr="00BE6D6D">
              <w:rPr>
                <w:rFonts w:ascii="Century Gothic" w:hAnsi="Century Gothic"/>
                <w:color w:val="auto"/>
              </w:rPr>
              <w:t>s</w:t>
            </w:r>
            <w:r w:rsidRPr="00BE6D6D">
              <w:rPr>
                <w:rFonts w:ascii="Century Gothic" w:hAnsi="Century Gothic"/>
                <w:color w:val="auto"/>
              </w:rPr>
              <w:t xml:space="preserve"> Pregrados</w:t>
            </w:r>
          </w:p>
          <w:p w14:paraId="09B84F8A" w14:textId="77777777" w:rsidR="00273CE3" w:rsidRPr="00BE6D6D" w:rsidRDefault="00273CE3" w:rsidP="0085599B">
            <w:pPr>
              <w:pStyle w:val="Default"/>
              <w:jc w:val="center"/>
              <w:rPr>
                <w:rFonts w:ascii="Century Gothic" w:hAnsi="Century Gothic" w:cs="Times New Roman"/>
                <w:color w:val="auto"/>
                <w:sz w:val="22"/>
                <w:szCs w:val="22"/>
                <w:lang w:val="es-ES" w:eastAsia="es-ES"/>
              </w:rPr>
            </w:pPr>
          </w:p>
        </w:tc>
      </w:tr>
    </w:tbl>
    <w:p w14:paraId="114E83DA" w14:textId="77777777" w:rsidR="00273CE3" w:rsidRPr="00BE6D6D" w:rsidRDefault="00273CE3" w:rsidP="00746A63">
      <w:pPr>
        <w:rPr>
          <w:rFonts w:ascii="Century Gothic" w:hAnsi="Century Gothic"/>
          <w:sz w:val="16"/>
          <w:szCs w:val="16"/>
        </w:rPr>
      </w:pPr>
    </w:p>
    <w:p w14:paraId="0C250DCD" w14:textId="77777777" w:rsidR="00273CE3" w:rsidRPr="00BE6D6D" w:rsidRDefault="00273CE3" w:rsidP="00746A63">
      <w:pPr>
        <w:rPr>
          <w:rFonts w:ascii="Century Gothic" w:hAnsi="Century Gothic"/>
          <w:sz w:val="16"/>
          <w:szCs w:val="16"/>
        </w:rPr>
      </w:pPr>
    </w:p>
    <w:p w14:paraId="048F2F84" w14:textId="77777777" w:rsidR="008942EF" w:rsidRPr="00BE6D6D" w:rsidRDefault="008942EF" w:rsidP="00746A63">
      <w:pPr>
        <w:rPr>
          <w:rFonts w:ascii="Century Gothic" w:hAnsi="Century Gothic"/>
          <w:sz w:val="16"/>
          <w:szCs w:val="16"/>
        </w:rPr>
      </w:pPr>
    </w:p>
    <w:p w14:paraId="041E9DB8" w14:textId="77777777" w:rsidR="008942EF" w:rsidRPr="00BE6D6D" w:rsidRDefault="008942EF" w:rsidP="00746A63">
      <w:pPr>
        <w:rPr>
          <w:rFonts w:ascii="Century Gothic" w:hAnsi="Century Gothic"/>
          <w:sz w:val="16"/>
          <w:szCs w:val="16"/>
        </w:rPr>
      </w:pPr>
    </w:p>
    <w:p w14:paraId="223A505F" w14:textId="77777777" w:rsidR="00746A63" w:rsidRPr="00BE6D6D" w:rsidRDefault="00746A63" w:rsidP="00746A63">
      <w:pPr>
        <w:rPr>
          <w:rFonts w:ascii="Century Gothic" w:hAnsi="Century Gothic"/>
          <w:sz w:val="20"/>
        </w:rPr>
      </w:pPr>
    </w:p>
    <w:tbl>
      <w:tblPr>
        <w:tblpPr w:leftFromText="141" w:rightFromText="141" w:bottomFromText="200" w:vertAnchor="text" w:horzAnchor="margin" w:tblpXSpec="center" w:tblpY="17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3544"/>
        <w:gridCol w:w="1134"/>
        <w:gridCol w:w="2302"/>
      </w:tblGrid>
      <w:tr w:rsidR="00BE6D6D" w:rsidRPr="00BE6D6D" w14:paraId="4BB14020" w14:textId="77777777" w:rsidTr="006F263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22A04A2" w14:textId="77777777" w:rsidR="00746A63" w:rsidRPr="00BE6D6D" w:rsidRDefault="00746A63" w:rsidP="00A14193">
            <w:pPr>
              <w:jc w:val="center"/>
              <w:rPr>
                <w:rFonts w:ascii="Century Gothic" w:hAnsi="Century Gothic"/>
                <w:b/>
                <w:sz w:val="20"/>
                <w:lang w:eastAsia="en-US"/>
              </w:rPr>
            </w:pPr>
            <w:r w:rsidRPr="00BE6D6D">
              <w:rPr>
                <w:rFonts w:ascii="Century Gothic" w:hAnsi="Century Gothic"/>
                <w:b/>
                <w:sz w:val="20"/>
              </w:rPr>
              <w:t>Elaboró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1009691" w14:textId="77777777" w:rsidR="00746A63" w:rsidRPr="00BE6D6D" w:rsidRDefault="00746A63" w:rsidP="00A14193">
            <w:pPr>
              <w:jc w:val="center"/>
              <w:rPr>
                <w:rFonts w:ascii="Century Gothic" w:hAnsi="Century Gothic"/>
                <w:b/>
                <w:sz w:val="20"/>
                <w:lang w:eastAsia="en-US"/>
              </w:rPr>
            </w:pPr>
            <w:r w:rsidRPr="00BE6D6D">
              <w:rPr>
                <w:rFonts w:ascii="Century Gothic" w:hAnsi="Century Gothic"/>
                <w:b/>
                <w:sz w:val="20"/>
              </w:rPr>
              <w:t>Revisó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E9CF8BD" w14:textId="77777777" w:rsidR="00746A63" w:rsidRPr="00BE6D6D" w:rsidRDefault="00746A63" w:rsidP="00A14193">
            <w:pPr>
              <w:jc w:val="center"/>
              <w:rPr>
                <w:rFonts w:ascii="Century Gothic" w:hAnsi="Century Gothic"/>
                <w:b/>
                <w:sz w:val="20"/>
                <w:lang w:eastAsia="en-US"/>
              </w:rPr>
            </w:pPr>
            <w:r w:rsidRPr="00BE6D6D">
              <w:rPr>
                <w:rFonts w:ascii="Century Gothic" w:hAnsi="Century Gothic"/>
                <w:b/>
                <w:sz w:val="20"/>
              </w:rPr>
              <w:t>Aprobó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6FF501D" w14:textId="77777777" w:rsidR="00746A63" w:rsidRPr="00BE6D6D" w:rsidRDefault="00746A63" w:rsidP="00A14193">
            <w:pPr>
              <w:jc w:val="center"/>
              <w:rPr>
                <w:rFonts w:ascii="Century Gothic" w:hAnsi="Century Gothic"/>
                <w:b/>
                <w:sz w:val="20"/>
                <w:lang w:eastAsia="en-US"/>
              </w:rPr>
            </w:pPr>
            <w:r w:rsidRPr="00BE6D6D">
              <w:rPr>
                <w:rFonts w:ascii="Century Gothic" w:hAnsi="Century Gothic"/>
                <w:b/>
                <w:sz w:val="20"/>
              </w:rPr>
              <w:t>Fecha de vigencia</w:t>
            </w:r>
          </w:p>
        </w:tc>
      </w:tr>
      <w:tr w:rsidR="00BE6D6D" w:rsidRPr="00BE6D6D" w14:paraId="08A983B6" w14:textId="77777777" w:rsidTr="00BA4298">
        <w:trPr>
          <w:trHeight w:val="36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5F26D" w14:textId="77777777" w:rsidR="006F2634" w:rsidRPr="00BE6D6D" w:rsidRDefault="006F2634" w:rsidP="00BA429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E6D6D">
              <w:rPr>
                <w:rFonts w:ascii="Century Gothic" w:hAnsi="Century Gothic"/>
                <w:sz w:val="16"/>
                <w:szCs w:val="16"/>
              </w:rPr>
              <w:t>Unidad Apoyo a la Permanencia</w:t>
            </w:r>
          </w:p>
          <w:p w14:paraId="1B622188" w14:textId="77777777" w:rsidR="00BC7563" w:rsidRPr="00BE6D6D" w:rsidRDefault="00746A63" w:rsidP="00BA429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E6D6D">
              <w:rPr>
                <w:rFonts w:ascii="Century Gothic" w:hAnsi="Century Gothic"/>
                <w:sz w:val="16"/>
                <w:szCs w:val="16"/>
              </w:rPr>
              <w:t>Dirección Docencia y Formación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D2165" w14:textId="77777777" w:rsidR="00BA4298" w:rsidRPr="00BE6D6D" w:rsidRDefault="00BA4298" w:rsidP="00BA429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E6D6D">
              <w:rPr>
                <w:rFonts w:ascii="Century Gothic" w:hAnsi="Century Gothic"/>
                <w:sz w:val="16"/>
                <w:szCs w:val="16"/>
              </w:rPr>
              <w:t>Vicerrectoría Académica</w:t>
            </w:r>
          </w:p>
          <w:p w14:paraId="72E6E200" w14:textId="77777777" w:rsidR="00BA4298" w:rsidRPr="00BE6D6D" w:rsidRDefault="00BA4298" w:rsidP="00BA429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E6D6D">
              <w:rPr>
                <w:rFonts w:ascii="Century Gothic" w:hAnsi="Century Gothic"/>
                <w:sz w:val="16"/>
                <w:szCs w:val="16"/>
              </w:rPr>
              <w:t>Decanos</w:t>
            </w:r>
          </w:p>
          <w:p w14:paraId="1E7910B0" w14:textId="77777777" w:rsidR="00BA4298" w:rsidRPr="00BE6D6D" w:rsidRDefault="00BA4298" w:rsidP="00BA429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E6D6D">
              <w:rPr>
                <w:rFonts w:ascii="Century Gothic" w:hAnsi="Century Gothic"/>
                <w:sz w:val="16"/>
                <w:szCs w:val="16"/>
              </w:rPr>
              <w:t>Directores de programas académicos presenciales y a distancia</w:t>
            </w:r>
          </w:p>
          <w:p w14:paraId="2581FEFD" w14:textId="77777777" w:rsidR="00BA4298" w:rsidRPr="00BE6D6D" w:rsidRDefault="00183417" w:rsidP="00BA429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E6D6D">
              <w:rPr>
                <w:rFonts w:ascii="Century Gothic" w:hAnsi="Century Gothic"/>
                <w:sz w:val="16"/>
                <w:szCs w:val="16"/>
              </w:rPr>
              <w:t>Directores</w:t>
            </w:r>
            <w:r w:rsidR="00BA4298" w:rsidRPr="00BE6D6D">
              <w:rPr>
                <w:rFonts w:ascii="Century Gothic" w:hAnsi="Century Gothic"/>
                <w:sz w:val="16"/>
                <w:szCs w:val="16"/>
              </w:rPr>
              <w:t xml:space="preserve"> de unidades académicas</w:t>
            </w:r>
          </w:p>
          <w:p w14:paraId="071FFB97" w14:textId="77777777" w:rsidR="00746A63" w:rsidRPr="00BE6D6D" w:rsidRDefault="00746A63" w:rsidP="00BA429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E6D6D">
              <w:rPr>
                <w:rFonts w:ascii="Century Gothic" w:hAnsi="Century Gothic"/>
                <w:sz w:val="16"/>
                <w:szCs w:val="16"/>
              </w:rPr>
              <w:t>Dirección de Aseguramiento de Calidad</w:t>
            </w:r>
          </w:p>
          <w:p w14:paraId="710394DD" w14:textId="77777777" w:rsidR="00746A63" w:rsidRPr="00BE6D6D" w:rsidRDefault="00746A63" w:rsidP="00BA429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E6D6D">
              <w:rPr>
                <w:rFonts w:ascii="Century Gothic" w:hAnsi="Century Gothic"/>
                <w:sz w:val="16"/>
                <w:szCs w:val="16"/>
              </w:rPr>
              <w:t>Dirección de Planeación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2C74A" w14:textId="77777777" w:rsidR="00746A63" w:rsidRPr="00BE6D6D" w:rsidRDefault="00746A63" w:rsidP="00BA429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E6D6D">
              <w:rPr>
                <w:rFonts w:ascii="Century Gothic" w:hAnsi="Century Gothic"/>
                <w:sz w:val="16"/>
                <w:szCs w:val="16"/>
              </w:rPr>
              <w:t>Rectoría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43608" w14:textId="7924FC02" w:rsidR="00746A63" w:rsidRPr="00BE6D6D" w:rsidRDefault="008311B6" w:rsidP="00BA429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E6D6D">
              <w:rPr>
                <w:rFonts w:ascii="Century Gothic" w:hAnsi="Century Gothic"/>
                <w:sz w:val="16"/>
                <w:szCs w:val="16"/>
              </w:rPr>
              <w:t>Diciembre de 2022</w:t>
            </w:r>
          </w:p>
        </w:tc>
      </w:tr>
    </w:tbl>
    <w:p w14:paraId="05699394" w14:textId="09574A9A" w:rsidR="00746A63" w:rsidRPr="00BE6D6D" w:rsidRDefault="00746A63" w:rsidP="007842A6">
      <w:pPr>
        <w:jc w:val="both"/>
        <w:rPr>
          <w:rFonts w:ascii="Century Gothic" w:hAnsi="Century Gothic"/>
          <w:sz w:val="20"/>
        </w:rPr>
      </w:pPr>
      <w:r w:rsidRPr="00BE6D6D">
        <w:rPr>
          <w:rFonts w:ascii="Century Gothic" w:hAnsi="Century Gothic"/>
          <w:b/>
          <w:sz w:val="20"/>
        </w:rPr>
        <w:t xml:space="preserve"> </w:t>
      </w:r>
    </w:p>
    <w:sectPr w:rsidR="00746A63" w:rsidRPr="00BE6D6D" w:rsidSect="00DD653E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2EC62" w14:textId="77777777" w:rsidR="00F033C3" w:rsidRDefault="00F033C3" w:rsidP="00BC7563">
      <w:r>
        <w:separator/>
      </w:r>
    </w:p>
  </w:endnote>
  <w:endnote w:type="continuationSeparator" w:id="0">
    <w:p w14:paraId="39FAAD75" w14:textId="77777777" w:rsidR="00F033C3" w:rsidRDefault="00F033C3" w:rsidP="00BC7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BF712" w14:textId="77777777" w:rsidR="00F033C3" w:rsidRDefault="00F033C3" w:rsidP="00BC7563">
      <w:r>
        <w:separator/>
      </w:r>
    </w:p>
  </w:footnote>
  <w:footnote w:type="continuationSeparator" w:id="0">
    <w:p w14:paraId="08E6DF47" w14:textId="77777777" w:rsidR="00F033C3" w:rsidRDefault="00F033C3" w:rsidP="00BC75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6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623"/>
      <w:gridCol w:w="3921"/>
      <w:gridCol w:w="1134"/>
      <w:gridCol w:w="1387"/>
    </w:tblGrid>
    <w:tr w:rsidR="00BC7563" w:rsidRPr="00BF3E61" w14:paraId="394A5D3E" w14:textId="77777777" w:rsidTr="00156DC2">
      <w:trPr>
        <w:cantSplit/>
        <w:trHeight w:val="423"/>
        <w:jc w:val="center"/>
      </w:trPr>
      <w:tc>
        <w:tcPr>
          <w:tcW w:w="3623" w:type="dxa"/>
          <w:vMerge w:val="restart"/>
          <w:vAlign w:val="center"/>
        </w:tcPr>
        <w:p w14:paraId="38335975" w14:textId="77777777" w:rsidR="00BC7563" w:rsidRPr="00BF3E61" w:rsidRDefault="00156DC2" w:rsidP="00BC7563">
          <w:pPr>
            <w:pStyle w:val="Encabezado"/>
            <w:jc w:val="center"/>
            <w:rPr>
              <w:rFonts w:ascii="Century Gothic" w:hAnsi="Century Gothic"/>
              <w:szCs w:val="22"/>
            </w:rPr>
          </w:pPr>
          <w:r w:rsidRPr="00156DC2">
            <w:rPr>
              <w:rFonts w:ascii="Century Gothic" w:hAnsi="Century Gothic"/>
              <w:noProof/>
              <w:szCs w:val="22"/>
            </w:rPr>
            <w:drawing>
              <wp:inline distT="0" distB="0" distL="0" distR="0" wp14:anchorId="47A54F1E" wp14:editId="2BD8F9FB">
                <wp:extent cx="1511595" cy="711808"/>
                <wp:effectExtent l="0" t="0" r="0" b="0"/>
                <wp:docPr id="9" name="image2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1595" cy="711808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21" w:type="dxa"/>
          <w:shd w:val="clear" w:color="auto" w:fill="BFBFBF" w:themeFill="background1" w:themeFillShade="BF"/>
          <w:vAlign w:val="center"/>
        </w:tcPr>
        <w:p w14:paraId="24FBAA62" w14:textId="77777777" w:rsidR="00BC7563" w:rsidRPr="00BF3E61" w:rsidRDefault="00BC7563" w:rsidP="00BC7563">
          <w:pPr>
            <w:jc w:val="center"/>
            <w:rPr>
              <w:rFonts w:ascii="Century Gothic" w:hAnsi="Century Gothic"/>
              <w:szCs w:val="22"/>
            </w:rPr>
          </w:pPr>
          <w:r w:rsidRPr="00BF3E61">
            <w:rPr>
              <w:rFonts w:ascii="Century Gothic" w:hAnsi="Century Gothic"/>
              <w:b/>
              <w:szCs w:val="22"/>
            </w:rPr>
            <w:t>PROCESO DE DOCENCIA</w:t>
          </w:r>
        </w:p>
      </w:tc>
      <w:tc>
        <w:tcPr>
          <w:tcW w:w="1134" w:type="dxa"/>
          <w:vAlign w:val="center"/>
        </w:tcPr>
        <w:p w14:paraId="65C43303" w14:textId="77777777" w:rsidR="00BC7563" w:rsidRPr="00BF3E61" w:rsidRDefault="00BC7563" w:rsidP="00BC7563">
          <w:pPr>
            <w:pStyle w:val="Encabezado"/>
            <w:jc w:val="center"/>
            <w:rPr>
              <w:rFonts w:ascii="Century Gothic" w:hAnsi="Century Gothic"/>
              <w:szCs w:val="22"/>
            </w:rPr>
          </w:pPr>
          <w:r w:rsidRPr="00BF3E61">
            <w:rPr>
              <w:rFonts w:ascii="Century Gothic" w:hAnsi="Century Gothic"/>
              <w:szCs w:val="22"/>
            </w:rPr>
            <w:t>Código:</w:t>
          </w:r>
        </w:p>
      </w:tc>
      <w:tc>
        <w:tcPr>
          <w:tcW w:w="1387" w:type="dxa"/>
          <w:vAlign w:val="center"/>
        </w:tcPr>
        <w:p w14:paraId="32E5E9E2" w14:textId="77777777" w:rsidR="00BC7563" w:rsidRPr="00BF3E61" w:rsidRDefault="006301AC" w:rsidP="00BC7563">
          <w:pPr>
            <w:pStyle w:val="Encabezado"/>
            <w:jc w:val="center"/>
            <w:rPr>
              <w:rFonts w:ascii="Century Gothic" w:hAnsi="Century Gothic"/>
              <w:szCs w:val="22"/>
            </w:rPr>
          </w:pPr>
          <w:r>
            <w:rPr>
              <w:rFonts w:ascii="Century Gothic" w:hAnsi="Century Gothic"/>
              <w:szCs w:val="22"/>
            </w:rPr>
            <w:t>DOC-P-6</w:t>
          </w:r>
        </w:p>
      </w:tc>
    </w:tr>
    <w:tr w:rsidR="00BC7563" w:rsidRPr="00BF3E61" w14:paraId="70255181" w14:textId="77777777" w:rsidTr="00BC7563">
      <w:trPr>
        <w:cantSplit/>
        <w:trHeight w:val="427"/>
        <w:jc w:val="center"/>
      </w:trPr>
      <w:tc>
        <w:tcPr>
          <w:tcW w:w="3623" w:type="dxa"/>
          <w:vMerge/>
        </w:tcPr>
        <w:p w14:paraId="74E7DAB4" w14:textId="77777777" w:rsidR="00BC7563" w:rsidRPr="00BF3E61" w:rsidRDefault="00BC7563" w:rsidP="00BC7563">
          <w:pPr>
            <w:pStyle w:val="Encabezado"/>
            <w:rPr>
              <w:rFonts w:ascii="Century Gothic" w:hAnsi="Century Gothic"/>
              <w:szCs w:val="22"/>
            </w:rPr>
          </w:pPr>
        </w:p>
      </w:tc>
      <w:tc>
        <w:tcPr>
          <w:tcW w:w="3921" w:type="dxa"/>
          <w:vMerge w:val="restart"/>
          <w:vAlign w:val="center"/>
        </w:tcPr>
        <w:p w14:paraId="5ECD0EE9" w14:textId="77777777" w:rsidR="008311B6" w:rsidRDefault="009C7F1B" w:rsidP="00BC7563">
          <w:pPr>
            <w:pStyle w:val="Encabezado"/>
            <w:jc w:val="center"/>
            <w:rPr>
              <w:rFonts w:ascii="Century Gothic" w:hAnsi="Century Gothic"/>
              <w:b/>
              <w:szCs w:val="22"/>
            </w:rPr>
          </w:pPr>
          <w:r>
            <w:rPr>
              <w:rFonts w:ascii="Century Gothic" w:hAnsi="Century Gothic"/>
              <w:b/>
              <w:szCs w:val="22"/>
            </w:rPr>
            <w:t xml:space="preserve">ACOMPAÑAMIENTO </w:t>
          </w:r>
          <w:r w:rsidR="008311B6">
            <w:rPr>
              <w:rFonts w:ascii="Century Gothic" w:hAnsi="Century Gothic"/>
              <w:b/>
              <w:szCs w:val="22"/>
            </w:rPr>
            <w:t xml:space="preserve">A </w:t>
          </w:r>
          <w:r>
            <w:rPr>
              <w:rFonts w:ascii="Century Gothic" w:hAnsi="Century Gothic"/>
              <w:b/>
              <w:szCs w:val="22"/>
            </w:rPr>
            <w:t xml:space="preserve">ESTUDIANTES REPITENTES </w:t>
          </w:r>
        </w:p>
        <w:p w14:paraId="7DBE1AA8" w14:textId="5191BB58" w:rsidR="00BC7563" w:rsidRPr="00BF3E61" w:rsidRDefault="009C7F1B" w:rsidP="00BC7563">
          <w:pPr>
            <w:pStyle w:val="Encabezado"/>
            <w:jc w:val="center"/>
            <w:rPr>
              <w:rFonts w:ascii="Century Gothic" w:hAnsi="Century Gothic"/>
              <w:b/>
              <w:szCs w:val="22"/>
            </w:rPr>
          </w:pPr>
          <w:r>
            <w:rPr>
              <w:rFonts w:ascii="Century Gothic" w:hAnsi="Century Gothic"/>
              <w:b/>
              <w:szCs w:val="22"/>
            </w:rPr>
            <w:t>PROGRAMAS DE PREGRADO</w:t>
          </w:r>
        </w:p>
      </w:tc>
      <w:tc>
        <w:tcPr>
          <w:tcW w:w="1134" w:type="dxa"/>
          <w:vAlign w:val="center"/>
        </w:tcPr>
        <w:p w14:paraId="01119533" w14:textId="77777777" w:rsidR="00BC7563" w:rsidRPr="00BF3E61" w:rsidRDefault="00BC7563" w:rsidP="00BC7563">
          <w:pPr>
            <w:pStyle w:val="Encabezado"/>
            <w:jc w:val="center"/>
            <w:rPr>
              <w:rFonts w:ascii="Century Gothic" w:hAnsi="Century Gothic"/>
              <w:szCs w:val="22"/>
            </w:rPr>
          </w:pPr>
          <w:r w:rsidRPr="00BF3E61">
            <w:rPr>
              <w:rFonts w:ascii="Century Gothic" w:hAnsi="Century Gothic"/>
              <w:szCs w:val="22"/>
            </w:rPr>
            <w:t>Versión:</w:t>
          </w:r>
        </w:p>
      </w:tc>
      <w:tc>
        <w:tcPr>
          <w:tcW w:w="1387" w:type="dxa"/>
          <w:vAlign w:val="center"/>
        </w:tcPr>
        <w:p w14:paraId="1A9563E0" w14:textId="77777777" w:rsidR="00BC7563" w:rsidRPr="00BF3E61" w:rsidRDefault="00156DC2" w:rsidP="00BC7563">
          <w:pPr>
            <w:pStyle w:val="Encabezado"/>
            <w:jc w:val="center"/>
            <w:rPr>
              <w:rFonts w:ascii="Century Gothic" w:hAnsi="Century Gothic"/>
              <w:szCs w:val="22"/>
            </w:rPr>
          </w:pPr>
          <w:r>
            <w:rPr>
              <w:rFonts w:ascii="Century Gothic" w:hAnsi="Century Gothic"/>
              <w:szCs w:val="22"/>
            </w:rPr>
            <w:t>2</w:t>
          </w:r>
        </w:p>
      </w:tc>
    </w:tr>
    <w:tr w:rsidR="00BC7563" w:rsidRPr="00BF3E61" w14:paraId="09C9993D" w14:textId="77777777" w:rsidTr="00BC7563">
      <w:trPr>
        <w:cantSplit/>
        <w:trHeight w:val="431"/>
        <w:jc w:val="center"/>
      </w:trPr>
      <w:tc>
        <w:tcPr>
          <w:tcW w:w="3623" w:type="dxa"/>
          <w:vMerge/>
        </w:tcPr>
        <w:p w14:paraId="62B4B1FE" w14:textId="77777777" w:rsidR="00BC7563" w:rsidRPr="00BF3E61" w:rsidRDefault="00BC7563" w:rsidP="00BC7563">
          <w:pPr>
            <w:pStyle w:val="Encabezado"/>
            <w:rPr>
              <w:rFonts w:ascii="Century Gothic" w:hAnsi="Century Gothic"/>
              <w:szCs w:val="22"/>
            </w:rPr>
          </w:pPr>
        </w:p>
      </w:tc>
      <w:tc>
        <w:tcPr>
          <w:tcW w:w="3921" w:type="dxa"/>
          <w:vMerge/>
        </w:tcPr>
        <w:p w14:paraId="491D43B3" w14:textId="77777777" w:rsidR="00BC7563" w:rsidRPr="00BF3E61" w:rsidRDefault="00BC7563" w:rsidP="00BC7563">
          <w:pPr>
            <w:pStyle w:val="Encabezado"/>
            <w:rPr>
              <w:rFonts w:ascii="Century Gothic" w:hAnsi="Century Gothic"/>
              <w:szCs w:val="22"/>
            </w:rPr>
          </w:pPr>
        </w:p>
      </w:tc>
      <w:tc>
        <w:tcPr>
          <w:tcW w:w="1134" w:type="dxa"/>
          <w:vAlign w:val="center"/>
        </w:tcPr>
        <w:p w14:paraId="02BB0F7C" w14:textId="77777777" w:rsidR="00BC7563" w:rsidRPr="00BF3E61" w:rsidRDefault="00BC7563" w:rsidP="00BC7563">
          <w:pPr>
            <w:pStyle w:val="Encabezado"/>
            <w:jc w:val="center"/>
            <w:rPr>
              <w:rFonts w:ascii="Century Gothic" w:hAnsi="Century Gothic"/>
              <w:szCs w:val="22"/>
            </w:rPr>
          </w:pPr>
          <w:r w:rsidRPr="00BF3E61">
            <w:rPr>
              <w:rFonts w:ascii="Century Gothic" w:hAnsi="Century Gothic"/>
              <w:szCs w:val="22"/>
            </w:rPr>
            <w:t>Página:</w:t>
          </w:r>
        </w:p>
      </w:tc>
      <w:tc>
        <w:tcPr>
          <w:tcW w:w="1387" w:type="dxa"/>
          <w:vAlign w:val="center"/>
        </w:tcPr>
        <w:p w14:paraId="5D4DB946" w14:textId="77777777" w:rsidR="00BC7563" w:rsidRPr="00BF3E61" w:rsidRDefault="00DD653E" w:rsidP="00BC7563">
          <w:pPr>
            <w:pStyle w:val="Encabezado"/>
            <w:jc w:val="center"/>
            <w:rPr>
              <w:rFonts w:ascii="Century Gothic" w:hAnsi="Century Gothic"/>
              <w:szCs w:val="22"/>
            </w:rPr>
          </w:pPr>
          <w:r w:rsidRPr="00BF3E61">
            <w:rPr>
              <w:rFonts w:ascii="Century Gothic" w:hAnsi="Century Gothic"/>
              <w:snapToGrid w:val="0"/>
              <w:szCs w:val="22"/>
            </w:rPr>
            <w:fldChar w:fldCharType="begin"/>
          </w:r>
          <w:r w:rsidR="00BC7563" w:rsidRPr="00BF3E61">
            <w:rPr>
              <w:rFonts w:ascii="Century Gothic" w:hAnsi="Century Gothic"/>
              <w:snapToGrid w:val="0"/>
              <w:szCs w:val="22"/>
            </w:rPr>
            <w:instrText xml:space="preserve"> PAGE </w:instrText>
          </w:r>
          <w:r w:rsidRPr="00BF3E61">
            <w:rPr>
              <w:rFonts w:ascii="Century Gothic" w:hAnsi="Century Gothic"/>
              <w:snapToGrid w:val="0"/>
              <w:szCs w:val="22"/>
            </w:rPr>
            <w:fldChar w:fldCharType="separate"/>
          </w:r>
          <w:r w:rsidR="00156DC2">
            <w:rPr>
              <w:rFonts w:ascii="Century Gothic" w:hAnsi="Century Gothic"/>
              <w:noProof/>
              <w:snapToGrid w:val="0"/>
              <w:szCs w:val="22"/>
            </w:rPr>
            <w:t>4</w:t>
          </w:r>
          <w:r w:rsidRPr="00BF3E61">
            <w:rPr>
              <w:rFonts w:ascii="Century Gothic" w:hAnsi="Century Gothic"/>
              <w:snapToGrid w:val="0"/>
              <w:szCs w:val="22"/>
            </w:rPr>
            <w:fldChar w:fldCharType="end"/>
          </w:r>
          <w:r w:rsidR="00BC7563" w:rsidRPr="00BF3E61">
            <w:rPr>
              <w:rFonts w:ascii="Century Gothic" w:hAnsi="Century Gothic"/>
              <w:snapToGrid w:val="0"/>
              <w:szCs w:val="22"/>
            </w:rPr>
            <w:t xml:space="preserve"> de </w:t>
          </w:r>
          <w:r w:rsidRPr="00BF3E61">
            <w:rPr>
              <w:rFonts w:ascii="Century Gothic" w:hAnsi="Century Gothic"/>
              <w:snapToGrid w:val="0"/>
              <w:szCs w:val="22"/>
            </w:rPr>
            <w:fldChar w:fldCharType="begin"/>
          </w:r>
          <w:r w:rsidR="00BC7563" w:rsidRPr="00BF3E61">
            <w:rPr>
              <w:rFonts w:ascii="Century Gothic" w:hAnsi="Century Gothic"/>
              <w:snapToGrid w:val="0"/>
              <w:szCs w:val="22"/>
            </w:rPr>
            <w:instrText xml:space="preserve"> NUMPAGES </w:instrText>
          </w:r>
          <w:r w:rsidRPr="00BF3E61">
            <w:rPr>
              <w:rFonts w:ascii="Century Gothic" w:hAnsi="Century Gothic"/>
              <w:snapToGrid w:val="0"/>
              <w:szCs w:val="22"/>
            </w:rPr>
            <w:fldChar w:fldCharType="separate"/>
          </w:r>
          <w:r w:rsidR="00156DC2">
            <w:rPr>
              <w:rFonts w:ascii="Century Gothic" w:hAnsi="Century Gothic"/>
              <w:noProof/>
              <w:snapToGrid w:val="0"/>
              <w:szCs w:val="22"/>
            </w:rPr>
            <w:t>4</w:t>
          </w:r>
          <w:r w:rsidRPr="00BF3E61">
            <w:rPr>
              <w:rFonts w:ascii="Century Gothic" w:hAnsi="Century Gothic"/>
              <w:snapToGrid w:val="0"/>
              <w:szCs w:val="22"/>
            </w:rPr>
            <w:fldChar w:fldCharType="end"/>
          </w:r>
        </w:p>
      </w:tc>
    </w:tr>
  </w:tbl>
  <w:p w14:paraId="1608655F" w14:textId="77777777" w:rsidR="00BC7563" w:rsidRDefault="00BC756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74397"/>
    <w:multiLevelType w:val="hybridMultilevel"/>
    <w:tmpl w:val="75DE44FC"/>
    <w:lvl w:ilvl="0" w:tplc="022E1E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C1737"/>
    <w:multiLevelType w:val="hybridMultilevel"/>
    <w:tmpl w:val="8F9E32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5479D6"/>
    <w:multiLevelType w:val="hybridMultilevel"/>
    <w:tmpl w:val="8FDA35D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3582A2C"/>
    <w:multiLevelType w:val="hybridMultilevel"/>
    <w:tmpl w:val="33349DD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B174C5B"/>
    <w:multiLevelType w:val="hybridMultilevel"/>
    <w:tmpl w:val="F8C8CF4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706398"/>
    <w:multiLevelType w:val="hybridMultilevel"/>
    <w:tmpl w:val="1862AF00"/>
    <w:lvl w:ilvl="0" w:tplc="51046668">
      <w:start w:val="1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2F62D2"/>
    <w:multiLevelType w:val="hybridMultilevel"/>
    <w:tmpl w:val="9DD212DC"/>
    <w:lvl w:ilvl="0" w:tplc="FFFFFFFF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856B69"/>
    <w:multiLevelType w:val="hybridMultilevel"/>
    <w:tmpl w:val="B1B8865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FC45062"/>
    <w:multiLevelType w:val="hybridMultilevel"/>
    <w:tmpl w:val="CB62F49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01680988">
    <w:abstractNumId w:val="6"/>
  </w:num>
  <w:num w:numId="2" w16cid:durableId="2056541555">
    <w:abstractNumId w:val="4"/>
  </w:num>
  <w:num w:numId="3" w16cid:durableId="631595444">
    <w:abstractNumId w:val="5"/>
  </w:num>
  <w:num w:numId="4" w16cid:durableId="569269887">
    <w:abstractNumId w:val="1"/>
  </w:num>
  <w:num w:numId="5" w16cid:durableId="465397620">
    <w:abstractNumId w:val="8"/>
  </w:num>
  <w:num w:numId="6" w16cid:durableId="132455461">
    <w:abstractNumId w:val="3"/>
  </w:num>
  <w:num w:numId="7" w16cid:durableId="579754649">
    <w:abstractNumId w:val="2"/>
  </w:num>
  <w:num w:numId="8" w16cid:durableId="690567924">
    <w:abstractNumId w:val="7"/>
  </w:num>
  <w:num w:numId="9" w16cid:durableId="261301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4B75"/>
    <w:rsid w:val="00014B75"/>
    <w:rsid w:val="00020114"/>
    <w:rsid w:val="00031897"/>
    <w:rsid w:val="000538B3"/>
    <w:rsid w:val="0007150E"/>
    <w:rsid w:val="000B2B49"/>
    <w:rsid w:val="00100A4C"/>
    <w:rsid w:val="00133F63"/>
    <w:rsid w:val="00141358"/>
    <w:rsid w:val="00156DC2"/>
    <w:rsid w:val="00175A33"/>
    <w:rsid w:val="00183417"/>
    <w:rsid w:val="001D18A4"/>
    <w:rsid w:val="001E1C93"/>
    <w:rsid w:val="00226107"/>
    <w:rsid w:val="00273CE3"/>
    <w:rsid w:val="002A386E"/>
    <w:rsid w:val="002C1C4D"/>
    <w:rsid w:val="002E26FB"/>
    <w:rsid w:val="00310DE4"/>
    <w:rsid w:val="00326B06"/>
    <w:rsid w:val="00374C69"/>
    <w:rsid w:val="00404BF5"/>
    <w:rsid w:val="004649E2"/>
    <w:rsid w:val="004E0DF3"/>
    <w:rsid w:val="004E732D"/>
    <w:rsid w:val="004F5134"/>
    <w:rsid w:val="00573C26"/>
    <w:rsid w:val="005912FC"/>
    <w:rsid w:val="00625FDB"/>
    <w:rsid w:val="006301AC"/>
    <w:rsid w:val="00632409"/>
    <w:rsid w:val="006C72CF"/>
    <w:rsid w:val="006F2634"/>
    <w:rsid w:val="00711E69"/>
    <w:rsid w:val="00731C47"/>
    <w:rsid w:val="00746A63"/>
    <w:rsid w:val="007842A6"/>
    <w:rsid w:val="007A1E31"/>
    <w:rsid w:val="008311B6"/>
    <w:rsid w:val="0085599B"/>
    <w:rsid w:val="008942EF"/>
    <w:rsid w:val="00912AF1"/>
    <w:rsid w:val="00931A21"/>
    <w:rsid w:val="009476A3"/>
    <w:rsid w:val="009548E3"/>
    <w:rsid w:val="009A611F"/>
    <w:rsid w:val="009C7F1B"/>
    <w:rsid w:val="00A040E0"/>
    <w:rsid w:val="00A0682E"/>
    <w:rsid w:val="00A627BD"/>
    <w:rsid w:val="00AA3F7D"/>
    <w:rsid w:val="00B02D21"/>
    <w:rsid w:val="00B142AC"/>
    <w:rsid w:val="00BA4298"/>
    <w:rsid w:val="00BC7563"/>
    <w:rsid w:val="00BD3D29"/>
    <w:rsid w:val="00BE1B06"/>
    <w:rsid w:val="00BE29F3"/>
    <w:rsid w:val="00BE6D6D"/>
    <w:rsid w:val="00C5676D"/>
    <w:rsid w:val="00C93CFC"/>
    <w:rsid w:val="00CC1D7B"/>
    <w:rsid w:val="00CE48A5"/>
    <w:rsid w:val="00D73D7F"/>
    <w:rsid w:val="00DD653E"/>
    <w:rsid w:val="00E176DF"/>
    <w:rsid w:val="00EF5DC5"/>
    <w:rsid w:val="00F033C3"/>
    <w:rsid w:val="00F71E11"/>
    <w:rsid w:val="00F728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C452E"/>
  <w15:docId w15:val="{AE6671D0-E69D-4A1A-8A61-29EDFB020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4B75"/>
    <w:pPr>
      <w:spacing w:after="0" w:line="240" w:lineRule="auto"/>
    </w:pPr>
    <w:rPr>
      <w:rFonts w:ascii="Verdana" w:eastAsia="Times New Roman" w:hAnsi="Verdana" w:cs="Times New Roman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14B7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014B7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CO" w:eastAsia="es-CO"/>
    </w:rPr>
  </w:style>
  <w:style w:type="paragraph" w:styleId="Encabezado">
    <w:name w:val="header"/>
    <w:basedOn w:val="Normal"/>
    <w:link w:val="EncabezadoCar"/>
    <w:uiPriority w:val="99"/>
    <w:unhideWhenUsed/>
    <w:rsid w:val="00BC756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C7563"/>
    <w:rPr>
      <w:rFonts w:ascii="Verdana" w:eastAsia="Times New Roman" w:hAnsi="Verdana" w:cs="Times New Roman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BC756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C7563"/>
    <w:rPr>
      <w:rFonts w:ascii="Verdana" w:eastAsia="Times New Roman" w:hAnsi="Verdana" w:cs="Times New Roman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B2B4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2B49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156DC2"/>
    <w:pPr>
      <w:ind w:left="720"/>
      <w:contextualSpacing/>
    </w:pPr>
    <w:rPr>
      <w:rFonts w:ascii="Cambria" w:eastAsia="MS Mincho" w:hAnsi="Cambria"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3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829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Computador Portátil 59</cp:lastModifiedBy>
  <cp:revision>2</cp:revision>
  <dcterms:created xsi:type="dcterms:W3CDTF">2023-08-09T21:54:00Z</dcterms:created>
  <dcterms:modified xsi:type="dcterms:W3CDTF">2023-08-09T21:54:00Z</dcterms:modified>
</cp:coreProperties>
</file>