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2"/>
        <w:gridCol w:w="8363"/>
        <w:tblGridChange w:id="0">
          <w:tblGrid>
            <w:gridCol w:w="1702"/>
            <w:gridCol w:w="836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2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OBJETIVO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Definir lineamientos para el desarrollo de capacitaciones en plataformas tecnológicas educativas sincrónicas y asincrónicas.</w:t>
            </w:r>
          </w:p>
        </w:tc>
      </w:tr>
    </w:tbl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2"/>
        <w:gridCol w:w="8363"/>
        <w:tblGridChange w:id="0">
          <w:tblGrid>
            <w:gridCol w:w="1702"/>
            <w:gridCol w:w="836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5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ALCANCE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Desde la recepción de la solicitud hasta la culminación de los procesos de capacitación.</w:t>
            </w:r>
          </w:p>
        </w:tc>
      </w:tr>
    </w:tbl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Century Gothic" w:cs="Century Gothic" w:eastAsia="Century Gothic" w:hAnsi="Century Gothic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65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86"/>
        <w:gridCol w:w="8379"/>
        <w:tblGridChange w:id="0">
          <w:tblGrid>
            <w:gridCol w:w="1686"/>
            <w:gridCol w:w="837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UIEDV: Unidad Institucional de Educación a Distancia y Virtual.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PLATAFORMAS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TECNOLÓGICAS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EDUCATIVAS: Refiere el conjunto de aplicaciones informáticas dispuestas para un entorno de gestión específico tales como: UCM-CONECTA, Plataforma LMS, Plataformas de interacción, Plataforma Mooc,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Aplicaciones a la medida (Mediador Pedagógico, SIstema de Solicitudes, Proyectos de Grado), 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etc.</w:t>
            </w:r>
          </w:p>
        </w:tc>
      </w:tr>
    </w:tbl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Century Gothic" w:cs="Century Gothic" w:eastAsia="Century Gothic" w:hAnsi="Century Gothic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20.0" w:type="dxa"/>
        <w:jc w:val="left"/>
        <w:tblInd w:w="-14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2"/>
        <w:gridCol w:w="425"/>
        <w:gridCol w:w="4493"/>
        <w:gridCol w:w="2268"/>
        <w:gridCol w:w="2052"/>
        <w:tblGridChange w:id="0">
          <w:tblGrid>
            <w:gridCol w:w="882"/>
            <w:gridCol w:w="425"/>
            <w:gridCol w:w="4493"/>
            <w:gridCol w:w="2268"/>
            <w:gridCol w:w="2052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PROCEDIMIENTO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vertAlign w:val="baseline"/>
                <w:rtl w:val="0"/>
              </w:rPr>
              <w:t xml:space="preserve">PHVA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ACTIVIDAD / 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REGISTRO (MEDIO DE VERIFICACIÓN)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El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 Director(a) del Programa, realiza la solicitud de capacitación en plataforma LMS y plataforma de interacción para los nuevos estudiantes o profesores al inicio del periodo académico, según el calendario de apertura dispuesto por el programa, según las fechas programadas por la UIEDV o en el momento que se requiera.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Vicerrectoría de Bienestar y Pastoral Universitaria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Director(a) del Programa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Sistema de Solicitudes On Line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,SAIA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El colaborador asignado de la UIEDV desarrolla el proceso de capacitación en la fecha y hora programada.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Colaborador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UIED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Registro 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de asistencia y/o grabación de sesió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Cuando se trate de capacitación a profesores, la UIEDV solicita el diseño del certificado a la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Unidad de Servicios Académicos</w:t>
            </w: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Unidad de Mercadeo y Comunicaciones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UIEDV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Correo electrónico/SAIA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La UIEDV expide la certificación de la capacitación a los profesores asistentes que cumplan con los requerimientos establecidos.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UIEDV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Certificado de Asistencia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45"/>
        <w:gridCol w:w="3030"/>
        <w:gridCol w:w="1860"/>
        <w:gridCol w:w="1785"/>
        <w:tblGridChange w:id="0">
          <w:tblGrid>
            <w:gridCol w:w="2745"/>
            <w:gridCol w:w="3030"/>
            <w:gridCol w:w="1860"/>
            <w:gridCol w:w="1785"/>
          </w:tblGrid>
        </w:tblGridChange>
      </w:tblGrid>
      <w:tr>
        <w:trPr>
          <w:cantSplit w:val="0"/>
          <w:trHeight w:val="277.7929687500000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Elaboró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Revisó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Aprobó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entury Gothic" w:cs="Century Gothic" w:eastAsia="Century Gothic" w:hAnsi="Century Gothic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vertAlign w:val="baseline"/>
                <w:rtl w:val="0"/>
              </w:rPr>
              <w:t xml:space="preserve">Fecha de vigencia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vertAlign w:val="baseline"/>
                <w:rtl w:val="0"/>
              </w:rPr>
              <w:t xml:space="preserve">UIEDV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vertAlign w:val="baseline"/>
                <w:rtl w:val="0"/>
              </w:rPr>
              <w:t xml:space="preserve">Dirección de Aseguramiento de la Calidad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Líder SIG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vertAlign w:val="baseline"/>
                <w:rtl w:val="0"/>
              </w:rPr>
              <w:t xml:space="preserve">Consejo de Rectoría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Diciembre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6"/>
                <w:szCs w:val="16"/>
                <w:vertAlign w:val="baseline"/>
                <w:rtl w:val="0"/>
              </w:rPr>
              <w:t xml:space="preserve">de 2021</w:t>
            </w:r>
          </w:p>
        </w:tc>
      </w:tr>
    </w:tbl>
    <w:p w:rsidR="00000000" w:rsidDel="00000000" w:rsidP="00000000" w:rsidRDefault="00000000" w:rsidRPr="00000000" w14:paraId="0000003F">
      <w:pPr>
        <w:spacing w:line="276" w:lineRule="auto"/>
        <w:rPr>
          <w:rFonts w:ascii="Century Gothic" w:cs="Century Gothic" w:eastAsia="Century Gothic" w:hAnsi="Century Gothic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>
          <w:rFonts w:ascii="Century Gothic" w:cs="Century Gothic" w:eastAsia="Century Gothic" w:hAnsi="Century Gothic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rPr>
          <w:rFonts w:ascii="Century Gothic" w:cs="Century Gothic" w:eastAsia="Century Gothic" w:hAnsi="Century Gothic"/>
          <w:b w:val="1"/>
          <w:sz w:val="16"/>
          <w:szCs w:val="16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6"/>
          <w:szCs w:val="16"/>
          <w:vertAlign w:val="baseline"/>
          <w:rtl w:val="0"/>
        </w:rPr>
        <w:t xml:space="preserve">CONTROL DE CAMBIOS</w:t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10.0" w:type="dxa"/>
        <w:jc w:val="left"/>
        <w:tblInd w:w="-13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75"/>
        <w:gridCol w:w="1605"/>
        <w:gridCol w:w="2250"/>
        <w:gridCol w:w="3780"/>
        <w:tblGridChange w:id="0">
          <w:tblGrid>
            <w:gridCol w:w="2175"/>
            <w:gridCol w:w="1605"/>
            <w:gridCol w:w="2250"/>
            <w:gridCol w:w="378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4">
            <w:pPr>
              <w:tabs>
                <w:tab w:val="left" w:pos="1571"/>
                <w:tab w:val="center" w:pos="2515"/>
              </w:tabs>
              <w:spacing w:line="276" w:lineRule="auto"/>
              <w:ind w:hanging="2"/>
              <w:jc w:val="both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FECHA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5">
            <w:pPr>
              <w:tabs>
                <w:tab w:val="left" w:pos="1571"/>
                <w:tab w:val="center" w:pos="2515"/>
              </w:tabs>
              <w:spacing w:line="276" w:lineRule="auto"/>
              <w:ind w:hanging="2"/>
              <w:jc w:val="both"/>
              <w:rPr>
                <w:rFonts w:ascii="Century Gothic" w:cs="Century Gothic" w:eastAsia="Century Gothic" w:hAnsi="Century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VERSIÓN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6">
            <w:pPr>
              <w:tabs>
                <w:tab w:val="left" w:pos="1571"/>
                <w:tab w:val="center" w:pos="2515"/>
              </w:tabs>
              <w:spacing w:line="276" w:lineRule="auto"/>
              <w:ind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ab/>
              <w:tab/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7">
            <w:pPr>
              <w:spacing w:line="276" w:lineRule="auto"/>
              <w:ind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6"/>
                <w:szCs w:val="16"/>
                <w:rtl w:val="0"/>
              </w:rPr>
              <w:t xml:space="preserve">MODIFICACIÓN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Diciembre de 2021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76" w:lineRule="auto"/>
              <w:ind w:hanging="2"/>
              <w:jc w:val="center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Todo el documento.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76" w:lineRule="auto"/>
              <w:ind w:hanging="2"/>
              <w:jc w:val="both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Creación del documento</w:t>
            </w:r>
          </w:p>
        </w:tc>
      </w:tr>
    </w:tbl>
    <w:p w:rsidR="00000000" w:rsidDel="00000000" w:rsidP="00000000" w:rsidRDefault="00000000" w:rsidRPr="00000000" w14:paraId="0000004C">
      <w:pPr>
        <w:ind w:hanging="2"/>
        <w:jc w:val="both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2" w:w="12242" w:orient="portrait"/>
      <w:pgMar w:bottom="1701" w:top="2268" w:left="2268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sz w:val="20"/>
        <w:szCs w:val="20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10065.0" w:type="dxa"/>
      <w:jc w:val="left"/>
      <w:tblInd w:w="-134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269"/>
      <w:gridCol w:w="5103"/>
      <w:gridCol w:w="1134"/>
      <w:gridCol w:w="1559"/>
      <w:tblGridChange w:id="0">
        <w:tblGrid>
          <w:gridCol w:w="2269"/>
          <w:gridCol w:w="5103"/>
          <w:gridCol w:w="1134"/>
          <w:gridCol w:w="1559"/>
        </w:tblGrid>
      </w:tblGridChange>
    </w:tblGrid>
    <w:tr>
      <w:trPr>
        <w:cantSplit w:val="0"/>
        <w:trHeight w:val="423" w:hRule="atLeast"/>
        <w:tblHeader w:val="0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4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sz w:val="20"/>
              <w:szCs w:val="20"/>
            </w:rPr>
            <w:drawing>
              <wp:inline distB="114300" distT="114300" distL="114300" distR="114300">
                <wp:extent cx="1343025" cy="635000"/>
                <wp:effectExtent b="0" l="0" r="0" t="0"/>
                <wp:docPr id="10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635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d9d9d9" w:val="clear"/>
          <w:vAlign w:val="center"/>
        </w:tcPr>
        <w:p w:rsidR="00000000" w:rsidDel="00000000" w:rsidP="00000000" w:rsidRDefault="00000000" w:rsidRPr="00000000" w14:paraId="00000050">
          <w:pPr>
            <w:jc w:val="center"/>
            <w:rPr>
              <w:rFonts w:ascii="Century Gothic" w:cs="Century Gothic" w:eastAsia="Century Gothic" w:hAnsi="Century Gothic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vertAlign w:val="baseline"/>
              <w:rtl w:val="0"/>
            </w:rPr>
            <w:t xml:space="preserve">PROCESO DE DOCENCIA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Código:</w:t>
          </w:r>
        </w:p>
      </w:tc>
      <w:tc>
        <w:tcPr>
          <w:vAlign w:val="center"/>
        </w:tcPr>
        <w:p w:rsidR="00000000" w:rsidDel="00000000" w:rsidP="00000000" w:rsidRDefault="00000000" w:rsidRPr="00000000" w14:paraId="0000005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DOC-P-23</w:t>
          </w:r>
        </w:p>
      </w:tc>
    </w:tr>
    <w:tr>
      <w:trPr>
        <w:cantSplit w:val="0"/>
        <w:trHeight w:val="427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5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CAPACITACIÓN</w:t>
          </w:r>
          <w:r w:rsidDel="00000000" w:rsidR="00000000" w:rsidRPr="00000000"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EN PLATAFORMAS </w:t>
          </w: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TECNOLÓGICAS</w:t>
          </w:r>
          <w:r w:rsidDel="00000000" w:rsidR="00000000" w:rsidRPr="00000000">
            <w:rPr>
              <w:rFonts w:ascii="Century Gothic" w:cs="Century Gothic" w:eastAsia="Century Gothic" w:hAnsi="Century Gothic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EDUCATIVAS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Versión:</w:t>
          </w:r>
        </w:p>
      </w:tc>
      <w:tc>
        <w:tcPr>
          <w:vAlign w:val="center"/>
        </w:tcPr>
        <w:p w:rsidR="00000000" w:rsidDel="00000000" w:rsidP="00000000" w:rsidRDefault="00000000" w:rsidRPr="00000000" w14:paraId="0000005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</w:t>
          </w:r>
        </w:p>
      </w:tc>
    </w:tr>
    <w:tr>
      <w:trPr>
        <w:cantSplit w:val="0"/>
        <w:trHeight w:val="431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5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Página:</w:t>
          </w:r>
        </w:p>
      </w:tc>
      <w:tc>
        <w:tcPr>
          <w:vAlign w:val="center"/>
        </w:tcPr>
        <w:p w:rsidR="00000000" w:rsidDel="00000000" w:rsidP="00000000" w:rsidRDefault="00000000" w:rsidRPr="00000000" w14:paraId="0000005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5"/>
      </w:numPr>
      <w:suppressAutoHyphens w:val="1"/>
      <w:spacing w:line="1" w:lineRule="atLeast"/>
      <w:ind w:left="357" w:leftChars="-1" w:rightChars="0" w:hanging="357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es-ES" w:val="es-CO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ítulo1Car">
    <w:name w:val="Título 1 Car"/>
    <w:next w:val="Título1Car"/>
    <w:autoRedefine w:val="0"/>
    <w:hidden w:val="0"/>
    <w:qFormat w:val="0"/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val="es-CO"/>
    </w:r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character" w:styleId="TextonotapieCar">
    <w:name w:val="Texto nota pie Car"/>
    <w:next w:val="TextonotapieCar"/>
    <w:autoRedefine w:val="0"/>
    <w:hidden w:val="0"/>
    <w:qFormat w:val="0"/>
    <w:rPr>
      <w:rFonts w:ascii="Verdana" w:hAnsi="Verdana"/>
      <w:w w:val="100"/>
      <w:position w:val="-1"/>
      <w:effect w:val="none"/>
      <w:vertAlign w:val="baseline"/>
      <w:cs w:val="0"/>
      <w:em w:val="none"/>
      <w:lang w:eastAsia="es-ES" w:val="es-ES"/>
    </w:rPr>
  </w:style>
  <w:style w:type="character" w:styleId="Ref.denotaalpie">
    <w:name w:val="Ref. de nota al pie"/>
    <w:next w:val="Ref.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eastAsia="es-ES" w:val="es-ES"/>
    </w:rPr>
  </w:style>
  <w:style w:type="character" w:styleId="Ref.decomentario">
    <w:name w:val="Ref. de comentario"/>
    <w:next w:val="Ref.decomenta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rFonts w:ascii="Verdana" w:hAnsi="Verdana"/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rFonts w:ascii="Verdana" w:hAnsi="Verdana"/>
      <w:b w:val="1"/>
      <w:bCs w:val="1"/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yqM7fRfErYNrifJyfhtG12Puag==">AMUW2mUotSTwi7H3CgnGFNKt2EMJP1EGA2L93CU/96T7wRCqikHrFjQU8J136ceB+gH/WHYvuML1m/bv/e3q0H3IZUWdC1L6nxdiRrurRX9I6oiPnn/oY3M=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2021-03-23T16:46:00Z</dcterms:created>
  <dc:creator>AsesorCiedu</dc:creator>
</cp:coreProperties>
</file>