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A8A4" w14:textId="77777777" w:rsidR="001C1733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>IDENTIFICACIÓN DE</w:t>
      </w:r>
      <w:r w:rsidR="004E01EC">
        <w:rPr>
          <w:rFonts w:ascii="Century Gothic" w:hAnsi="Century Gothic" w:cs="Arial"/>
          <w:b/>
        </w:rPr>
        <w:t>L COMPONENTE ACADÉMICO</w:t>
      </w:r>
    </w:p>
    <w:p w14:paraId="14BC88D4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12196" w:type="dxa"/>
        <w:jc w:val="center"/>
        <w:tblLook w:val="04A0" w:firstRow="1" w:lastRow="0" w:firstColumn="1" w:lastColumn="0" w:noHBand="0" w:noVBand="1"/>
      </w:tblPr>
      <w:tblGrid>
        <w:gridCol w:w="4106"/>
        <w:gridCol w:w="1952"/>
        <w:gridCol w:w="1104"/>
        <w:gridCol w:w="630"/>
        <w:gridCol w:w="1417"/>
        <w:gridCol w:w="470"/>
        <w:gridCol w:w="948"/>
        <w:gridCol w:w="1569"/>
      </w:tblGrid>
      <w:tr w:rsidR="00D15AB9" w14:paraId="01081CA1" w14:textId="77777777" w:rsidTr="009551EC">
        <w:trPr>
          <w:trHeight w:val="96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FD9DA0D" w14:textId="77777777" w:rsidR="00D15AB9" w:rsidRPr="00503E0C" w:rsidRDefault="00D15AB9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Facultad / Programa</w:t>
            </w:r>
          </w:p>
        </w:tc>
        <w:tc>
          <w:tcPr>
            <w:tcW w:w="8090" w:type="dxa"/>
            <w:gridSpan w:val="7"/>
          </w:tcPr>
          <w:p w14:paraId="038EDE92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AFD4336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6A8B9E80" w14:textId="77777777" w:rsidTr="006F3563">
        <w:trPr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2F3EEDD5" w14:textId="77777777" w:rsidR="00DF0541" w:rsidRPr="00503E0C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Denominación</w:t>
            </w:r>
          </w:p>
        </w:tc>
        <w:tc>
          <w:tcPr>
            <w:tcW w:w="8090" w:type="dxa"/>
            <w:gridSpan w:val="7"/>
          </w:tcPr>
          <w:p w14:paraId="1C36D7B4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7EFDD2C4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6BBE3484" w14:textId="77777777" w:rsidTr="006F3563">
        <w:trPr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094C8F50" w14:textId="77777777" w:rsidR="00C56E6F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Modalidad de formación</w:t>
            </w:r>
          </w:p>
        </w:tc>
        <w:tc>
          <w:tcPr>
            <w:tcW w:w="8090" w:type="dxa"/>
            <w:gridSpan w:val="7"/>
          </w:tcPr>
          <w:p w14:paraId="5922985F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F3C6A14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3EFC9378" w14:textId="77777777" w:rsidTr="006F3563">
        <w:trPr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7AF18F14" w14:textId="77777777" w:rsidR="00C56E6F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Nivel de Formación </w:t>
            </w:r>
          </w:p>
        </w:tc>
        <w:tc>
          <w:tcPr>
            <w:tcW w:w="8090" w:type="dxa"/>
            <w:gridSpan w:val="7"/>
          </w:tcPr>
          <w:p w14:paraId="200AFE75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60D0A2A6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F3563" w14:paraId="7F9C9195" w14:textId="77777777" w:rsidTr="006F3563">
        <w:trPr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7AB24246" w14:textId="77777777" w:rsidR="006F3563" w:rsidRPr="00503E0C" w:rsidRDefault="006F3563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Semestre</w:t>
            </w:r>
          </w:p>
        </w:tc>
        <w:tc>
          <w:tcPr>
            <w:tcW w:w="8090" w:type="dxa"/>
            <w:gridSpan w:val="7"/>
          </w:tcPr>
          <w:p w14:paraId="23A575E9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DA93680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36C27D68" w14:textId="77777777" w:rsidTr="006F3563">
        <w:trPr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3489ED1A" w14:textId="77777777" w:rsidR="00027218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Código:</w:t>
            </w:r>
          </w:p>
        </w:tc>
        <w:tc>
          <w:tcPr>
            <w:tcW w:w="8090" w:type="dxa"/>
            <w:gridSpan w:val="7"/>
          </w:tcPr>
          <w:p w14:paraId="2A59CE8C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2558B01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57B7E34C" w14:textId="77777777" w:rsidTr="006F3563">
        <w:trPr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E51C2AA" w14:textId="77777777" w:rsidR="00027218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Ciclo</w:t>
            </w:r>
            <w:r w:rsidR="00274E04">
              <w:rPr>
                <w:rFonts w:ascii="Century Gothic" w:hAnsi="Century Gothic" w:cs="Arial"/>
                <w:b/>
                <w:bCs/>
              </w:rPr>
              <w:t xml:space="preserve"> de formación</w:t>
            </w:r>
            <w:r w:rsidRPr="00503E0C">
              <w:rPr>
                <w:rFonts w:ascii="Century Gothic" w:hAnsi="Century Gothic" w:cs="Arial"/>
                <w:b/>
                <w:bCs/>
              </w:rPr>
              <w:t>:</w:t>
            </w:r>
          </w:p>
        </w:tc>
        <w:tc>
          <w:tcPr>
            <w:tcW w:w="8090" w:type="dxa"/>
            <w:gridSpan w:val="7"/>
          </w:tcPr>
          <w:p w14:paraId="01A5E355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40ED2C0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2EAB0801" w14:textId="77777777" w:rsidTr="006F3563">
        <w:trPr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497ADDB" w14:textId="77777777" w:rsidR="00027218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Campo de Conocimiento:</w:t>
            </w:r>
          </w:p>
        </w:tc>
        <w:tc>
          <w:tcPr>
            <w:tcW w:w="8090" w:type="dxa"/>
            <w:gridSpan w:val="7"/>
          </w:tcPr>
          <w:p w14:paraId="09F57CD5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29C2BBCA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5E500C" w14:paraId="6C088D33" w14:textId="77777777" w:rsidTr="005E500C">
        <w:trPr>
          <w:jc w:val="center"/>
        </w:trPr>
        <w:tc>
          <w:tcPr>
            <w:tcW w:w="4106" w:type="dxa"/>
            <w:vMerge w:val="restart"/>
            <w:shd w:val="clear" w:color="auto" w:fill="BFBFBF" w:themeFill="background1" w:themeFillShade="BF"/>
            <w:vAlign w:val="center"/>
          </w:tcPr>
          <w:p w14:paraId="725EDD1C" w14:textId="77777777" w:rsidR="005E500C" w:rsidRPr="00503E0C" w:rsidRDefault="005E50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Naturaleza del Componente académic</w:t>
            </w:r>
            <w:r>
              <w:rPr>
                <w:rFonts w:ascii="Century Gothic" w:hAnsi="Century Gothic" w:cs="Arial"/>
                <w:b/>
                <w:bCs/>
              </w:rPr>
              <w:t>o</w:t>
            </w:r>
          </w:p>
        </w:tc>
        <w:tc>
          <w:tcPr>
            <w:tcW w:w="1952" w:type="dxa"/>
            <w:shd w:val="clear" w:color="auto" w:fill="BFBFBF" w:themeFill="background1" w:themeFillShade="BF"/>
            <w:vAlign w:val="center"/>
          </w:tcPr>
          <w:p w14:paraId="3C5577B4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Obligatorio</w:t>
            </w:r>
          </w:p>
        </w:tc>
        <w:tc>
          <w:tcPr>
            <w:tcW w:w="1734" w:type="dxa"/>
            <w:gridSpan w:val="2"/>
            <w:shd w:val="clear" w:color="auto" w:fill="BFBFBF" w:themeFill="background1" w:themeFillShade="BF"/>
            <w:vAlign w:val="center"/>
          </w:tcPr>
          <w:p w14:paraId="35DE0A09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Electivo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233C65A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Teórico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374D1E52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Teórico práctico</w:t>
            </w:r>
          </w:p>
        </w:tc>
        <w:tc>
          <w:tcPr>
            <w:tcW w:w="1569" w:type="dxa"/>
            <w:shd w:val="clear" w:color="auto" w:fill="BFBFBF" w:themeFill="background1" w:themeFillShade="BF"/>
            <w:vAlign w:val="center"/>
          </w:tcPr>
          <w:p w14:paraId="24910F66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Práctico</w:t>
            </w:r>
          </w:p>
        </w:tc>
      </w:tr>
      <w:tr w:rsidR="005E500C" w14:paraId="785EB8D0" w14:textId="77777777" w:rsidTr="005E500C">
        <w:trPr>
          <w:jc w:val="center"/>
        </w:trPr>
        <w:tc>
          <w:tcPr>
            <w:tcW w:w="4106" w:type="dxa"/>
            <w:vMerge/>
            <w:shd w:val="clear" w:color="auto" w:fill="BFBFBF" w:themeFill="background1" w:themeFillShade="BF"/>
            <w:vAlign w:val="center"/>
          </w:tcPr>
          <w:p w14:paraId="1F1DD2DE" w14:textId="77777777" w:rsidR="005E500C" w:rsidRPr="00503E0C" w:rsidRDefault="005E50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62F5382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70A3794A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710EA2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4B3557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64A384D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DF0541" w14:paraId="0CFAC0B8" w14:textId="77777777" w:rsidTr="006F3563">
        <w:trPr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4E4F168" w14:textId="77777777" w:rsidR="00503E0C" w:rsidRPr="00503E0C" w:rsidRDefault="00503E0C" w:rsidP="006F3563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3E0E07B6" w14:textId="77777777" w:rsidR="00DF0541" w:rsidRPr="00503E0C" w:rsidRDefault="00DF0541" w:rsidP="006F3563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Número de créditos:</w:t>
            </w:r>
          </w:p>
          <w:p w14:paraId="3B4A9E4B" w14:textId="77777777" w:rsidR="00DF0541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090" w:type="dxa"/>
            <w:gridSpan w:val="7"/>
          </w:tcPr>
          <w:p w14:paraId="38A78088" w14:textId="77777777" w:rsidR="00DF0541" w:rsidRDefault="00DF0541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503E0C" w14:paraId="6BF8A67F" w14:textId="77777777" w:rsidTr="006F3563">
        <w:trPr>
          <w:jc w:val="center"/>
        </w:trPr>
        <w:tc>
          <w:tcPr>
            <w:tcW w:w="4106" w:type="dxa"/>
            <w:vMerge w:val="restart"/>
            <w:shd w:val="clear" w:color="auto" w:fill="BFBFBF" w:themeFill="background1" w:themeFillShade="BF"/>
            <w:vAlign w:val="center"/>
          </w:tcPr>
          <w:p w14:paraId="0AC0081F" w14:textId="77777777" w:rsidR="00503E0C" w:rsidRP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lastRenderedPageBreak/>
              <w:t>Horas de trabajo académico</w:t>
            </w:r>
          </w:p>
        </w:tc>
        <w:tc>
          <w:tcPr>
            <w:tcW w:w="3056" w:type="dxa"/>
            <w:gridSpan w:val="2"/>
            <w:shd w:val="clear" w:color="auto" w:fill="BFBFBF" w:themeFill="background1" w:themeFillShade="BF"/>
            <w:vAlign w:val="center"/>
          </w:tcPr>
          <w:p w14:paraId="0404465C" w14:textId="77777777" w:rsidR="00503E0C" w:rsidRDefault="00274E04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a</w:t>
            </w:r>
            <w:r w:rsidR="00503E0C">
              <w:rPr>
                <w:rFonts w:ascii="Century Gothic" w:hAnsi="Century Gothic" w:cs="Arial"/>
                <w:b/>
              </w:rPr>
              <w:t>compañamiento directo del profesor</w:t>
            </w:r>
          </w:p>
        </w:tc>
        <w:tc>
          <w:tcPr>
            <w:tcW w:w="2517" w:type="dxa"/>
            <w:gridSpan w:val="3"/>
            <w:shd w:val="clear" w:color="auto" w:fill="BFBFBF" w:themeFill="background1" w:themeFillShade="BF"/>
            <w:vAlign w:val="center"/>
          </w:tcPr>
          <w:p w14:paraId="330BFAA2" w14:textId="77777777" w:rsid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Trabajo Independiente del Estudiante</w:t>
            </w:r>
          </w:p>
        </w:tc>
        <w:tc>
          <w:tcPr>
            <w:tcW w:w="2517" w:type="dxa"/>
            <w:gridSpan w:val="2"/>
            <w:shd w:val="clear" w:color="auto" w:fill="BFBFBF" w:themeFill="background1" w:themeFillShade="BF"/>
            <w:vAlign w:val="center"/>
          </w:tcPr>
          <w:p w14:paraId="6D9AF011" w14:textId="77777777" w:rsid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trabajo totales</w:t>
            </w:r>
          </w:p>
        </w:tc>
      </w:tr>
      <w:tr w:rsidR="00503E0C" w14:paraId="65ED2AE4" w14:textId="77777777" w:rsidTr="006F3563">
        <w:trPr>
          <w:jc w:val="center"/>
        </w:trPr>
        <w:tc>
          <w:tcPr>
            <w:tcW w:w="4106" w:type="dxa"/>
            <w:vMerge/>
            <w:shd w:val="clear" w:color="auto" w:fill="BFBFBF" w:themeFill="background1" w:themeFillShade="BF"/>
          </w:tcPr>
          <w:p w14:paraId="3D184CC0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056" w:type="dxa"/>
            <w:gridSpan w:val="2"/>
          </w:tcPr>
          <w:p w14:paraId="684529E7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517" w:type="dxa"/>
            <w:gridSpan w:val="3"/>
          </w:tcPr>
          <w:p w14:paraId="4065800C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517" w:type="dxa"/>
            <w:gridSpan w:val="2"/>
          </w:tcPr>
          <w:p w14:paraId="10EE333D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D306DB3" w14:textId="77777777" w:rsidR="006F3563" w:rsidRDefault="006F3563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569355E0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6D52658A" w14:textId="77777777" w:rsidR="00E53A1F" w:rsidRPr="002019CB" w:rsidRDefault="00E53A1F" w:rsidP="001C1733">
      <w:pPr>
        <w:pStyle w:val="Sinespaciado"/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</w:p>
    <w:p w14:paraId="0D0E3FF2" w14:textId="77777777" w:rsidR="001C1733" w:rsidRDefault="00027218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</w:t>
      </w:r>
    </w:p>
    <w:p w14:paraId="76B7CE19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046A9537" w14:textId="77777777" w:rsidR="001C1733" w:rsidRPr="00184075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07EB0379" w14:textId="77777777" w:rsidR="003C2B7E" w:rsidRDefault="00AD239E" w:rsidP="00184075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INTENCIONALIDAD</w:t>
      </w:r>
      <w:r w:rsidR="00027218">
        <w:rPr>
          <w:rFonts w:ascii="Century Gothic" w:hAnsi="Century Gothic" w:cs="Arial"/>
          <w:b/>
        </w:rPr>
        <w:t>ES</w:t>
      </w:r>
      <w:r>
        <w:rPr>
          <w:rFonts w:ascii="Century Gothic" w:hAnsi="Century Gothic" w:cs="Arial"/>
          <w:b/>
        </w:rPr>
        <w:t xml:space="preserve"> FORMATIVA</w:t>
      </w:r>
      <w:r w:rsidR="00027218">
        <w:rPr>
          <w:rFonts w:ascii="Century Gothic" w:hAnsi="Century Gothic" w:cs="Arial"/>
          <w:b/>
        </w:rPr>
        <w:t>S</w:t>
      </w:r>
    </w:p>
    <w:p w14:paraId="5DF0FE0A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12617" w:type="dxa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2268"/>
        <w:gridCol w:w="2410"/>
        <w:gridCol w:w="2410"/>
      </w:tblGrid>
      <w:tr w:rsidR="00027218" w14:paraId="4643DC86" w14:textId="77777777" w:rsidTr="006F3563">
        <w:trPr>
          <w:jc w:val="center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14EB19C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PROPÓSITOS DE FORMACIÓN INSTITUCIONAL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3005755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OBJETIVOS DE FORMACIÓN DEL PROGRAMA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F23316A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COMPETENCIA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42BBD80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RESULTADOS DE APRENDIZAJE</w:t>
            </w:r>
            <w:r w:rsidR="00274E04">
              <w:rPr>
                <w:rFonts w:ascii="Century Gothic" w:hAnsi="Century Gothic" w:cs="Arial"/>
                <w:b/>
              </w:rPr>
              <w:t xml:space="preserve">  ESPERADOS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D119312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INDICADORES DE DESEMPEÑO</w:t>
            </w:r>
          </w:p>
        </w:tc>
      </w:tr>
      <w:tr w:rsidR="00027218" w14:paraId="57E0C49C" w14:textId="77777777" w:rsidTr="006F3563">
        <w:trPr>
          <w:jc w:val="center"/>
        </w:trPr>
        <w:tc>
          <w:tcPr>
            <w:tcW w:w="2694" w:type="dxa"/>
          </w:tcPr>
          <w:p w14:paraId="346FE95B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44581862" w14:textId="27265E86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02AC36A8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23B97059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1C17CB59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3EEFCBD0" w14:textId="77777777" w:rsidTr="006F3563">
        <w:trPr>
          <w:jc w:val="center"/>
        </w:trPr>
        <w:tc>
          <w:tcPr>
            <w:tcW w:w="2694" w:type="dxa"/>
          </w:tcPr>
          <w:p w14:paraId="64E3861D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079CE087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285E544A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45D46C08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01413DE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027DDBAF" w14:textId="77777777" w:rsidTr="006F3563">
        <w:trPr>
          <w:jc w:val="center"/>
        </w:trPr>
        <w:tc>
          <w:tcPr>
            <w:tcW w:w="2694" w:type="dxa"/>
          </w:tcPr>
          <w:p w14:paraId="106AB3B2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687C7D64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0AE35B58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4F33F5AA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17646B87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360735AD" w14:textId="77777777" w:rsidTr="006F3563">
        <w:trPr>
          <w:jc w:val="center"/>
        </w:trPr>
        <w:tc>
          <w:tcPr>
            <w:tcW w:w="2694" w:type="dxa"/>
          </w:tcPr>
          <w:p w14:paraId="3161808C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048D48A4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3B287486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1A0B1452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361746E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7E06A583" w14:textId="77777777" w:rsidTr="006F3563">
        <w:trPr>
          <w:jc w:val="center"/>
        </w:trPr>
        <w:tc>
          <w:tcPr>
            <w:tcW w:w="2694" w:type="dxa"/>
          </w:tcPr>
          <w:p w14:paraId="4DA30510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02062124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40320BE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5AFEEAF1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00880A7A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6E68C724" w14:textId="77777777" w:rsidTr="006F3563">
        <w:trPr>
          <w:jc w:val="center"/>
        </w:trPr>
        <w:tc>
          <w:tcPr>
            <w:tcW w:w="2694" w:type="dxa"/>
          </w:tcPr>
          <w:p w14:paraId="60087F76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410EB466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6C2B816C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5C10FA4D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125F55BC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64116014" w14:textId="77777777" w:rsidTr="006F3563">
        <w:trPr>
          <w:jc w:val="center"/>
        </w:trPr>
        <w:tc>
          <w:tcPr>
            <w:tcW w:w="2694" w:type="dxa"/>
          </w:tcPr>
          <w:p w14:paraId="44AC929C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2B813F1E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185F309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16D7469B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5BBC5B8F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099FC506" w14:textId="77777777" w:rsidR="00AD239E" w:rsidRPr="00184075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1561DEB" w14:textId="77777777" w:rsidR="006F3563" w:rsidRPr="00184075" w:rsidRDefault="006F3563" w:rsidP="0046790C">
      <w:pPr>
        <w:pStyle w:val="Sinespaciado"/>
        <w:tabs>
          <w:tab w:val="left" w:pos="567"/>
        </w:tabs>
        <w:spacing w:line="276" w:lineRule="auto"/>
        <w:jc w:val="both"/>
        <w:rPr>
          <w:rFonts w:ascii="Century Gothic" w:hAnsi="Century Gothic" w:cs="Arial"/>
          <w:b/>
        </w:rPr>
      </w:pPr>
    </w:p>
    <w:p w14:paraId="6FC696B0" w14:textId="77777777"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308FC15E" w14:textId="77777777" w:rsidR="007F62B1" w:rsidRPr="00292EB9" w:rsidRDefault="00292EB9" w:rsidP="00BD0032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92EB9">
        <w:rPr>
          <w:rFonts w:ascii="Century Gothic" w:hAnsi="Century Gothic" w:cs="Arial"/>
          <w:b/>
        </w:rPr>
        <w:lastRenderedPageBreak/>
        <w:t>PROBLEMA DE CONOCIMIENTO</w:t>
      </w:r>
    </w:p>
    <w:p w14:paraId="15FA0E7D" w14:textId="77777777" w:rsidR="00292EB9" w:rsidRDefault="00292EB9" w:rsidP="00292EB9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350A94FF" w14:textId="77777777" w:rsidR="00292EB9" w:rsidRPr="00292EB9" w:rsidRDefault="00292EB9" w:rsidP="00292EB9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PREGUNTAS ORIENTADORAS</w:t>
      </w:r>
    </w:p>
    <w:p w14:paraId="7202CE54" w14:textId="77777777" w:rsidR="00292EB9" w:rsidRPr="00292EB9" w:rsidRDefault="00292EB9" w:rsidP="00292EB9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70B26898" w14:textId="77777777" w:rsidR="00292EB9" w:rsidRPr="00292EB9" w:rsidRDefault="00292EB9" w:rsidP="00292EB9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92EB9">
        <w:rPr>
          <w:rFonts w:ascii="Century Gothic" w:hAnsi="Century Gothic" w:cs="Arial"/>
          <w:b/>
        </w:rPr>
        <w:t>ESTRUCTURA CONCEPTUAL</w:t>
      </w:r>
    </w:p>
    <w:p w14:paraId="076387A2" w14:textId="77777777" w:rsidR="00292EB9" w:rsidRPr="00292EB9" w:rsidRDefault="00292EB9" w:rsidP="00292EB9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1057016F" w14:textId="77777777" w:rsidR="00292EB9" w:rsidRPr="00292EB9" w:rsidRDefault="00292EB9" w:rsidP="00292EB9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92EB9">
        <w:rPr>
          <w:rFonts w:ascii="Century Gothic" w:hAnsi="Century Gothic" w:cs="Arial"/>
          <w:b/>
        </w:rPr>
        <w:t>SABERES PREVIOS</w:t>
      </w:r>
    </w:p>
    <w:p w14:paraId="74DEBFE9" w14:textId="77777777" w:rsidR="00292EB9" w:rsidRPr="00292EB9" w:rsidRDefault="00292EB9" w:rsidP="00292EB9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7CE08606" w14:textId="69787413" w:rsidR="00122587" w:rsidRDefault="00292EB9" w:rsidP="0012258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92EB9">
        <w:rPr>
          <w:rFonts w:ascii="Century Gothic" w:hAnsi="Century Gothic" w:cs="Arial"/>
          <w:b/>
        </w:rPr>
        <w:t>FUNDAMENTACIÓN TEÓRICA DEL COMPONENTE ACADÉMICO</w:t>
      </w:r>
    </w:p>
    <w:p w14:paraId="0E603E9C" w14:textId="77777777" w:rsidR="00E23ADC" w:rsidRDefault="00E23ADC" w:rsidP="00E23ADC">
      <w:pPr>
        <w:pStyle w:val="Prrafodelista"/>
        <w:rPr>
          <w:rFonts w:ascii="Century Gothic" w:hAnsi="Century Gothic" w:cs="Arial"/>
          <w:b/>
        </w:rPr>
      </w:pPr>
    </w:p>
    <w:p w14:paraId="4D09DC96" w14:textId="1FF88585" w:rsidR="00E23ADC" w:rsidRPr="00E23ADC" w:rsidRDefault="00E23ADC" w:rsidP="00E23ADC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En este apartado </w:t>
      </w:r>
      <w:r w:rsidRPr="00E23ADC">
        <w:rPr>
          <w:rFonts w:ascii="Century Gothic" w:hAnsi="Century Gothic" w:cs="Arial"/>
          <w:bCs/>
        </w:rPr>
        <w:t xml:space="preserve">Se desarrolla cada unidad, con los contenidos temáticos y apoyos audiovisuales </w:t>
      </w:r>
    </w:p>
    <w:p w14:paraId="4C8290C9" w14:textId="77777777" w:rsidR="00122587" w:rsidRDefault="00122587" w:rsidP="00122587">
      <w:pPr>
        <w:pStyle w:val="Prrafodelista"/>
        <w:rPr>
          <w:rFonts w:ascii="Century Gothic" w:hAnsi="Century Gothic" w:cs="Arial"/>
          <w:b/>
        </w:rPr>
      </w:pPr>
    </w:p>
    <w:p w14:paraId="6BFB7D6F" w14:textId="77777777" w:rsidR="00816052" w:rsidRDefault="00122587" w:rsidP="002476CC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122587">
        <w:rPr>
          <w:rFonts w:ascii="Century Gothic" w:hAnsi="Century Gothic" w:cs="Arial"/>
          <w:b/>
        </w:rPr>
        <w:t xml:space="preserve">DESCRIPCIÓN DE LAS ACTIVIDADES DE ENSEÑANZA, APRENDIZAJE Y EVALAUIÓN </w:t>
      </w:r>
    </w:p>
    <w:p w14:paraId="2A07E996" w14:textId="77777777" w:rsidR="00816052" w:rsidRDefault="00816052" w:rsidP="00816052">
      <w:pPr>
        <w:pStyle w:val="Prrafodelista"/>
        <w:rPr>
          <w:rFonts w:ascii="Century Gothic" w:hAnsi="Century Gothic" w:cs="Arial"/>
          <w:b/>
        </w:rPr>
      </w:pPr>
    </w:p>
    <w:p w14:paraId="129B5541" w14:textId="5BC839B9" w:rsidR="00122587" w:rsidRPr="00122587" w:rsidRDefault="00122587" w:rsidP="00816052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  <w:r w:rsidRPr="00122587">
        <w:rPr>
          <w:rFonts w:ascii="Century Gothic" w:hAnsi="Century Gothic" w:cs="Arial"/>
          <w:b/>
        </w:rPr>
        <w:t xml:space="preserve">UNIDAD </w:t>
      </w:r>
      <w:r w:rsidR="00816052">
        <w:rPr>
          <w:rFonts w:ascii="Century Gothic" w:hAnsi="Century Gothic" w:cs="Arial"/>
          <w:b/>
        </w:rPr>
        <w:t xml:space="preserve">1 Nombre </w:t>
      </w:r>
    </w:p>
    <w:p w14:paraId="376B9F33" w14:textId="524E09DB" w:rsidR="00122587" w:rsidRDefault="00122587" w:rsidP="00122587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Tipo</w:t>
      </w:r>
      <w:r w:rsidR="00816052">
        <w:rPr>
          <w:rFonts w:ascii="Century Gothic" w:hAnsi="Century Gothic" w:cs="Arial"/>
          <w:b/>
        </w:rPr>
        <w:t xml:space="preserve"> Actividad (</w:t>
      </w:r>
      <w:r>
        <w:rPr>
          <w:rFonts w:ascii="Century Gothic" w:hAnsi="Century Gothic" w:cs="Arial"/>
          <w:b/>
        </w:rPr>
        <w:t>grupal / individual)</w:t>
      </w:r>
    </w:p>
    <w:p w14:paraId="622D54DE" w14:textId="798CE96A" w:rsidR="00122587" w:rsidRDefault="00122587" w:rsidP="00122587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Descripción </w:t>
      </w:r>
    </w:p>
    <w:p w14:paraId="2DE37162" w14:textId="09818968" w:rsidR="00816052" w:rsidRDefault="00816052" w:rsidP="00122587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78181F9E" w14:textId="77777777" w:rsidR="00816052" w:rsidRPr="00AF051B" w:rsidRDefault="00816052" w:rsidP="00816052">
      <w:pPr>
        <w:shd w:val="clear" w:color="auto" w:fill="FFFFFF"/>
        <w:spacing w:after="100" w:afterAutospacing="1"/>
        <w:ind w:left="567"/>
        <w:rPr>
          <w:rFonts w:ascii="Century Gothic" w:eastAsia="Times New Roman" w:hAnsi="Century Gothic" w:cstheme="majorHAnsi"/>
          <w:b/>
          <w:color w:val="333333"/>
          <w:sz w:val="20"/>
          <w:szCs w:val="20"/>
          <w:lang w:eastAsia="en-US"/>
        </w:rPr>
      </w:pPr>
      <w:r w:rsidRPr="00AF051B">
        <w:rPr>
          <w:rFonts w:ascii="Century Gothic" w:hAnsi="Century Gothic"/>
          <w:b/>
          <w:bCs/>
          <w:color w:val="444343"/>
          <w:sz w:val="20"/>
          <w:szCs w:val="20"/>
          <w:lang w:val="es-CO"/>
        </w:rPr>
        <w:t xml:space="preserve">Actividad 1 – </w:t>
      </w:r>
      <w:proofErr w:type="spellStart"/>
      <w:r w:rsidRPr="00AF051B">
        <w:rPr>
          <w:rFonts w:ascii="Century Gothic" w:hAnsi="Century Gothic"/>
          <w:b/>
          <w:bCs/>
          <w:color w:val="444343"/>
          <w:sz w:val="20"/>
          <w:szCs w:val="20"/>
          <w:lang w:val="es-CO"/>
        </w:rPr>
        <w:t>xxxxxxxxxxx</w:t>
      </w:r>
      <w:proofErr w:type="spellEnd"/>
      <w:r w:rsidRPr="00AF051B">
        <w:rPr>
          <w:rFonts w:ascii="Century Gothic" w:hAnsi="Century Gothic"/>
          <w:b/>
          <w:bCs/>
          <w:color w:val="444343"/>
          <w:sz w:val="20"/>
          <w:szCs w:val="20"/>
          <w:lang w:val="es-CO"/>
        </w:rPr>
        <w:t xml:space="preserve"> </w:t>
      </w:r>
    </w:p>
    <w:p w14:paraId="5081F086" w14:textId="77777777" w:rsidR="00816052" w:rsidRPr="00AF051B" w:rsidRDefault="00816052" w:rsidP="00816052">
      <w:pPr>
        <w:pStyle w:val="NormalWeb"/>
        <w:spacing w:before="0" w:beforeAutospacing="0"/>
        <w:ind w:left="567"/>
        <w:rPr>
          <w:rFonts w:ascii="Century Gothic" w:hAnsi="Century Gothic"/>
          <w:color w:val="444343"/>
          <w:sz w:val="20"/>
          <w:szCs w:val="20"/>
        </w:rPr>
      </w:pPr>
      <w:r w:rsidRPr="00AF051B">
        <w:rPr>
          <w:rFonts w:ascii="Century Gothic" w:hAnsi="Century Gothic"/>
          <w:color w:val="444343"/>
          <w:sz w:val="20"/>
          <w:szCs w:val="20"/>
        </w:rPr>
        <w:t>Estimado Estudiante, de acuerdo con el contenido apropiado, le invito a desarrollar la siguiente actividad de aprendizaje:</w:t>
      </w:r>
    </w:p>
    <w:p w14:paraId="23F535E6" w14:textId="77777777" w:rsidR="00816052" w:rsidRPr="00AF051B" w:rsidRDefault="00816052" w:rsidP="00816052">
      <w:pPr>
        <w:pStyle w:val="NormalWeb"/>
        <w:spacing w:before="0" w:beforeAutospacing="0"/>
        <w:ind w:left="567" w:firstLine="150"/>
        <w:rPr>
          <w:rFonts w:ascii="Century Gothic" w:hAnsi="Century Gothic"/>
          <w:color w:val="444343"/>
          <w:sz w:val="20"/>
          <w:szCs w:val="20"/>
        </w:rPr>
      </w:pPr>
      <w:r w:rsidRPr="00AF051B">
        <w:rPr>
          <w:rFonts w:ascii="Century Gothic" w:hAnsi="Century Gothic"/>
          <w:color w:val="444343"/>
          <w:sz w:val="20"/>
          <w:szCs w:val="20"/>
        </w:rPr>
        <w:t xml:space="preserve">a) </w:t>
      </w:r>
      <w:r w:rsidRPr="00AF051B">
        <w:rPr>
          <w:rFonts w:ascii="Century Gothic" w:hAnsi="Century Gothic"/>
          <w:b/>
          <w:bCs/>
          <w:color w:val="444343"/>
          <w:sz w:val="20"/>
          <w:szCs w:val="20"/>
        </w:rPr>
        <w:t>Lea</w:t>
      </w:r>
      <w:r w:rsidRPr="00AF051B">
        <w:rPr>
          <w:rFonts w:ascii="Century Gothic" w:hAnsi="Century Gothic"/>
          <w:color w:val="444343"/>
          <w:sz w:val="20"/>
          <w:szCs w:val="20"/>
        </w:rPr>
        <w:t xml:space="preserve"> el siguiente texto sobre "nombre del texto </w:t>
      </w:r>
      <w:proofErr w:type="spellStart"/>
      <w:r w:rsidRPr="00AF051B">
        <w:rPr>
          <w:rFonts w:ascii="Century Gothic" w:hAnsi="Century Gothic"/>
          <w:color w:val="444343"/>
          <w:sz w:val="20"/>
          <w:szCs w:val="20"/>
        </w:rPr>
        <w:t>xxxxx</w:t>
      </w:r>
      <w:proofErr w:type="spellEnd"/>
      <w:r w:rsidRPr="00AF051B">
        <w:rPr>
          <w:rFonts w:ascii="Century Gothic" w:hAnsi="Century Gothic"/>
          <w:color w:val="444343"/>
          <w:sz w:val="20"/>
          <w:szCs w:val="20"/>
        </w:rPr>
        <w:t>” capitulo X página x a x</w:t>
      </w:r>
      <w:r w:rsidRPr="00AF051B">
        <w:rPr>
          <w:rFonts w:ascii="Century Gothic" w:hAnsi="Century Gothic"/>
          <w:b/>
          <w:bCs/>
          <w:color w:val="444343"/>
          <w:sz w:val="20"/>
          <w:szCs w:val="20"/>
        </w:rPr>
        <w:t> </w:t>
      </w:r>
    </w:p>
    <w:p w14:paraId="11217DA4" w14:textId="77777777" w:rsidR="00816052" w:rsidRPr="00AF051B" w:rsidRDefault="00816052" w:rsidP="00816052">
      <w:pPr>
        <w:pStyle w:val="NormalWeb"/>
        <w:spacing w:before="0" w:beforeAutospacing="0"/>
        <w:ind w:left="567" w:firstLine="150"/>
        <w:rPr>
          <w:rFonts w:ascii="Century Gothic" w:hAnsi="Century Gothic"/>
          <w:color w:val="444343"/>
          <w:sz w:val="20"/>
          <w:szCs w:val="20"/>
        </w:rPr>
      </w:pPr>
      <w:r w:rsidRPr="00AF051B">
        <w:rPr>
          <w:rFonts w:ascii="Century Gothic" w:hAnsi="Century Gothic"/>
          <w:color w:val="444343"/>
          <w:sz w:val="20"/>
          <w:szCs w:val="20"/>
        </w:rPr>
        <w:t>b) De acuerdo con la lectura anterior, elaborare un mapa conceptual donde se describan los factores que componen e influyen en la salud de la comunidad en la cual habita.</w:t>
      </w:r>
    </w:p>
    <w:p w14:paraId="4981153A" w14:textId="4CDDC230" w:rsidR="00816052" w:rsidRPr="00122587" w:rsidRDefault="00816052" w:rsidP="00816052">
      <w:pPr>
        <w:pStyle w:val="Sinespaciado"/>
        <w:spacing w:line="276" w:lineRule="auto"/>
        <w:ind w:firstLine="567"/>
        <w:jc w:val="both"/>
        <w:rPr>
          <w:rFonts w:ascii="Century Gothic" w:hAnsi="Century Gothic" w:cs="Arial"/>
          <w:b/>
        </w:rPr>
      </w:pPr>
      <w:r w:rsidRPr="00AF051B">
        <w:rPr>
          <w:rFonts w:ascii="Century Gothic" w:hAnsi="Century Gothic"/>
          <w:color w:val="444343"/>
          <w:sz w:val="20"/>
          <w:szCs w:val="20"/>
          <w:lang w:val="es-CO"/>
        </w:rPr>
        <w:lastRenderedPageBreak/>
        <w:t>c) Guarde el documento, y envíelo dentro del plazo señalado por su tutor</w:t>
      </w:r>
    </w:p>
    <w:p w14:paraId="3060159F" w14:textId="77777777" w:rsidR="00BA2C7D" w:rsidRDefault="00BA2C7D" w:rsidP="00BA2C7D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FAD9FC8" w14:textId="77777777" w:rsidR="00BA2C7D" w:rsidRPr="009551EC" w:rsidRDefault="009551EC" w:rsidP="009551E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Century Gothic" w:hAnsi="Century Gothic" w:cs="Arial"/>
        </w:rPr>
      </w:pPr>
      <w:r w:rsidRPr="009551EC">
        <w:rPr>
          <w:rFonts w:ascii="Century Gothic" w:hAnsi="Century Gothic" w:cs="Arial"/>
        </w:rPr>
        <w:t>El formato se diligencia para cada unidad o módulo</w:t>
      </w:r>
    </w:p>
    <w:p w14:paraId="22D7A874" w14:textId="77777777" w:rsidR="009551EC" w:rsidRDefault="009551EC" w:rsidP="009551EC">
      <w:pPr>
        <w:pStyle w:val="Sinespaciado"/>
        <w:spacing w:line="276" w:lineRule="auto"/>
        <w:ind w:left="720"/>
        <w:jc w:val="both"/>
        <w:rPr>
          <w:rFonts w:ascii="Century Gothic" w:hAnsi="Century Gothic" w:cs="Arial"/>
          <w:b/>
        </w:rPr>
      </w:pPr>
    </w:p>
    <w:p w14:paraId="46663A17" w14:textId="77777777" w:rsidR="00DB7A8A" w:rsidRPr="006F3563" w:rsidRDefault="00DB7A8A" w:rsidP="00DB7A8A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6F3563">
        <w:rPr>
          <w:rFonts w:ascii="Century Gothic" w:hAnsi="Century Gothic" w:cs="Arial"/>
          <w:b/>
        </w:rPr>
        <w:t xml:space="preserve">ESTRATEGIAS METODOLÓGICAS </w:t>
      </w:r>
    </w:p>
    <w:p w14:paraId="5ACF56ED" w14:textId="77777777" w:rsidR="00DB7A8A" w:rsidRDefault="00DB7A8A" w:rsidP="00DB7A8A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>En concordancia con el PEU y considerando las implicaciones pedagógicas del trabajo por créditos académicos.</w:t>
      </w:r>
    </w:p>
    <w:p w14:paraId="5F46A261" w14:textId="77777777" w:rsidR="002C687D" w:rsidRDefault="002C687D" w:rsidP="00DB7A8A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33D04CBD" w14:textId="77777777" w:rsidR="00DB7A8A" w:rsidRDefault="00DB7A8A" w:rsidP="00DB7A8A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591CBEE8" w14:textId="77777777" w:rsidR="00DB7A8A" w:rsidRDefault="00053797" w:rsidP="00D51A91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DB7A8A">
        <w:rPr>
          <w:rFonts w:ascii="Century Gothic" w:hAnsi="Century Gothic" w:cs="Arial"/>
          <w:b/>
        </w:rPr>
        <w:t xml:space="preserve">ESTRATEGIAS DE INTERACCIÓN PARA EL DESARROLLO </w:t>
      </w:r>
      <w:r w:rsidR="00EB4B1A" w:rsidRPr="00DB7A8A">
        <w:rPr>
          <w:rFonts w:ascii="Century Gothic" w:hAnsi="Century Gothic" w:cs="Arial"/>
          <w:b/>
        </w:rPr>
        <w:t>DE CAPACIDADES</w:t>
      </w:r>
      <w:r w:rsidRPr="00DB7A8A">
        <w:rPr>
          <w:rFonts w:ascii="Century Gothic" w:hAnsi="Century Gothic" w:cs="Arial"/>
          <w:b/>
        </w:rPr>
        <w:t xml:space="preserve"> PARA UN DESEMPEÑO GLOBAL</w:t>
      </w:r>
    </w:p>
    <w:p w14:paraId="3ED4B8BA" w14:textId="77777777" w:rsidR="00DB7A8A" w:rsidRDefault="00DB7A8A" w:rsidP="00DB7A8A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01BF8760" w14:textId="77777777" w:rsidR="00053797" w:rsidRPr="00DB7A8A" w:rsidRDefault="00053797" w:rsidP="00D51A91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DB7A8A">
        <w:rPr>
          <w:rFonts w:ascii="Century Gothic" w:hAnsi="Century Gothic" w:cs="Arial"/>
          <w:b/>
        </w:rPr>
        <w:t xml:space="preserve">APORTES AL PERFIL DE EGRESO </w:t>
      </w:r>
    </w:p>
    <w:p w14:paraId="2BB90C26" w14:textId="77777777" w:rsidR="00292EB9" w:rsidRPr="00292EB9" w:rsidRDefault="00292EB9" w:rsidP="00292EB9">
      <w:pPr>
        <w:pStyle w:val="Sinespaciado"/>
        <w:spacing w:line="276" w:lineRule="auto"/>
        <w:ind w:left="567"/>
        <w:jc w:val="both"/>
        <w:rPr>
          <w:rFonts w:ascii="Century Gothic" w:hAnsi="Century Gothic" w:cs="Arial"/>
        </w:rPr>
      </w:pPr>
    </w:p>
    <w:p w14:paraId="7513CFF7" w14:textId="1061096D" w:rsidR="00053797" w:rsidRDefault="00053797" w:rsidP="0005379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MECANISMOS DE </w:t>
      </w:r>
      <w:r w:rsidRPr="002019CB">
        <w:rPr>
          <w:rFonts w:ascii="Century Gothic" w:hAnsi="Century Gothic" w:cs="Arial"/>
          <w:b/>
        </w:rPr>
        <w:t xml:space="preserve">EVALUACIÓN </w:t>
      </w:r>
      <w:r w:rsidR="007772AE">
        <w:rPr>
          <w:rFonts w:ascii="Century Gothic" w:hAnsi="Century Gothic" w:cs="Arial"/>
          <w:b/>
        </w:rPr>
        <w:t xml:space="preserve"> </w:t>
      </w:r>
    </w:p>
    <w:p w14:paraId="4E0094CF" w14:textId="237F65FE" w:rsidR="00053797" w:rsidRDefault="00053797" w:rsidP="00EB4B1A">
      <w:pPr>
        <w:pStyle w:val="Prrafodelista"/>
        <w:numPr>
          <w:ilvl w:val="0"/>
          <w:numId w:val="7"/>
        </w:numPr>
        <w:rPr>
          <w:rFonts w:ascii="Book Antiqua" w:hAnsi="Book Antiqua"/>
          <w:color w:val="000000" w:themeColor="text1"/>
          <w:sz w:val="26"/>
          <w:szCs w:val="26"/>
        </w:rPr>
      </w:pPr>
      <w:r w:rsidRPr="00EB4B1A">
        <w:rPr>
          <w:rFonts w:ascii="Book Antiqua" w:hAnsi="Book Antiqua"/>
          <w:color w:val="000000" w:themeColor="text1"/>
          <w:sz w:val="26"/>
          <w:szCs w:val="26"/>
        </w:rPr>
        <w:t xml:space="preserve"> (RÚBRICA)</w:t>
      </w:r>
      <w:r w:rsidR="00816052">
        <w:rPr>
          <w:rFonts w:ascii="Book Antiqua" w:hAnsi="Book Antiqua"/>
          <w:color w:val="000000" w:themeColor="text1"/>
          <w:sz w:val="26"/>
          <w:szCs w:val="26"/>
        </w:rPr>
        <w:t xml:space="preserve"> (para pregrado cambia la escala de valoración)</w:t>
      </w:r>
    </w:p>
    <w:p w14:paraId="056E557D" w14:textId="77777777" w:rsidR="00816052" w:rsidRPr="00816052" w:rsidRDefault="00816052" w:rsidP="00816052">
      <w:pPr>
        <w:pStyle w:val="Prrafodelista"/>
        <w:rPr>
          <w:rFonts w:ascii="Century Gothic" w:hAnsi="Century Gothic"/>
          <w:color w:val="E36C0A" w:themeColor="accent6" w:themeShade="BF"/>
          <w:sz w:val="20"/>
          <w:szCs w:val="20"/>
          <w:lang w:val="es-CO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525"/>
        <w:gridCol w:w="1463"/>
        <w:gridCol w:w="1418"/>
        <w:gridCol w:w="1577"/>
        <w:gridCol w:w="1508"/>
        <w:gridCol w:w="1508"/>
        <w:gridCol w:w="1525"/>
      </w:tblGrid>
      <w:tr w:rsidR="00816052" w:rsidRPr="00E23ADC" w14:paraId="5F8C2A13" w14:textId="77777777" w:rsidTr="00FE7CEC">
        <w:trPr>
          <w:trHeight w:val="807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74D25295" w14:textId="77777777" w:rsidR="00816052" w:rsidRPr="00E23ADC" w:rsidRDefault="00816052" w:rsidP="00FE7CEC">
            <w:pPr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eastAsia="en-US"/>
              </w:rPr>
            </w:pPr>
            <w:r w:rsidRPr="00E23ADC">
              <w:rPr>
                <w:rFonts w:ascii="Century Gothic" w:eastAsia="Arial" w:hAnsi="Century Gothic" w:cs="Arial"/>
                <w:b/>
                <w:bCs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C3570CE" wp14:editId="0935727F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63500</wp:posOffset>
                  </wp:positionV>
                  <wp:extent cx="1866900" cy="685800"/>
                  <wp:effectExtent l="0" t="0" r="0" b="0"/>
                  <wp:wrapNone/>
                  <wp:docPr id="3" name="Imagen 3" descr="Text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ext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9298" b="14622"/>
                          <a:stretch/>
                        </pic:blipFill>
                        <pic:spPr>
                          <a:xfrm>
                            <a:off x="0" y="0"/>
                            <a:ext cx="1866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3ADC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eastAsia="en-US"/>
              </w:rPr>
              <w:t>CENTRO DE ENSEÑANZA, APRENDIZAJE Y EVALUACIÓN</w:t>
            </w:r>
            <w:r w:rsidRPr="00E23ADC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eastAsia="en-US"/>
              </w:rPr>
              <w:br/>
              <w:t>Hna. María Aracelly Gutiérrez Escobar</w:t>
            </w:r>
            <w:r w:rsidRPr="00E23ADC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eastAsia="en-US"/>
              </w:rPr>
              <w:br/>
              <w:t>RÚBRICA DE EVALUACIÓN</w:t>
            </w:r>
            <w:r w:rsidRPr="00E23ADC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eastAsia="en-US"/>
              </w:rPr>
              <w:br/>
              <w:t>NIVEL DE FORMACIÓN: POSGRADOS</w:t>
            </w:r>
          </w:p>
          <w:p w14:paraId="43B7047B" w14:textId="77777777" w:rsidR="00816052" w:rsidRPr="00E23ADC" w:rsidRDefault="00816052" w:rsidP="00FE7CE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  <w:p w14:paraId="5F33C151" w14:textId="77777777" w:rsidR="00816052" w:rsidRPr="00E23ADC" w:rsidRDefault="00816052" w:rsidP="00FE7CE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816052" w:rsidRPr="00E23ADC" w14:paraId="3660F9B6" w14:textId="77777777" w:rsidTr="00E23ADC">
        <w:trPr>
          <w:trHeight w:val="702"/>
        </w:trPr>
        <w:tc>
          <w:tcPr>
            <w:tcW w:w="754" w:type="pct"/>
            <w:shd w:val="clear" w:color="000000" w:fill="FFFFFF"/>
            <w:vAlign w:val="center"/>
            <w:hideMark/>
          </w:tcPr>
          <w:p w14:paraId="1F36F91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 xml:space="preserve">Objetivos de formación del programa académico </w:t>
            </w:r>
          </w:p>
        </w:tc>
        <w:tc>
          <w:tcPr>
            <w:tcW w:w="4246" w:type="pct"/>
            <w:gridSpan w:val="7"/>
            <w:shd w:val="clear" w:color="000000" w:fill="FFFFFF"/>
            <w:vAlign w:val="center"/>
            <w:hideMark/>
          </w:tcPr>
          <w:p w14:paraId="1AFEA732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Formar Especialistas con fundamentación teórica y práctica, pensamiento creativo y estratégico para orientar los procesos de construcción de marca y comunicación corporativa, para el beneficio de las  organizaciones en sus procesos de desarrollo económico sostenible y de responsabilidad social.</w:t>
            </w:r>
            <w:r w:rsidRPr="00E23AD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br/>
              <w:t>Ofrecer formación integral y humanística para el fomento del pensamiento ético y la responsabilidad social en el desarrollo de los procesos, métodos y técnicas de construcción de marca y comunicación estratégica en las organizaciones.</w:t>
            </w:r>
            <w:r w:rsidRPr="00E23AD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lastRenderedPageBreak/>
              <w:t>Formar Especialistas con conocimientos en marca y comunicación para el desarrollo de proyectos que conduzcan al fortalecimiento de las organizaciones y de las dinámicas de posicionamiento en los mercados.</w:t>
            </w:r>
          </w:p>
        </w:tc>
      </w:tr>
      <w:tr w:rsidR="00816052" w:rsidRPr="00E23ADC" w14:paraId="1D47397B" w14:textId="77777777" w:rsidTr="00FE7CEC">
        <w:trPr>
          <w:trHeight w:val="531"/>
        </w:trPr>
        <w:tc>
          <w:tcPr>
            <w:tcW w:w="754" w:type="pct"/>
            <w:shd w:val="clear" w:color="000000" w:fill="FFFFFF"/>
            <w:vAlign w:val="center"/>
            <w:hideMark/>
          </w:tcPr>
          <w:p w14:paraId="41589F12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lastRenderedPageBreak/>
              <w:t>Programa académico / Nombre del Componente académico</w:t>
            </w:r>
          </w:p>
        </w:tc>
        <w:tc>
          <w:tcPr>
            <w:tcW w:w="4246" w:type="pct"/>
            <w:gridSpan w:val="7"/>
            <w:shd w:val="clear" w:color="000000" w:fill="FFFFFF"/>
            <w:vAlign w:val="center"/>
            <w:hideMark/>
          </w:tcPr>
          <w:p w14:paraId="7FDB5B37" w14:textId="10ADDFFC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Especialización en Branding</w:t>
            </w:r>
            <w:r w:rsid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 </w:t>
            </w:r>
            <w:proofErr w:type="gramStart"/>
            <w:r w:rsid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/  Teorías</w:t>
            </w:r>
            <w:proofErr w:type="gramEnd"/>
            <w:r w:rsid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 de la comunicación estratégica </w:t>
            </w:r>
          </w:p>
        </w:tc>
      </w:tr>
      <w:tr w:rsidR="00816052" w:rsidRPr="00E23ADC" w14:paraId="2D861089" w14:textId="77777777" w:rsidTr="00FE7CEC">
        <w:trPr>
          <w:trHeight w:val="315"/>
        </w:trPr>
        <w:tc>
          <w:tcPr>
            <w:tcW w:w="5000" w:type="pct"/>
            <w:gridSpan w:val="8"/>
            <w:shd w:val="clear" w:color="000000" w:fill="BFBFBF"/>
            <w:vAlign w:val="center"/>
            <w:hideMark/>
          </w:tcPr>
          <w:p w14:paraId="5074D7C2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 xml:space="preserve">ESCALA DE VALORACIÓN </w:t>
            </w:r>
          </w:p>
        </w:tc>
      </w:tr>
      <w:tr w:rsidR="00816052" w:rsidRPr="00E23ADC" w14:paraId="344D1F93" w14:textId="77777777" w:rsidTr="00153A64">
        <w:trPr>
          <w:trHeight w:val="435"/>
        </w:trPr>
        <w:tc>
          <w:tcPr>
            <w:tcW w:w="2556" w:type="pct"/>
            <w:gridSpan w:val="4"/>
            <w:shd w:val="clear" w:color="auto" w:fill="BFBFBF" w:themeFill="background1" w:themeFillShade="BF"/>
            <w:vAlign w:val="center"/>
            <w:hideMark/>
          </w:tcPr>
          <w:p w14:paraId="0B351032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Valoración cualitativa</w:t>
            </w:r>
          </w:p>
          <w:p w14:paraId="0DBAF90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 </w:t>
            </w:r>
          </w:p>
          <w:p w14:paraId="58F0311F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37" w:type="pct"/>
            <w:shd w:val="clear" w:color="auto" w:fill="BFBFBF" w:themeFill="background1" w:themeFillShade="BF"/>
            <w:vAlign w:val="center"/>
            <w:hideMark/>
          </w:tcPr>
          <w:p w14:paraId="1199593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Excelente (Siempre)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  <w:hideMark/>
          </w:tcPr>
          <w:p w14:paraId="43005C7C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Bueno (Casi siempre)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  <w:hideMark/>
          </w:tcPr>
          <w:p w14:paraId="7FE8E226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Aceptable (Muy pocas veces)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  <w:hideMark/>
          </w:tcPr>
          <w:p w14:paraId="2438DB98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No aprobado (Pendiente)</w:t>
            </w:r>
          </w:p>
        </w:tc>
      </w:tr>
      <w:tr w:rsidR="00816052" w:rsidRPr="00E23ADC" w14:paraId="09842A57" w14:textId="77777777" w:rsidTr="00153A64">
        <w:trPr>
          <w:trHeight w:val="73"/>
        </w:trPr>
        <w:tc>
          <w:tcPr>
            <w:tcW w:w="2556" w:type="pct"/>
            <w:gridSpan w:val="4"/>
            <w:shd w:val="clear" w:color="auto" w:fill="BFBFBF" w:themeFill="background1" w:themeFillShade="BF"/>
            <w:vAlign w:val="center"/>
            <w:hideMark/>
          </w:tcPr>
          <w:p w14:paraId="0DC11D93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Valoración cuantitativa</w:t>
            </w:r>
          </w:p>
          <w:p w14:paraId="44985BB5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 </w:t>
            </w:r>
          </w:p>
          <w:p w14:paraId="2402F749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37" w:type="pct"/>
            <w:shd w:val="clear" w:color="auto" w:fill="BFBFBF" w:themeFill="background1" w:themeFillShade="BF"/>
            <w:vAlign w:val="center"/>
            <w:hideMark/>
          </w:tcPr>
          <w:p w14:paraId="20D57EC4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4.5 a 5.0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  <w:hideMark/>
          </w:tcPr>
          <w:p w14:paraId="396CF77A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4.4. a 3.9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  <w:hideMark/>
          </w:tcPr>
          <w:p w14:paraId="245EC7BB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3.8. - 3.5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  <w:hideMark/>
          </w:tcPr>
          <w:p w14:paraId="6321248D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3.4 - 0</w:t>
            </w:r>
          </w:p>
        </w:tc>
      </w:tr>
      <w:tr w:rsidR="00816052" w:rsidRPr="00E23ADC" w14:paraId="34B539BB" w14:textId="77777777" w:rsidTr="00FE7CEC">
        <w:trPr>
          <w:trHeight w:val="70"/>
        </w:trPr>
        <w:tc>
          <w:tcPr>
            <w:tcW w:w="2556" w:type="pct"/>
            <w:gridSpan w:val="4"/>
            <w:shd w:val="clear" w:color="000000" w:fill="BFBFBF"/>
            <w:vAlign w:val="center"/>
            <w:hideMark/>
          </w:tcPr>
          <w:p w14:paraId="2E58FB69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Nivel de dominio</w:t>
            </w:r>
          </w:p>
          <w:p w14:paraId="26B1C0A4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 w:eastAsia="es-CO"/>
              </w:rPr>
              <w:t> </w:t>
            </w:r>
          </w:p>
          <w:p w14:paraId="0C3810B9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3" w:type="pct"/>
            <w:gridSpan w:val="2"/>
            <w:shd w:val="clear" w:color="000000" w:fill="BFBFBF"/>
            <w:vAlign w:val="center"/>
            <w:hideMark/>
          </w:tcPr>
          <w:p w14:paraId="5DE64513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ESPERADO</w:t>
            </w:r>
          </w:p>
        </w:tc>
        <w:tc>
          <w:tcPr>
            <w:tcW w:w="578" w:type="pct"/>
            <w:shd w:val="clear" w:color="000000" w:fill="BFBFBF"/>
            <w:vAlign w:val="center"/>
            <w:hideMark/>
          </w:tcPr>
          <w:p w14:paraId="65F4C8C2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EN PROCESO</w:t>
            </w:r>
          </w:p>
        </w:tc>
        <w:tc>
          <w:tcPr>
            <w:tcW w:w="583" w:type="pct"/>
            <w:shd w:val="clear" w:color="000000" w:fill="BFBFBF"/>
            <w:vAlign w:val="center"/>
            <w:hideMark/>
          </w:tcPr>
          <w:p w14:paraId="7AC6B90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 w:eastAsia="es-CO"/>
              </w:rPr>
              <w:t>INICIAL</w:t>
            </w:r>
          </w:p>
        </w:tc>
      </w:tr>
      <w:tr w:rsidR="00816052" w:rsidRPr="00E23ADC" w14:paraId="01805360" w14:textId="77777777" w:rsidTr="00FE7CEC">
        <w:trPr>
          <w:trHeight w:val="231"/>
        </w:trPr>
        <w:tc>
          <w:tcPr>
            <w:tcW w:w="754" w:type="pct"/>
            <w:shd w:val="clear" w:color="000000" w:fill="D9D9D9"/>
            <w:vAlign w:val="center"/>
            <w:hideMark/>
          </w:tcPr>
          <w:p w14:paraId="27747BE6" w14:textId="77777777" w:rsidR="00816052" w:rsidRPr="00E23ADC" w:rsidRDefault="00816052" w:rsidP="00FE7CEC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  <w:t>Competencias relacionadas con el componente académico</w:t>
            </w:r>
          </w:p>
        </w:tc>
        <w:tc>
          <w:tcPr>
            <w:tcW w:w="588" w:type="pct"/>
            <w:shd w:val="clear" w:color="000000" w:fill="D9D9D9"/>
            <w:vAlign w:val="center"/>
            <w:hideMark/>
          </w:tcPr>
          <w:p w14:paraId="3AC1EC8A" w14:textId="77777777" w:rsidR="00816052" w:rsidRPr="00E23ADC" w:rsidRDefault="00816052" w:rsidP="00FE7CEC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  <w:t>Resultados de aprendizaje relacionados con el componente académico</w:t>
            </w:r>
          </w:p>
        </w:tc>
        <w:tc>
          <w:tcPr>
            <w:tcW w:w="634" w:type="pct"/>
            <w:shd w:val="clear" w:color="000000" w:fill="D9D9D9"/>
            <w:vAlign w:val="center"/>
            <w:hideMark/>
          </w:tcPr>
          <w:p w14:paraId="3C9C36A3" w14:textId="77777777" w:rsidR="00816052" w:rsidRPr="00E23ADC" w:rsidRDefault="00816052" w:rsidP="00FE7CEC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  <w:t>Indicadores de desempeño del componente académico</w:t>
            </w:r>
          </w:p>
        </w:tc>
        <w:tc>
          <w:tcPr>
            <w:tcW w:w="580" w:type="pct"/>
            <w:shd w:val="clear" w:color="000000" w:fill="D9D9D9"/>
            <w:vAlign w:val="center"/>
            <w:hideMark/>
          </w:tcPr>
          <w:p w14:paraId="4FE8D026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  <w:t>Estrategias pedagógicas y didácticas</w:t>
            </w:r>
          </w:p>
        </w:tc>
        <w:tc>
          <w:tcPr>
            <w:tcW w:w="2444" w:type="pct"/>
            <w:gridSpan w:val="4"/>
            <w:shd w:val="clear" w:color="000000" w:fill="D9D9D9"/>
            <w:noWrap/>
            <w:vAlign w:val="center"/>
            <w:hideMark/>
          </w:tcPr>
          <w:p w14:paraId="31861FD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 w:eastAsia="es-CO"/>
              </w:rPr>
              <w:t>Criterios</w:t>
            </w:r>
          </w:p>
        </w:tc>
      </w:tr>
      <w:tr w:rsidR="00816052" w:rsidRPr="00E23ADC" w14:paraId="5A3A1204" w14:textId="77777777" w:rsidTr="00FE7CEC">
        <w:trPr>
          <w:trHeight w:val="1500"/>
        </w:trPr>
        <w:tc>
          <w:tcPr>
            <w:tcW w:w="754" w:type="pct"/>
            <w:vMerge w:val="restart"/>
            <w:shd w:val="clear" w:color="000000" w:fill="FFFFFF"/>
            <w:vAlign w:val="center"/>
            <w:hideMark/>
          </w:tcPr>
          <w:p w14:paraId="330B3C4E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 xml:space="preserve">Capacidad para determinar sobre las formas más efectivas de comunicación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para las organizaciones, desde la responsabilidad social, ética y de desarrollo sostenible </w:t>
            </w:r>
          </w:p>
        </w:tc>
        <w:tc>
          <w:tcPr>
            <w:tcW w:w="588" w:type="pct"/>
            <w:vMerge w:val="restart"/>
            <w:shd w:val="clear" w:color="000000" w:fill="FFFFFF"/>
            <w:vAlign w:val="center"/>
            <w:hideMark/>
          </w:tcPr>
          <w:p w14:paraId="5115392E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br/>
              <w:t xml:space="preserve">Formula y planifica estrategias relacionadas con la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>identidad de marca para de las organizaciones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  <w:hideMark/>
          </w:tcPr>
          <w:p w14:paraId="363F6B92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Desarrolla planes de comunicación estratégica para una organización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>de acuerdo con su arquitectura de marca y presente el informe.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A0E97B5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Actividad 1 –Ensayo comunicación estratégica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Porcentaje: %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  <w:hideMark/>
          </w:tcPr>
          <w:p w14:paraId="5CDEC229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Desarrolla completamente todos los elementos de los planes de comunicación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estratégica de acuerdo con su arquitectura de marca.  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68CB7CB4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Desarrolla algunas de los elementos de los planes de comunicación estratégica de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>acuerdo con su arquitectura de marca. .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617BEF1D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Propone la estructura con los mínimos elementos de identidad de marca de una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organización con una mirada ética, responsable y sostenible. 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14:paraId="6A9110B0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Todavía se encuentra en proceso de   desarrollar los elementos de los planes de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comunicación estratégica </w:t>
            </w:r>
            <w:proofErr w:type="gramStart"/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de acuerdo a</w:t>
            </w:r>
            <w:proofErr w:type="gramEnd"/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 su arquitectura de marca. </w:t>
            </w:r>
          </w:p>
        </w:tc>
      </w:tr>
      <w:tr w:rsidR="00816052" w:rsidRPr="00E23ADC" w14:paraId="1723A8F7" w14:textId="77777777" w:rsidTr="00FE7CEC">
        <w:trPr>
          <w:trHeight w:val="1590"/>
        </w:trPr>
        <w:tc>
          <w:tcPr>
            <w:tcW w:w="754" w:type="pct"/>
            <w:vMerge/>
            <w:vAlign w:val="center"/>
            <w:hideMark/>
          </w:tcPr>
          <w:p w14:paraId="00D21ABE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1758A518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EC25ACB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121F141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Actividad 2 Foro arquitectura de marca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Porcentaje: %</w:t>
            </w:r>
          </w:p>
        </w:tc>
        <w:tc>
          <w:tcPr>
            <w:tcW w:w="637" w:type="pct"/>
            <w:vMerge/>
            <w:vAlign w:val="center"/>
            <w:hideMark/>
          </w:tcPr>
          <w:p w14:paraId="4E312221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46" w:type="pct"/>
            <w:vMerge/>
            <w:vAlign w:val="center"/>
            <w:hideMark/>
          </w:tcPr>
          <w:p w14:paraId="4DF72BD2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E58FD58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14:paraId="56FBDB94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816052" w:rsidRPr="00E23ADC" w14:paraId="39BB6A9E" w14:textId="77777777" w:rsidTr="00FE7CEC">
        <w:trPr>
          <w:trHeight w:val="1950"/>
        </w:trPr>
        <w:tc>
          <w:tcPr>
            <w:tcW w:w="754" w:type="pct"/>
            <w:vMerge w:val="restart"/>
            <w:shd w:val="clear" w:color="000000" w:fill="FFFFFF"/>
            <w:vAlign w:val="center"/>
            <w:hideMark/>
          </w:tcPr>
          <w:p w14:paraId="4E15CA4C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Capacidad de aplicar nuevas formas, métodos y técnicas de diseño, construcción y estrategias de Branding para las organizaciones.</w:t>
            </w:r>
          </w:p>
        </w:tc>
        <w:tc>
          <w:tcPr>
            <w:tcW w:w="588" w:type="pct"/>
            <w:vMerge w:val="restart"/>
            <w:shd w:val="clear" w:color="000000" w:fill="FFFFFF"/>
            <w:vAlign w:val="center"/>
            <w:hideMark/>
          </w:tcPr>
          <w:p w14:paraId="34FE92C9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Analiza las formas de comunicación en las organizaciones y su contribución a la construcción de identidad de la marca, a través de estudios de caso y planes estratégicos de comunicación. 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  <w:hideMark/>
          </w:tcPr>
          <w:p w14:paraId="2552064F" w14:textId="77777777" w:rsidR="00816052" w:rsidRPr="00E23ADC" w:rsidRDefault="00816052" w:rsidP="00FE7CEC">
            <w:pPr>
              <w:spacing w:after="24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Propone la estructura de identidad de marca de una organización con una mirada ética, responsable y sostenible.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56C8BDA5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Actividad 3 – Valor de las marcas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Porcentaje: %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  <w:hideMark/>
          </w:tcPr>
          <w:p w14:paraId="6E203E94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Propone completamente la estructura de identidad de marca de una organización con una mirada ética, responsable y sostenible. 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660D9339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Propone parte de la estructura de identidad de marca de una organización con una mirada ética, responsable y sostenible. 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31D5DB6F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Propone la estructura con los mínimos elementos de identidad de marca de una organización con una mirada ética, responsable y sostenible. 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14:paraId="744FF01C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Todavía no propone la estructura de identidad de marca de una organización con una mirada ética, responsable y sostenible. </w:t>
            </w:r>
          </w:p>
        </w:tc>
      </w:tr>
      <w:tr w:rsidR="00816052" w:rsidRPr="00E23ADC" w14:paraId="07416FDA" w14:textId="77777777" w:rsidTr="00FE7CEC">
        <w:trPr>
          <w:trHeight w:val="1080"/>
        </w:trPr>
        <w:tc>
          <w:tcPr>
            <w:tcW w:w="754" w:type="pct"/>
            <w:vMerge/>
            <w:vAlign w:val="center"/>
            <w:hideMark/>
          </w:tcPr>
          <w:p w14:paraId="65F60065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297A0A18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9E207AB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pct"/>
            <w:vMerge w:val="restart"/>
            <w:shd w:val="clear" w:color="000000" w:fill="FFFFFF"/>
            <w:vAlign w:val="center"/>
            <w:hideMark/>
          </w:tcPr>
          <w:p w14:paraId="7F4D19DD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Actividad 4 –investigación en publicidad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Porcentaje: %</w:t>
            </w:r>
          </w:p>
        </w:tc>
        <w:tc>
          <w:tcPr>
            <w:tcW w:w="637" w:type="pct"/>
            <w:vMerge/>
            <w:vAlign w:val="center"/>
            <w:hideMark/>
          </w:tcPr>
          <w:p w14:paraId="4BE61EF5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46" w:type="pct"/>
            <w:vMerge/>
            <w:vAlign w:val="center"/>
            <w:hideMark/>
          </w:tcPr>
          <w:p w14:paraId="563E7797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57ECCD9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14:paraId="5C85775F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816052" w:rsidRPr="00E23ADC" w14:paraId="1020931E" w14:textId="77777777" w:rsidTr="00FE7CEC">
        <w:trPr>
          <w:trHeight w:val="600"/>
        </w:trPr>
        <w:tc>
          <w:tcPr>
            <w:tcW w:w="754" w:type="pct"/>
            <w:vMerge w:val="restart"/>
            <w:shd w:val="clear" w:color="000000" w:fill="FFFFFF"/>
            <w:vAlign w:val="center"/>
            <w:hideMark/>
          </w:tcPr>
          <w:p w14:paraId="746CA6BB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Capacidad para gestionar, desde una visión ética, social y de responsabilidad social corporativa, las diferentes estrategias de marca para las organizaciones enfocadas a la sostenibilidad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 xml:space="preserve">empresarial y ambiental.  </w:t>
            </w:r>
          </w:p>
        </w:tc>
        <w:tc>
          <w:tcPr>
            <w:tcW w:w="588" w:type="pct"/>
            <w:vMerge w:val="restart"/>
            <w:shd w:val="clear" w:color="000000" w:fill="FFFFFF"/>
            <w:vAlign w:val="center"/>
            <w:hideMark/>
          </w:tcPr>
          <w:p w14:paraId="0745380B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>Construye la identidad corporativa, mediante un diseño de marca enfocado en las dimensiones de sostenibilidad y responsabilidad para las organizaciones.</w:t>
            </w:r>
          </w:p>
        </w:tc>
        <w:tc>
          <w:tcPr>
            <w:tcW w:w="634" w:type="pct"/>
            <w:vMerge/>
            <w:vAlign w:val="center"/>
            <w:hideMark/>
          </w:tcPr>
          <w:p w14:paraId="0583A4E3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14:paraId="2659565C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14:paraId="4C52BC3F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46" w:type="pct"/>
            <w:vMerge/>
            <w:vAlign w:val="center"/>
            <w:hideMark/>
          </w:tcPr>
          <w:p w14:paraId="1D0C98E7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7528B7F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14:paraId="04BE35BF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816052" w:rsidRPr="00E23ADC" w14:paraId="76328F0B" w14:textId="77777777" w:rsidTr="00FE7CEC">
        <w:trPr>
          <w:trHeight w:val="1155"/>
        </w:trPr>
        <w:tc>
          <w:tcPr>
            <w:tcW w:w="754" w:type="pct"/>
            <w:vMerge/>
            <w:vAlign w:val="center"/>
            <w:hideMark/>
          </w:tcPr>
          <w:p w14:paraId="4CB89840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60B5AB7C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480A4E4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14:paraId="4642876F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14:paraId="0152878B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46" w:type="pct"/>
            <w:vMerge/>
            <w:vAlign w:val="center"/>
            <w:hideMark/>
          </w:tcPr>
          <w:p w14:paraId="56268748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F20C04F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14:paraId="467E4BE6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816052" w:rsidRPr="00E23ADC" w14:paraId="72F9FEB5" w14:textId="77777777" w:rsidTr="00FE7CEC">
        <w:trPr>
          <w:trHeight w:val="300"/>
        </w:trPr>
        <w:tc>
          <w:tcPr>
            <w:tcW w:w="754" w:type="pct"/>
            <w:vMerge/>
            <w:vAlign w:val="center"/>
            <w:hideMark/>
          </w:tcPr>
          <w:p w14:paraId="0CA686B2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6B8A0B24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9DA51ED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14:paraId="3785AFAA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14:paraId="1EB0D9F0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46" w:type="pct"/>
            <w:vMerge/>
            <w:vAlign w:val="center"/>
            <w:hideMark/>
          </w:tcPr>
          <w:p w14:paraId="01A5831D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5A3A87B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14:paraId="32835253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816052" w:rsidRPr="00E23ADC" w14:paraId="73AB9A21" w14:textId="77777777" w:rsidTr="00FE7CEC">
        <w:trPr>
          <w:trHeight w:val="480"/>
        </w:trPr>
        <w:tc>
          <w:tcPr>
            <w:tcW w:w="1975" w:type="pct"/>
            <w:gridSpan w:val="3"/>
            <w:shd w:val="clear" w:color="000000" w:fill="FFFFFF"/>
            <w:noWrap/>
            <w:vAlign w:val="center"/>
            <w:hideMark/>
          </w:tcPr>
          <w:p w14:paraId="7BAD6DAC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Evaluación Final 25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7554C81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%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E64D5CB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Contesta completamente todas las preguntas de la evaluación 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D6A99EB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Contesta la mayoría de las preguntas de evaluación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D9FD006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Contesta algunas de preguntas de evaluación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66FC2F33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No contesta las preguntas de evaluación</w:t>
            </w:r>
          </w:p>
        </w:tc>
      </w:tr>
      <w:tr w:rsidR="00816052" w:rsidRPr="00E23ADC" w14:paraId="5AE06375" w14:textId="77777777" w:rsidTr="00FE7CEC">
        <w:trPr>
          <w:trHeight w:val="3135"/>
        </w:trPr>
        <w:tc>
          <w:tcPr>
            <w:tcW w:w="1975" w:type="pct"/>
            <w:gridSpan w:val="3"/>
            <w:shd w:val="clear" w:color="000000" w:fill="FFFFFF"/>
            <w:vAlign w:val="center"/>
            <w:hideMark/>
          </w:tcPr>
          <w:p w14:paraId="1944E5B1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Autoevaluación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32C7AF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(Entre 5 y 10%)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C760A0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Asumo con responsabilidad cada una de las actividades propuestas en el componente académico.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Cumplo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Apropio con claridad los conceptos, teorías y procesos orientados en el componente académico.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76BA682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Asumo cada una de las actividades propuestas en el componente académico.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Cumplo con la mayoría de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Apropio algunos conceptos, teorías y procedimientos orientados en el componente académico.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7DF8C4A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Asumo muy pocas veces las actividades propuestas en el componente académico.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Cumplo muy pocas veces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Apropio muy pocas veces los conceptos, teorías y procedimientos orientados en el componente académico.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1615BC2A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Aún no asumo con responsabilidad las actividades propuestas en el componente académico.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No cumplo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br/>
              <w:t>Presento dificultad para apropiar con claridad los conceptos, teorías y procedimientos orientados en el componente académico.</w:t>
            </w:r>
          </w:p>
        </w:tc>
      </w:tr>
      <w:tr w:rsidR="00816052" w:rsidRPr="00E23ADC" w14:paraId="4A66D9EF" w14:textId="77777777" w:rsidTr="00FE7CEC">
        <w:trPr>
          <w:trHeight w:val="1455"/>
        </w:trPr>
        <w:tc>
          <w:tcPr>
            <w:tcW w:w="1975" w:type="pct"/>
            <w:gridSpan w:val="3"/>
            <w:vMerge w:val="restart"/>
            <w:shd w:val="clear" w:color="000000" w:fill="FFFFFF"/>
            <w:vAlign w:val="center"/>
            <w:hideMark/>
          </w:tcPr>
          <w:p w14:paraId="6D54754A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lastRenderedPageBreak/>
              <w:t>Coevaluación</w:t>
            </w:r>
          </w:p>
        </w:tc>
        <w:tc>
          <w:tcPr>
            <w:tcW w:w="580" w:type="pct"/>
            <w:vMerge w:val="restart"/>
            <w:shd w:val="clear" w:color="000000" w:fill="FFFFFF"/>
            <w:vAlign w:val="center"/>
            <w:hideMark/>
          </w:tcPr>
          <w:p w14:paraId="5C24866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(Entre 5 y 10%)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044F444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Brinda siempre ideas y aportes al grupo de estudio que contribuyen con el desarrollo de las actividades académicas de forma efectiva.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05B75D2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Brinda casi siempre ideas y aportes al grupo de estudio que contribuyen con el desarrollo de las actividades de aprendizaje de forma efectiva.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FC3DE11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Brinda muy pocas veces ideas y aportes al grupo de estudio que contribuyen con el desarrollo de las actividades de aprendizaje de forma efectiva.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182B263E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No brinda ideas y aportes al grupo de estudio que contribuyen con el desarrollo de las actividades de aprendizaje de forma efectiva.</w:t>
            </w:r>
          </w:p>
        </w:tc>
      </w:tr>
      <w:tr w:rsidR="00816052" w:rsidRPr="00E23ADC" w14:paraId="3D4F2D96" w14:textId="77777777" w:rsidTr="00FE7CEC">
        <w:trPr>
          <w:trHeight w:val="975"/>
        </w:trPr>
        <w:tc>
          <w:tcPr>
            <w:tcW w:w="1975" w:type="pct"/>
            <w:gridSpan w:val="3"/>
            <w:vMerge/>
            <w:vAlign w:val="center"/>
            <w:hideMark/>
          </w:tcPr>
          <w:p w14:paraId="66C3959D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14:paraId="784FA889" w14:textId="77777777" w:rsidR="00816052" w:rsidRPr="00E23ADC" w:rsidRDefault="00816052" w:rsidP="00FE7CEC">
            <w:pP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3017D51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Reconoce siempre el aporte del grupo en el desarrollo de las estrategias propuestas.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B31557C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Reconoce casi siempre el aporte del grupo en el desarrollo de las estrategias propuestas.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EA92D57" w14:textId="77777777" w:rsidR="00816052" w:rsidRPr="00E23ADC" w:rsidRDefault="00816052" w:rsidP="00FE7CE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Reconoce muy pocas veces aporte del grupo en el desarrollo de las estrategias propuestas.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14:paraId="3B3D64C2" w14:textId="77777777" w:rsidR="00816052" w:rsidRPr="00E23ADC" w:rsidRDefault="00816052" w:rsidP="00E23ADC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No reconoce el aporte del grupo en el desarrollo de las estrategias propuestas.</w:t>
            </w:r>
          </w:p>
        </w:tc>
      </w:tr>
    </w:tbl>
    <w:p w14:paraId="2194956E" w14:textId="77777777" w:rsidR="00816052" w:rsidRPr="00E23ADC" w:rsidRDefault="00816052" w:rsidP="00E23ADC">
      <w:pPr>
        <w:rPr>
          <w:rFonts w:ascii="Century Gothic" w:hAnsi="Century Gothic"/>
          <w:color w:val="E36C0A" w:themeColor="accent6" w:themeShade="BF"/>
          <w:sz w:val="20"/>
          <w:szCs w:val="20"/>
          <w:lang w:val="es-CO"/>
        </w:rPr>
      </w:pPr>
    </w:p>
    <w:p w14:paraId="3846A4F7" w14:textId="77777777" w:rsidR="00816052" w:rsidRPr="00E23ADC" w:rsidRDefault="00816052" w:rsidP="00816052">
      <w:pPr>
        <w:pStyle w:val="Prrafodelista"/>
        <w:rPr>
          <w:rFonts w:ascii="Century Gothic" w:hAnsi="Century Gothic"/>
          <w:color w:val="000000" w:themeColor="text1"/>
          <w:sz w:val="26"/>
          <w:szCs w:val="26"/>
        </w:rPr>
      </w:pPr>
    </w:p>
    <w:p w14:paraId="0759B134" w14:textId="77777777" w:rsidR="00053797" w:rsidRPr="00E23ADC" w:rsidRDefault="00053797" w:rsidP="00EB4B1A">
      <w:pPr>
        <w:pStyle w:val="Sinespaciado"/>
        <w:numPr>
          <w:ilvl w:val="0"/>
          <w:numId w:val="7"/>
        </w:numPr>
        <w:spacing w:line="276" w:lineRule="auto"/>
        <w:rPr>
          <w:rFonts w:ascii="Century Gothic" w:hAnsi="Century Gothic"/>
          <w:color w:val="000000" w:themeColor="text1"/>
          <w:sz w:val="26"/>
          <w:szCs w:val="26"/>
        </w:rPr>
      </w:pPr>
      <w:r w:rsidRPr="00E23ADC">
        <w:rPr>
          <w:rFonts w:ascii="Century Gothic" w:hAnsi="Century Gothic"/>
          <w:color w:val="000000" w:themeColor="text1"/>
          <w:sz w:val="26"/>
          <w:szCs w:val="26"/>
        </w:rPr>
        <w:t>TABLA DE PONDERACIÓN</w:t>
      </w:r>
    </w:p>
    <w:p w14:paraId="16EFCFDD" w14:textId="77777777" w:rsidR="00AE6293" w:rsidRDefault="00AE6293" w:rsidP="00053797">
      <w:pPr>
        <w:pStyle w:val="Sinespaciado"/>
        <w:spacing w:line="276" w:lineRule="auto"/>
        <w:rPr>
          <w:rFonts w:ascii="Book Antiqua" w:hAnsi="Book Antiqua"/>
          <w:color w:val="000000" w:themeColor="text1"/>
          <w:sz w:val="26"/>
          <w:szCs w:val="26"/>
        </w:rPr>
      </w:pPr>
    </w:p>
    <w:tbl>
      <w:tblPr>
        <w:tblStyle w:val="Tablaconcuadrcula"/>
        <w:tblW w:w="10915" w:type="dxa"/>
        <w:jc w:val="center"/>
        <w:tblLook w:val="04A0" w:firstRow="1" w:lastRow="0" w:firstColumn="1" w:lastColumn="0" w:noHBand="0" w:noVBand="1"/>
      </w:tblPr>
      <w:tblGrid>
        <w:gridCol w:w="5953"/>
        <w:gridCol w:w="2557"/>
        <w:gridCol w:w="2405"/>
      </w:tblGrid>
      <w:tr w:rsidR="00AE6293" w:rsidRPr="005C1541" w14:paraId="4AE2711E" w14:textId="77777777" w:rsidTr="00EB4B1A">
        <w:trPr>
          <w:trHeight w:val="219"/>
          <w:jc w:val="center"/>
        </w:trPr>
        <w:tc>
          <w:tcPr>
            <w:tcW w:w="10915" w:type="dxa"/>
            <w:gridSpan w:val="3"/>
            <w:shd w:val="clear" w:color="auto" w:fill="A6A6A6" w:themeFill="background1" w:themeFillShade="A6"/>
            <w:vAlign w:val="center"/>
          </w:tcPr>
          <w:p w14:paraId="09061F10" w14:textId="77777777" w:rsidR="00AE6293" w:rsidRPr="00AE6293" w:rsidRDefault="007F434B" w:rsidP="00AE629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AE6293">
              <w:rPr>
                <w:rFonts w:ascii="Century Gothic" w:hAnsi="Century Gothic" w:cs="Arial"/>
                <w:b/>
              </w:rPr>
              <w:t>TABLA DE PONDERACIÓN</w:t>
            </w:r>
          </w:p>
        </w:tc>
      </w:tr>
      <w:tr w:rsidR="00AE6293" w:rsidRPr="005C1541" w14:paraId="27302D91" w14:textId="77777777" w:rsidTr="00EB4B1A">
        <w:trPr>
          <w:trHeight w:val="300"/>
          <w:jc w:val="center"/>
        </w:trPr>
        <w:tc>
          <w:tcPr>
            <w:tcW w:w="5953" w:type="dxa"/>
            <w:shd w:val="clear" w:color="auto" w:fill="A6A6A6" w:themeFill="background1" w:themeFillShade="A6"/>
            <w:vAlign w:val="center"/>
            <w:hideMark/>
          </w:tcPr>
          <w:p w14:paraId="6C1A709A" w14:textId="77777777" w:rsidR="00AE6293" w:rsidRPr="00AE6293" w:rsidRDefault="007F434B" w:rsidP="00AE629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ACTIVIDAD</w:t>
            </w:r>
          </w:p>
        </w:tc>
        <w:tc>
          <w:tcPr>
            <w:tcW w:w="2557" w:type="dxa"/>
            <w:shd w:val="clear" w:color="auto" w:fill="A6A6A6" w:themeFill="background1" w:themeFillShade="A6"/>
            <w:vAlign w:val="center"/>
          </w:tcPr>
          <w:p w14:paraId="4D5EA294" w14:textId="77777777" w:rsidR="00AE6293" w:rsidRPr="00AE6293" w:rsidRDefault="007F434B" w:rsidP="00AE629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AE6293">
              <w:rPr>
                <w:rFonts w:ascii="Century Gothic" w:hAnsi="Century Gothic" w:cs="Arial"/>
                <w:b/>
              </w:rPr>
              <w:t>PRODUCTO</w:t>
            </w:r>
          </w:p>
        </w:tc>
        <w:tc>
          <w:tcPr>
            <w:tcW w:w="2405" w:type="dxa"/>
            <w:shd w:val="clear" w:color="auto" w:fill="A6A6A6" w:themeFill="background1" w:themeFillShade="A6"/>
            <w:vAlign w:val="center"/>
            <w:hideMark/>
          </w:tcPr>
          <w:p w14:paraId="428FF17D" w14:textId="77777777" w:rsidR="00AE6293" w:rsidRPr="00AE6293" w:rsidRDefault="007F434B" w:rsidP="00AE629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AE6293">
              <w:rPr>
                <w:rFonts w:ascii="Century Gothic" w:hAnsi="Century Gothic" w:cs="Arial"/>
                <w:b/>
              </w:rPr>
              <w:t>PESO</w:t>
            </w:r>
          </w:p>
        </w:tc>
      </w:tr>
      <w:tr w:rsidR="00AE6293" w:rsidRPr="005C1541" w14:paraId="4D470DBE" w14:textId="77777777" w:rsidTr="00EB4B1A">
        <w:trPr>
          <w:trHeight w:val="300"/>
          <w:jc w:val="center"/>
        </w:trPr>
        <w:tc>
          <w:tcPr>
            <w:tcW w:w="5953" w:type="dxa"/>
            <w:vAlign w:val="center"/>
          </w:tcPr>
          <w:p w14:paraId="7E50CF64" w14:textId="77777777" w:rsidR="00AE6293" w:rsidRPr="00CE739D" w:rsidRDefault="00AE6293" w:rsidP="004F5054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557" w:type="dxa"/>
            <w:vAlign w:val="center"/>
          </w:tcPr>
          <w:p w14:paraId="7D31269C" w14:textId="77777777" w:rsidR="00AE6293" w:rsidRPr="002509C8" w:rsidRDefault="00AE6293" w:rsidP="004F5054">
            <w:pPr>
              <w:jc w:val="both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61A33577" w14:textId="77777777" w:rsidR="00AE6293" w:rsidRPr="002509C8" w:rsidRDefault="00AE6293" w:rsidP="004F5054">
            <w:pPr>
              <w:jc w:val="center"/>
              <w:rPr>
                <w:sz w:val="20"/>
              </w:rPr>
            </w:pPr>
          </w:p>
        </w:tc>
      </w:tr>
      <w:tr w:rsidR="00AE6293" w:rsidRPr="005C1541" w14:paraId="3DE2B184" w14:textId="77777777" w:rsidTr="00EB4B1A">
        <w:trPr>
          <w:trHeight w:val="300"/>
          <w:jc w:val="center"/>
        </w:trPr>
        <w:tc>
          <w:tcPr>
            <w:tcW w:w="5953" w:type="dxa"/>
            <w:vAlign w:val="center"/>
          </w:tcPr>
          <w:p w14:paraId="39E70100" w14:textId="77777777" w:rsidR="00AE6293" w:rsidRPr="002509C8" w:rsidRDefault="00AE6293" w:rsidP="004F5054">
            <w:pPr>
              <w:jc w:val="both"/>
              <w:rPr>
                <w:sz w:val="20"/>
              </w:rPr>
            </w:pPr>
          </w:p>
        </w:tc>
        <w:tc>
          <w:tcPr>
            <w:tcW w:w="2557" w:type="dxa"/>
            <w:vAlign w:val="center"/>
          </w:tcPr>
          <w:p w14:paraId="6E1E21B5" w14:textId="77777777" w:rsidR="00AE6293" w:rsidRPr="002509C8" w:rsidRDefault="00AE6293" w:rsidP="004F5054">
            <w:pPr>
              <w:jc w:val="both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15000C40" w14:textId="77777777" w:rsidR="00AE6293" w:rsidRPr="002509C8" w:rsidRDefault="00AE6293" w:rsidP="004F5054">
            <w:pPr>
              <w:jc w:val="center"/>
              <w:rPr>
                <w:sz w:val="20"/>
              </w:rPr>
            </w:pPr>
          </w:p>
        </w:tc>
      </w:tr>
      <w:tr w:rsidR="00AE6293" w:rsidRPr="005C1541" w14:paraId="362C67B0" w14:textId="77777777" w:rsidTr="00EB4B1A">
        <w:trPr>
          <w:trHeight w:val="300"/>
          <w:jc w:val="center"/>
        </w:trPr>
        <w:tc>
          <w:tcPr>
            <w:tcW w:w="5953" w:type="dxa"/>
            <w:vAlign w:val="center"/>
          </w:tcPr>
          <w:p w14:paraId="3CC0EC9F" w14:textId="77777777" w:rsidR="00AE6293" w:rsidRPr="002509C8" w:rsidRDefault="00AE6293" w:rsidP="004F5054">
            <w:pPr>
              <w:jc w:val="both"/>
              <w:rPr>
                <w:sz w:val="20"/>
              </w:rPr>
            </w:pPr>
          </w:p>
        </w:tc>
        <w:tc>
          <w:tcPr>
            <w:tcW w:w="2557" w:type="dxa"/>
            <w:vAlign w:val="center"/>
          </w:tcPr>
          <w:p w14:paraId="5042572B" w14:textId="77777777" w:rsidR="00AE6293" w:rsidRPr="002509C8" w:rsidRDefault="00AE6293" w:rsidP="004F5054">
            <w:pPr>
              <w:jc w:val="both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1C16EA6F" w14:textId="77777777" w:rsidR="00AE6293" w:rsidRPr="002509C8" w:rsidRDefault="00AE6293" w:rsidP="004F5054">
            <w:pPr>
              <w:jc w:val="center"/>
              <w:rPr>
                <w:sz w:val="20"/>
              </w:rPr>
            </w:pPr>
          </w:p>
        </w:tc>
      </w:tr>
      <w:tr w:rsidR="00AE6293" w:rsidRPr="005C1541" w14:paraId="472DD24A" w14:textId="77777777" w:rsidTr="00EB4B1A">
        <w:trPr>
          <w:trHeight w:val="300"/>
          <w:jc w:val="center"/>
        </w:trPr>
        <w:tc>
          <w:tcPr>
            <w:tcW w:w="5953" w:type="dxa"/>
            <w:vAlign w:val="center"/>
          </w:tcPr>
          <w:p w14:paraId="609289BA" w14:textId="77777777" w:rsidR="00AE6293" w:rsidRPr="002509C8" w:rsidRDefault="00AE6293" w:rsidP="004F5054">
            <w:pPr>
              <w:jc w:val="both"/>
              <w:rPr>
                <w:sz w:val="20"/>
              </w:rPr>
            </w:pPr>
          </w:p>
        </w:tc>
        <w:tc>
          <w:tcPr>
            <w:tcW w:w="2557" w:type="dxa"/>
            <w:vAlign w:val="center"/>
          </w:tcPr>
          <w:p w14:paraId="70BA86A6" w14:textId="77777777" w:rsidR="00AE6293" w:rsidRPr="002509C8" w:rsidRDefault="00AE6293" w:rsidP="004F5054">
            <w:pPr>
              <w:jc w:val="both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3ECC8597" w14:textId="77777777" w:rsidR="00AE6293" w:rsidRPr="002509C8" w:rsidRDefault="00AE6293" w:rsidP="004F5054">
            <w:pPr>
              <w:jc w:val="center"/>
              <w:rPr>
                <w:sz w:val="20"/>
              </w:rPr>
            </w:pPr>
          </w:p>
        </w:tc>
      </w:tr>
      <w:tr w:rsidR="0061628A" w:rsidRPr="005C1541" w14:paraId="642E4C02" w14:textId="77777777" w:rsidTr="0061628A">
        <w:trPr>
          <w:trHeight w:val="300"/>
          <w:jc w:val="center"/>
        </w:trPr>
        <w:tc>
          <w:tcPr>
            <w:tcW w:w="10915" w:type="dxa"/>
            <w:gridSpan w:val="3"/>
            <w:shd w:val="clear" w:color="auto" w:fill="A6A6A6" w:themeFill="background1" w:themeFillShade="A6"/>
            <w:vAlign w:val="center"/>
          </w:tcPr>
          <w:p w14:paraId="43E931F5" w14:textId="77777777" w:rsidR="0061628A" w:rsidRPr="002509C8" w:rsidRDefault="0061628A" w:rsidP="0061628A">
            <w:pPr>
              <w:pStyle w:val="Sinespaciado"/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rFonts w:ascii="Century Gothic" w:hAnsi="Century Gothic" w:cs="Arial"/>
                <w:b/>
              </w:rPr>
              <w:t>OTRAS ACTIVID</w:t>
            </w:r>
            <w:r w:rsidRPr="0061628A">
              <w:rPr>
                <w:rFonts w:ascii="Century Gothic" w:hAnsi="Century Gothic" w:cs="Arial"/>
                <w:b/>
              </w:rPr>
              <w:t>ADES</w:t>
            </w:r>
          </w:p>
        </w:tc>
      </w:tr>
      <w:tr w:rsidR="0061628A" w:rsidRPr="005C1541" w14:paraId="6C7B408F" w14:textId="77777777" w:rsidTr="00484CD8">
        <w:trPr>
          <w:trHeight w:val="300"/>
          <w:jc w:val="center"/>
        </w:trPr>
        <w:tc>
          <w:tcPr>
            <w:tcW w:w="8510" w:type="dxa"/>
            <w:gridSpan w:val="2"/>
            <w:vAlign w:val="center"/>
          </w:tcPr>
          <w:p w14:paraId="5F26D7EB" w14:textId="77777777" w:rsidR="0061628A" w:rsidRPr="002509C8" w:rsidRDefault="0061628A" w:rsidP="004F5054">
            <w:pPr>
              <w:jc w:val="both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7036417D" w14:textId="77777777" w:rsidR="0061628A" w:rsidRPr="002509C8" w:rsidRDefault="0061628A" w:rsidP="004F5054">
            <w:pPr>
              <w:jc w:val="center"/>
              <w:rPr>
                <w:sz w:val="20"/>
              </w:rPr>
            </w:pPr>
          </w:p>
        </w:tc>
      </w:tr>
      <w:tr w:rsidR="0061628A" w:rsidRPr="005C1541" w14:paraId="7116C13A" w14:textId="77777777" w:rsidTr="00484CD8">
        <w:trPr>
          <w:trHeight w:val="300"/>
          <w:jc w:val="center"/>
        </w:trPr>
        <w:tc>
          <w:tcPr>
            <w:tcW w:w="8510" w:type="dxa"/>
            <w:gridSpan w:val="2"/>
            <w:vAlign w:val="center"/>
          </w:tcPr>
          <w:p w14:paraId="4F689A5F" w14:textId="77777777" w:rsidR="0061628A" w:rsidRPr="002509C8" w:rsidRDefault="0061628A" w:rsidP="004F5054">
            <w:pPr>
              <w:jc w:val="both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7AF7020E" w14:textId="77777777" w:rsidR="0061628A" w:rsidRPr="002509C8" w:rsidRDefault="0061628A" w:rsidP="004F5054">
            <w:pPr>
              <w:jc w:val="center"/>
              <w:rPr>
                <w:sz w:val="20"/>
              </w:rPr>
            </w:pPr>
          </w:p>
        </w:tc>
      </w:tr>
      <w:tr w:rsidR="0061628A" w:rsidRPr="005C1541" w14:paraId="40675ED5" w14:textId="77777777" w:rsidTr="00484CD8">
        <w:trPr>
          <w:trHeight w:val="300"/>
          <w:jc w:val="center"/>
        </w:trPr>
        <w:tc>
          <w:tcPr>
            <w:tcW w:w="8510" w:type="dxa"/>
            <w:gridSpan w:val="2"/>
            <w:vAlign w:val="center"/>
          </w:tcPr>
          <w:p w14:paraId="10FFCEE0" w14:textId="77777777" w:rsidR="0061628A" w:rsidRPr="002509C8" w:rsidRDefault="0061628A" w:rsidP="004F5054">
            <w:pPr>
              <w:jc w:val="both"/>
              <w:rPr>
                <w:sz w:val="20"/>
              </w:rPr>
            </w:pPr>
          </w:p>
        </w:tc>
        <w:tc>
          <w:tcPr>
            <w:tcW w:w="2405" w:type="dxa"/>
            <w:vAlign w:val="center"/>
          </w:tcPr>
          <w:p w14:paraId="40B02424" w14:textId="77777777" w:rsidR="0061628A" w:rsidRPr="002509C8" w:rsidRDefault="0061628A" w:rsidP="004F5054">
            <w:pPr>
              <w:jc w:val="center"/>
              <w:rPr>
                <w:sz w:val="20"/>
              </w:rPr>
            </w:pPr>
          </w:p>
        </w:tc>
      </w:tr>
      <w:tr w:rsidR="00AE6293" w:rsidRPr="005C1541" w14:paraId="3910426E" w14:textId="77777777" w:rsidTr="00EB4B1A">
        <w:trPr>
          <w:trHeight w:val="300"/>
          <w:jc w:val="center"/>
        </w:trPr>
        <w:tc>
          <w:tcPr>
            <w:tcW w:w="8510" w:type="dxa"/>
            <w:gridSpan w:val="2"/>
            <w:vAlign w:val="center"/>
          </w:tcPr>
          <w:p w14:paraId="58ADDE7B" w14:textId="77777777" w:rsidR="00AE6293" w:rsidRPr="007F434B" w:rsidRDefault="00AE6293" w:rsidP="007F434B">
            <w:pPr>
              <w:pStyle w:val="Sinespaciado"/>
              <w:spacing w:line="276" w:lineRule="auto"/>
              <w:jc w:val="right"/>
              <w:rPr>
                <w:rFonts w:ascii="Century Gothic" w:hAnsi="Century Gothic" w:cs="Arial"/>
                <w:b/>
              </w:rPr>
            </w:pPr>
            <w:r w:rsidRPr="007F434B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2405" w:type="dxa"/>
            <w:vAlign w:val="center"/>
          </w:tcPr>
          <w:p w14:paraId="213CEB01" w14:textId="77777777" w:rsidR="00AE6293" w:rsidRPr="007F434B" w:rsidRDefault="00AE6293" w:rsidP="007F434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F434B">
              <w:rPr>
                <w:rFonts w:ascii="Century Gothic" w:hAnsi="Century Gothic" w:cs="Arial"/>
                <w:b/>
              </w:rPr>
              <w:t>100</w:t>
            </w:r>
            <w:r w:rsidR="007F434B">
              <w:rPr>
                <w:rFonts w:ascii="Century Gothic" w:hAnsi="Century Gothic" w:cs="Arial"/>
                <w:b/>
              </w:rPr>
              <w:t>%</w:t>
            </w:r>
          </w:p>
        </w:tc>
      </w:tr>
    </w:tbl>
    <w:p w14:paraId="3FD15139" w14:textId="77777777" w:rsidR="00AE6293" w:rsidRDefault="00AE6293" w:rsidP="00053797">
      <w:pPr>
        <w:pStyle w:val="Sinespaciado"/>
        <w:spacing w:line="276" w:lineRule="auto"/>
        <w:rPr>
          <w:rFonts w:ascii="Book Antiqua" w:hAnsi="Book Antiqua"/>
          <w:color w:val="000000" w:themeColor="text1"/>
          <w:sz w:val="26"/>
          <w:szCs w:val="26"/>
        </w:rPr>
      </w:pPr>
    </w:p>
    <w:p w14:paraId="5C25DAB0" w14:textId="77777777" w:rsidR="00053797" w:rsidRDefault="00053797" w:rsidP="00053797">
      <w:pPr>
        <w:pStyle w:val="Sinespaciado"/>
        <w:spacing w:line="276" w:lineRule="auto"/>
        <w:rPr>
          <w:rFonts w:ascii="Book Antiqua" w:hAnsi="Book Antiqua"/>
          <w:color w:val="000000" w:themeColor="text1"/>
          <w:sz w:val="26"/>
          <w:szCs w:val="26"/>
        </w:rPr>
      </w:pPr>
    </w:p>
    <w:p w14:paraId="334369C1" w14:textId="77777777" w:rsidR="00053797" w:rsidRPr="00004599" w:rsidRDefault="00053797" w:rsidP="0005379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b/>
        </w:rPr>
        <w:t>PERFIL DEL PROFESOR</w:t>
      </w:r>
    </w:p>
    <w:p w14:paraId="3C3CE675" w14:textId="77777777" w:rsidR="00053797" w:rsidRDefault="00053797" w:rsidP="00053797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4"/>
        <w:gridCol w:w="6214"/>
      </w:tblGrid>
      <w:tr w:rsidR="00053797" w14:paraId="6C25A633" w14:textId="77777777" w:rsidTr="004F5054">
        <w:tc>
          <w:tcPr>
            <w:tcW w:w="6214" w:type="dxa"/>
            <w:shd w:val="clear" w:color="auto" w:fill="BFBFBF" w:themeFill="background1" w:themeFillShade="BF"/>
          </w:tcPr>
          <w:p w14:paraId="0761EC13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Formación Profesional (</w:t>
            </w:r>
            <w:r w:rsidR="000B506C">
              <w:rPr>
                <w:rFonts w:ascii="Century Gothic" w:hAnsi="Century Gothic" w:cs="Arial"/>
                <w:b/>
              </w:rPr>
              <w:t>título</w:t>
            </w:r>
            <w:r>
              <w:rPr>
                <w:rFonts w:ascii="Century Gothic" w:hAnsi="Century Gothic" w:cs="Arial"/>
                <w:b/>
              </w:rPr>
              <w:t xml:space="preserve"> y trayectoria académica)</w:t>
            </w:r>
          </w:p>
        </w:tc>
        <w:tc>
          <w:tcPr>
            <w:tcW w:w="6214" w:type="dxa"/>
          </w:tcPr>
          <w:p w14:paraId="52AA5903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53797" w14:paraId="349610C1" w14:textId="77777777" w:rsidTr="004F5054">
        <w:tc>
          <w:tcPr>
            <w:tcW w:w="6214" w:type="dxa"/>
            <w:shd w:val="clear" w:color="auto" w:fill="BFBFBF" w:themeFill="background1" w:themeFillShade="BF"/>
          </w:tcPr>
          <w:p w14:paraId="7B65D1C2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Experiencia Profesional (investigación, Extensión, Proyección Social, Asesoría, Consultoría, Gestión Administrativa) </w:t>
            </w:r>
          </w:p>
        </w:tc>
        <w:tc>
          <w:tcPr>
            <w:tcW w:w="6214" w:type="dxa"/>
          </w:tcPr>
          <w:p w14:paraId="0C2CFA96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53797" w14:paraId="094328F1" w14:textId="77777777" w:rsidTr="004F5054">
        <w:tc>
          <w:tcPr>
            <w:tcW w:w="6214" w:type="dxa"/>
            <w:shd w:val="clear" w:color="auto" w:fill="BFBFBF" w:themeFill="background1" w:themeFillShade="BF"/>
          </w:tcPr>
          <w:p w14:paraId="7C0D81CB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Experiencia Docente</w:t>
            </w:r>
          </w:p>
        </w:tc>
        <w:tc>
          <w:tcPr>
            <w:tcW w:w="6214" w:type="dxa"/>
          </w:tcPr>
          <w:p w14:paraId="2D39461A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53797" w14:paraId="7FBEFA56" w14:textId="77777777" w:rsidTr="004F5054">
        <w:tc>
          <w:tcPr>
            <w:tcW w:w="6214" w:type="dxa"/>
            <w:shd w:val="clear" w:color="auto" w:fill="BFBFBF" w:themeFill="background1" w:themeFillShade="BF"/>
          </w:tcPr>
          <w:p w14:paraId="708662B1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Habilidades en el uso y apropiación de las Tic</w:t>
            </w:r>
          </w:p>
        </w:tc>
        <w:tc>
          <w:tcPr>
            <w:tcW w:w="6214" w:type="dxa"/>
          </w:tcPr>
          <w:p w14:paraId="6E850287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53797" w14:paraId="69FCD561" w14:textId="77777777" w:rsidTr="004F5054">
        <w:tc>
          <w:tcPr>
            <w:tcW w:w="6214" w:type="dxa"/>
            <w:shd w:val="clear" w:color="auto" w:fill="BFBFBF" w:themeFill="background1" w:themeFillShade="BF"/>
          </w:tcPr>
          <w:p w14:paraId="5C96BAD7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Otros:  (idioma)</w:t>
            </w:r>
          </w:p>
        </w:tc>
        <w:tc>
          <w:tcPr>
            <w:tcW w:w="6214" w:type="dxa"/>
          </w:tcPr>
          <w:p w14:paraId="1D8A9EDA" w14:textId="77777777" w:rsidR="00053797" w:rsidRDefault="00053797" w:rsidP="004F5054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2392CF52" w14:textId="06E91F2E" w:rsidR="00053797" w:rsidRDefault="00053797" w:rsidP="00053797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385DD39F" w14:textId="028C3F2D" w:rsidR="00E23ADC" w:rsidRDefault="00E23ADC" w:rsidP="00053797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59604E9A" w14:textId="5EB45F0F" w:rsidR="00E23ADC" w:rsidRDefault="00E23ADC" w:rsidP="00053797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48AFAF9F" w14:textId="16F13331" w:rsidR="00E23ADC" w:rsidRDefault="00E23ADC" w:rsidP="00053797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3E459CC4" w14:textId="0F9BED5D" w:rsidR="00E23ADC" w:rsidRDefault="00E23ADC" w:rsidP="00053797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6BEDBA4F" w14:textId="1A116B60" w:rsidR="00E23ADC" w:rsidRDefault="00E23ADC" w:rsidP="00053797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29511353" w14:textId="77777777" w:rsidR="00E23ADC" w:rsidRPr="00FD4D20" w:rsidRDefault="00E23ADC" w:rsidP="00053797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5228318A" w14:textId="77777777" w:rsidR="00053797" w:rsidRDefault="00053797" w:rsidP="00053797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6B01502D" w14:textId="77777777" w:rsidR="00053797" w:rsidRPr="00FD4D20" w:rsidRDefault="00053797" w:rsidP="0005379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b/>
        </w:rPr>
        <w:t xml:space="preserve">MEDIOS EDUCATIVOS </w:t>
      </w:r>
    </w:p>
    <w:p w14:paraId="77CCA463" w14:textId="77777777" w:rsidR="00122587" w:rsidRPr="00122587" w:rsidRDefault="00122587" w:rsidP="00122587">
      <w:pPr>
        <w:rPr>
          <w:rFonts w:ascii="Times New Roman" w:eastAsia="Times New Roman" w:hAnsi="Times New Roman" w:cs="Times New Roman"/>
          <w:lang w:val="es-CO" w:eastAsia="es-C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8"/>
      </w:tblGrid>
      <w:tr w:rsidR="00122587" w:rsidRPr="00122587" w14:paraId="1402E469" w14:textId="77777777" w:rsidTr="00122587">
        <w:tc>
          <w:tcPr>
            <w:tcW w:w="1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5830" w14:textId="77777777" w:rsidR="00122587" w:rsidRPr="00122587" w:rsidRDefault="00122587" w:rsidP="00122587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  <w:r w:rsidRPr="00122587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shd w:val="clear" w:color="auto" w:fill="002060"/>
                <w:lang w:val="es-ES" w:eastAsia="es-CO"/>
              </w:rPr>
              <w:lastRenderedPageBreak/>
              <w:t>Materiales de apoyo</w:t>
            </w:r>
          </w:p>
        </w:tc>
      </w:tr>
      <w:tr w:rsidR="00122587" w:rsidRPr="00122587" w14:paraId="21442B2C" w14:textId="77777777" w:rsidTr="00122587">
        <w:tc>
          <w:tcPr>
            <w:tcW w:w="1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41BF" w14:textId="77777777" w:rsidR="00122587" w:rsidRPr="00122587" w:rsidRDefault="00122587" w:rsidP="00122587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  <w:r w:rsidRPr="00122587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ES" w:eastAsia="es-CO"/>
              </w:rPr>
              <w:t>Básicos</w:t>
            </w:r>
          </w:p>
        </w:tc>
      </w:tr>
      <w:tr w:rsidR="00122587" w:rsidRPr="00122587" w14:paraId="0705408A" w14:textId="77777777" w:rsidTr="00122587">
        <w:tc>
          <w:tcPr>
            <w:tcW w:w="1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ECA2" w14:textId="4630B3BB" w:rsidR="00122587" w:rsidRPr="00122587" w:rsidRDefault="00122587" w:rsidP="00122587">
            <w:pPr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 xml:space="preserve">Enliste en este espacio (según la 7.a edición del estilo de citación APA) materiales de apoyo que suplementen el desarrollo de los contenidos del </w:t>
            </w:r>
            <w:r w:rsidRPr="00E23ADC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Syllabus</w:t>
            </w: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. Recuerde que estos deben diferir de las referencias citadas en el contenido de las unidades.</w:t>
            </w:r>
            <w:r w:rsidRPr="00122587">
              <w:rPr>
                <w:rFonts w:ascii="Times New Roman" w:eastAsia="Times New Roman" w:hAnsi="Times New Roman" w:cs="Times New Roman"/>
                <w:lang w:val="es-CO" w:eastAsia="es-CO"/>
              </w:rPr>
              <w:br/>
            </w: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Los materiales citados en este espacio pueden obedecer a las siguientes tipologías, en función del régimen de propiedad intelectual al que se afilien:</w:t>
            </w:r>
          </w:p>
          <w:p w14:paraId="55DADECA" w14:textId="77777777" w:rsidR="00122587" w:rsidRPr="00122587" w:rsidRDefault="00122587" w:rsidP="00122587">
            <w:pPr>
              <w:numPr>
                <w:ilvl w:val="0"/>
                <w:numId w:val="9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Recursos documentales disponibles en repositorios o bases de datos a los cuales esté suscrita la UCM.</w:t>
            </w:r>
          </w:p>
          <w:p w14:paraId="48A1C05A" w14:textId="77777777" w:rsidR="00122587" w:rsidRPr="00122587" w:rsidRDefault="00122587" w:rsidP="00122587">
            <w:pPr>
              <w:numPr>
                <w:ilvl w:val="0"/>
                <w:numId w:val="9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Producciones de su propia autoría (3 como máximo).</w:t>
            </w:r>
          </w:p>
          <w:p w14:paraId="005D15CA" w14:textId="77777777" w:rsidR="00122587" w:rsidRPr="00122587" w:rsidRDefault="00122587" w:rsidP="00122587">
            <w:pPr>
              <w:numPr>
                <w:ilvl w:val="0"/>
                <w:numId w:val="9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Recursos educativos abiertos.</w:t>
            </w:r>
          </w:p>
          <w:p w14:paraId="0E1998BD" w14:textId="77777777" w:rsidR="00122587" w:rsidRPr="00122587" w:rsidRDefault="00122587" w:rsidP="00122587">
            <w:pPr>
              <w:numPr>
                <w:ilvl w:val="0"/>
                <w:numId w:val="9"/>
              </w:numPr>
              <w:spacing w:before="100" w:beforeAutospacing="1" w:after="100" w:afterAutospacing="1"/>
              <w:ind w:left="945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 xml:space="preserve">Libros, artículos, revistas u otras fuentes que se encuentren disponibles para su consulta o descarga con licencia Creative </w:t>
            </w:r>
            <w:proofErr w:type="spellStart"/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Commons</w:t>
            </w:r>
            <w:proofErr w:type="spellEnd"/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.</w:t>
            </w:r>
          </w:p>
        </w:tc>
      </w:tr>
      <w:tr w:rsidR="00122587" w:rsidRPr="00122587" w14:paraId="0DE39910" w14:textId="77777777" w:rsidTr="00122587">
        <w:tc>
          <w:tcPr>
            <w:tcW w:w="1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A09D" w14:textId="77777777" w:rsidR="00122587" w:rsidRPr="00122587" w:rsidRDefault="00122587" w:rsidP="00122587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122587" w:rsidRPr="00122587" w14:paraId="4203B4CD" w14:textId="77777777" w:rsidTr="00122587">
        <w:tc>
          <w:tcPr>
            <w:tcW w:w="1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A166" w14:textId="77777777" w:rsidR="00122587" w:rsidRPr="00122587" w:rsidRDefault="00122587" w:rsidP="00122587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  <w:r w:rsidRPr="00122587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val="es-ES" w:eastAsia="es-CO"/>
              </w:rPr>
              <w:t>Complementarios</w:t>
            </w:r>
          </w:p>
        </w:tc>
      </w:tr>
      <w:tr w:rsidR="00122587" w:rsidRPr="00122587" w14:paraId="4B574FE9" w14:textId="77777777" w:rsidTr="00122587">
        <w:tc>
          <w:tcPr>
            <w:tcW w:w="1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E1EF" w14:textId="77777777" w:rsidR="00122587" w:rsidRPr="00122587" w:rsidRDefault="00122587" w:rsidP="00122587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  <w:r w:rsidRPr="00122587">
              <w:rPr>
                <w:rFonts w:ascii="Symbol" w:eastAsia="Times New Roman" w:hAnsi="Symbol" w:cs="Calibri"/>
                <w:sz w:val="22"/>
                <w:szCs w:val="22"/>
                <w:lang w:val="es-ES" w:eastAsia="es-CO"/>
              </w:rPr>
              <w:t>·</w:t>
            </w:r>
            <w:r w:rsidRPr="00122587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CO"/>
              </w:rPr>
              <w:t>         </w:t>
            </w:r>
            <w:r w:rsidRPr="00122587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  <w:lang w:val="es-ES" w:eastAsia="es-CO"/>
              </w:rPr>
              <w:t> </w:t>
            </w:r>
          </w:p>
        </w:tc>
      </w:tr>
      <w:tr w:rsidR="00122587" w:rsidRPr="00122587" w14:paraId="21A25403" w14:textId="77777777" w:rsidTr="00122587">
        <w:tc>
          <w:tcPr>
            <w:tcW w:w="1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7F6C" w14:textId="77777777" w:rsidR="00122587" w:rsidRPr="00122587" w:rsidRDefault="00122587" w:rsidP="00122587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  <w:r w:rsidRPr="00122587">
              <w:rPr>
                <w:rFonts w:ascii="Symbol" w:eastAsia="Times New Roman" w:hAnsi="Symbol" w:cs="Calibri"/>
                <w:sz w:val="22"/>
                <w:szCs w:val="22"/>
                <w:lang w:val="es-ES" w:eastAsia="es-CO"/>
              </w:rPr>
              <w:t>·</w:t>
            </w:r>
            <w:r w:rsidRPr="00122587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CO"/>
              </w:rPr>
              <w:t>         </w:t>
            </w:r>
            <w:r w:rsidRPr="00122587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  <w:lang w:val="es-ES" w:eastAsia="es-CO"/>
              </w:rPr>
              <w:t> </w:t>
            </w:r>
          </w:p>
        </w:tc>
      </w:tr>
      <w:tr w:rsidR="00122587" w:rsidRPr="00122587" w14:paraId="527AA684" w14:textId="77777777" w:rsidTr="00122587">
        <w:tc>
          <w:tcPr>
            <w:tcW w:w="1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C1A4" w14:textId="77777777" w:rsidR="00122587" w:rsidRPr="00122587" w:rsidRDefault="00122587" w:rsidP="00122587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  <w:r w:rsidRPr="00122587">
              <w:rPr>
                <w:rFonts w:ascii="Symbol" w:eastAsia="Times New Roman" w:hAnsi="Symbol" w:cs="Calibri"/>
                <w:sz w:val="22"/>
                <w:szCs w:val="22"/>
                <w:lang w:val="es-ES" w:eastAsia="es-CO"/>
              </w:rPr>
              <w:t>·</w:t>
            </w:r>
            <w:r w:rsidRPr="00122587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CO"/>
              </w:rPr>
              <w:t>         </w:t>
            </w:r>
            <w:r w:rsidRPr="00122587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  <w:lang w:val="es-ES" w:eastAsia="es-CO"/>
              </w:rPr>
              <w:t> </w:t>
            </w:r>
          </w:p>
        </w:tc>
      </w:tr>
    </w:tbl>
    <w:p w14:paraId="204B3205" w14:textId="77777777" w:rsidR="00053797" w:rsidRPr="000B506C" w:rsidRDefault="000B506C" w:rsidP="00CB0955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</w:rPr>
      </w:pPr>
      <w:r w:rsidRPr="000B506C">
        <w:rPr>
          <w:rFonts w:ascii="Century Gothic" w:hAnsi="Century Gothic" w:cs="Arial"/>
          <w:b/>
        </w:rPr>
        <w:t>CONTROL DE CAMBIOS</w:t>
      </w:r>
    </w:p>
    <w:p w14:paraId="0B8A0FD6" w14:textId="77777777" w:rsidR="00E76E3E" w:rsidRPr="00CB58D8" w:rsidRDefault="00E76E3E" w:rsidP="00C75FF5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3402"/>
        <w:gridCol w:w="2438"/>
        <w:gridCol w:w="2410"/>
      </w:tblGrid>
      <w:tr w:rsidR="00500653" w:rsidRPr="005C42C2" w14:paraId="7D0A8F8C" w14:textId="77777777" w:rsidTr="00153A64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8E34FF" w14:textId="77777777"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93F393" w14:textId="77777777"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F43F8B" w14:textId="77777777"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369BF9" w14:textId="77777777"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500653" w:rsidRPr="005C42C2" w14:paraId="749494E7" w14:textId="77777777" w:rsidTr="00153A64">
        <w:trPr>
          <w:trHeight w:val="114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E3E0" w14:textId="77777777" w:rsidR="00500653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79519F" w14:textId="77777777" w:rsidR="00E76E3E" w:rsidRDefault="00153A64" w:rsidP="00153A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Institucional de Educación a distancia y virtual.</w:t>
            </w:r>
          </w:p>
          <w:p w14:paraId="10B9FFC8" w14:textId="0D6E702C" w:rsidR="00153A64" w:rsidRPr="00B51AA2" w:rsidRDefault="00153A64" w:rsidP="00153A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Centro de Enseñanza, Aprendizaje y Evaluación.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9233" w14:textId="77777777" w:rsidR="00153A64" w:rsidRDefault="00153A64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Asesoría Pedagógica</w:t>
            </w:r>
          </w:p>
          <w:p w14:paraId="6721FFEB" w14:textId="77777777" w:rsidR="00153A64" w:rsidRDefault="00153A64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Diseñadora Instruccional</w:t>
            </w:r>
          </w:p>
          <w:p w14:paraId="4A9665E9" w14:textId="350DA28E" w:rsidR="00500653" w:rsidRPr="00B51AA2" w:rsidRDefault="00153A64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Centro de Enseñanza, Aprendizaje y Evaluación.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5B6" w14:textId="1E63CE83" w:rsidR="00500653" w:rsidRPr="00B51AA2" w:rsidRDefault="00153A64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Centro de Enseñanza, Aprendizaje y Evaluación.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756" w14:textId="064DF07D" w:rsidR="00500653" w:rsidRPr="00B51AA2" w:rsidRDefault="00153A64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Diciembre de 2022</w:t>
            </w:r>
          </w:p>
        </w:tc>
      </w:tr>
    </w:tbl>
    <w:p w14:paraId="032157A2" w14:textId="77777777" w:rsidR="00C75FF5" w:rsidRDefault="00C75FF5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12BA31E" w14:textId="77777777" w:rsidR="00E76E3E" w:rsidRDefault="00E76E3E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21D7164" w14:textId="77777777" w:rsidR="00E76E3E" w:rsidRDefault="00E76E3E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6E9402B6" w14:textId="77777777" w:rsidR="00E76E3E" w:rsidRDefault="00E76E3E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sectPr w:rsidR="00E76E3E" w:rsidSect="00027218">
      <w:headerReference w:type="default" r:id="rId9"/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BF1F" w14:textId="77777777" w:rsidR="002C4F37" w:rsidRDefault="002C4F37" w:rsidP="006F6C85">
      <w:r>
        <w:separator/>
      </w:r>
    </w:p>
  </w:endnote>
  <w:endnote w:type="continuationSeparator" w:id="0">
    <w:p w14:paraId="2DAE56B2" w14:textId="77777777" w:rsidR="002C4F37" w:rsidRDefault="002C4F37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E732" w14:textId="77777777" w:rsidR="002C4F37" w:rsidRDefault="002C4F37" w:rsidP="006F6C85">
      <w:r>
        <w:separator/>
      </w:r>
    </w:p>
  </w:footnote>
  <w:footnote w:type="continuationSeparator" w:id="0">
    <w:p w14:paraId="12652FE3" w14:textId="77777777" w:rsidR="002C4F37" w:rsidRDefault="002C4F37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6946"/>
      <w:gridCol w:w="1276"/>
      <w:gridCol w:w="1843"/>
    </w:tblGrid>
    <w:tr w:rsidR="003E75EC" w14:paraId="62207D31" w14:textId="77777777" w:rsidTr="00854A27">
      <w:trPr>
        <w:trHeight w:val="423"/>
        <w:jc w:val="center"/>
      </w:trPr>
      <w:tc>
        <w:tcPr>
          <w:tcW w:w="2410" w:type="dxa"/>
          <w:vMerge w:val="restart"/>
          <w:vAlign w:val="center"/>
        </w:tcPr>
        <w:p w14:paraId="32FA3982" w14:textId="2BFEFDAD" w:rsidR="003E75EC" w:rsidRPr="00F57D94" w:rsidRDefault="00854A27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7056990E" wp14:editId="453AABAA">
                <wp:extent cx="1342390" cy="54864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90" cy="548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D9D9D9" w:themeFill="background1" w:themeFillShade="D9"/>
          <w:vAlign w:val="center"/>
        </w:tcPr>
        <w:p w14:paraId="447D00ED" w14:textId="77777777" w:rsidR="003E75EC" w:rsidRPr="00F57D94" w:rsidRDefault="009A0617" w:rsidP="003E75E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F57D94">
            <w:rPr>
              <w:rFonts w:ascii="Century Gothic" w:hAnsi="Century Gothic"/>
              <w:b/>
              <w:sz w:val="22"/>
              <w:szCs w:val="22"/>
            </w:rPr>
            <w:t>PROCESO DE DOCENCIA</w:t>
          </w:r>
        </w:p>
      </w:tc>
      <w:tc>
        <w:tcPr>
          <w:tcW w:w="1276" w:type="dxa"/>
          <w:vAlign w:val="center"/>
        </w:tcPr>
        <w:p w14:paraId="0A994FA1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14:paraId="36908A90" w14:textId="4A8D0A11" w:rsidR="003E75EC" w:rsidRPr="00F57D94" w:rsidRDefault="00794C40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DOC – F – </w:t>
          </w:r>
          <w:r w:rsidR="00153A64">
            <w:rPr>
              <w:rFonts w:ascii="Century Gothic" w:hAnsi="Century Gothic"/>
              <w:sz w:val="22"/>
              <w:szCs w:val="22"/>
            </w:rPr>
            <w:t>107</w:t>
          </w:r>
        </w:p>
      </w:tc>
    </w:tr>
    <w:tr w:rsidR="003E75EC" w14:paraId="73CFEDC7" w14:textId="77777777" w:rsidTr="00DF0541">
      <w:trPr>
        <w:trHeight w:val="415"/>
        <w:jc w:val="center"/>
      </w:trPr>
      <w:tc>
        <w:tcPr>
          <w:tcW w:w="2410" w:type="dxa"/>
          <w:vMerge/>
        </w:tcPr>
        <w:p w14:paraId="136FBA90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6946" w:type="dxa"/>
          <w:vMerge w:val="restart"/>
        </w:tcPr>
        <w:p w14:paraId="4054E028" w14:textId="77777777" w:rsidR="003E75EC" w:rsidRPr="00F57D94" w:rsidRDefault="00943FF6" w:rsidP="004E01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943FF6">
            <w:rPr>
              <w:rFonts w:ascii="Century Gothic" w:hAnsi="Century Gothic"/>
              <w:b/>
              <w:sz w:val="22"/>
              <w:szCs w:val="22"/>
            </w:rPr>
            <w:t>SYLLABUS</w:t>
          </w:r>
        </w:p>
      </w:tc>
      <w:tc>
        <w:tcPr>
          <w:tcW w:w="1276" w:type="dxa"/>
          <w:vAlign w:val="center"/>
        </w:tcPr>
        <w:p w14:paraId="13284111" w14:textId="77777777" w:rsidR="003E75EC" w:rsidRPr="005C5573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5C5573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14:paraId="0A54D72F" w14:textId="5A9A3416" w:rsidR="003E75EC" w:rsidRPr="005C5573" w:rsidRDefault="00153A64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1</w:t>
          </w:r>
        </w:p>
      </w:tc>
    </w:tr>
    <w:tr w:rsidR="003E75EC" w14:paraId="3F3C7947" w14:textId="77777777" w:rsidTr="00DF0541">
      <w:trPr>
        <w:trHeight w:val="406"/>
        <w:jc w:val="center"/>
      </w:trPr>
      <w:tc>
        <w:tcPr>
          <w:tcW w:w="2410" w:type="dxa"/>
          <w:vMerge/>
        </w:tcPr>
        <w:p w14:paraId="0AE1E4FB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6946" w:type="dxa"/>
          <w:vMerge/>
        </w:tcPr>
        <w:p w14:paraId="171A2410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60E63A19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14:paraId="7B4FCB70" w14:textId="77777777"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EA0067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EA0067">
            <w:rPr>
              <w:rFonts w:ascii="Century Gothic" w:hAnsi="Century Gothic"/>
              <w:noProof/>
              <w:snapToGrid w:val="0"/>
              <w:sz w:val="22"/>
              <w:szCs w:val="22"/>
            </w:rPr>
            <w:t>7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14:paraId="0E0580B9" w14:textId="77777777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14:paraId="0427EA37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474"/>
    <w:multiLevelType w:val="hybridMultilevel"/>
    <w:tmpl w:val="EF90FEF2"/>
    <w:lvl w:ilvl="0" w:tplc="0B2CE500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4B3A29"/>
    <w:multiLevelType w:val="hybridMultilevel"/>
    <w:tmpl w:val="1286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09C"/>
    <w:multiLevelType w:val="hybridMultilevel"/>
    <w:tmpl w:val="620CE736"/>
    <w:lvl w:ilvl="0" w:tplc="85B2860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2B49"/>
    <w:multiLevelType w:val="hybridMultilevel"/>
    <w:tmpl w:val="1F9E3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70BE8"/>
    <w:multiLevelType w:val="multilevel"/>
    <w:tmpl w:val="E7B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66229">
    <w:abstractNumId w:val="3"/>
  </w:num>
  <w:num w:numId="2" w16cid:durableId="24604129">
    <w:abstractNumId w:val="7"/>
  </w:num>
  <w:num w:numId="3" w16cid:durableId="1513104788">
    <w:abstractNumId w:val="9"/>
  </w:num>
  <w:num w:numId="4" w16cid:durableId="1789078934">
    <w:abstractNumId w:val="5"/>
  </w:num>
  <w:num w:numId="5" w16cid:durableId="1711763176">
    <w:abstractNumId w:val="8"/>
  </w:num>
  <w:num w:numId="6" w16cid:durableId="1028142323">
    <w:abstractNumId w:val="1"/>
  </w:num>
  <w:num w:numId="7" w16cid:durableId="1859198504">
    <w:abstractNumId w:val="4"/>
  </w:num>
  <w:num w:numId="8" w16cid:durableId="333266974">
    <w:abstractNumId w:val="2"/>
  </w:num>
  <w:num w:numId="9" w16cid:durableId="1915891673">
    <w:abstractNumId w:val="6"/>
  </w:num>
  <w:num w:numId="10" w16cid:durableId="54260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04599"/>
    <w:rsid w:val="0001017D"/>
    <w:rsid w:val="00027218"/>
    <w:rsid w:val="00035867"/>
    <w:rsid w:val="00044B12"/>
    <w:rsid w:val="00053797"/>
    <w:rsid w:val="00072896"/>
    <w:rsid w:val="000B506C"/>
    <w:rsid w:val="000D0480"/>
    <w:rsid w:val="000E3193"/>
    <w:rsid w:val="000F6898"/>
    <w:rsid w:val="00102D28"/>
    <w:rsid w:val="0010385E"/>
    <w:rsid w:val="00106E3D"/>
    <w:rsid w:val="001076D4"/>
    <w:rsid w:val="001220BD"/>
    <w:rsid w:val="00122587"/>
    <w:rsid w:val="00153A64"/>
    <w:rsid w:val="00175980"/>
    <w:rsid w:val="00184075"/>
    <w:rsid w:val="001B0841"/>
    <w:rsid w:val="001C1733"/>
    <w:rsid w:val="001F27C8"/>
    <w:rsid w:val="00201ED8"/>
    <w:rsid w:val="002133F4"/>
    <w:rsid w:val="00240C9F"/>
    <w:rsid w:val="00253AD6"/>
    <w:rsid w:val="00254A91"/>
    <w:rsid w:val="0026578C"/>
    <w:rsid w:val="00274E04"/>
    <w:rsid w:val="0027545B"/>
    <w:rsid w:val="00282C85"/>
    <w:rsid w:val="002853B0"/>
    <w:rsid w:val="00292EB9"/>
    <w:rsid w:val="002C4F37"/>
    <w:rsid w:val="002C687D"/>
    <w:rsid w:val="002F43E6"/>
    <w:rsid w:val="0030001C"/>
    <w:rsid w:val="003061B1"/>
    <w:rsid w:val="003167DB"/>
    <w:rsid w:val="003B1CFB"/>
    <w:rsid w:val="003C2B7E"/>
    <w:rsid w:val="003E5B44"/>
    <w:rsid w:val="003E75EC"/>
    <w:rsid w:val="003E7687"/>
    <w:rsid w:val="00415925"/>
    <w:rsid w:val="00434DB1"/>
    <w:rsid w:val="00446249"/>
    <w:rsid w:val="00451BB0"/>
    <w:rsid w:val="0046790C"/>
    <w:rsid w:val="00483BA1"/>
    <w:rsid w:val="00483F06"/>
    <w:rsid w:val="00484C6C"/>
    <w:rsid w:val="00497C7E"/>
    <w:rsid w:val="004A6414"/>
    <w:rsid w:val="004D4B05"/>
    <w:rsid w:val="004E01EC"/>
    <w:rsid w:val="004E47DA"/>
    <w:rsid w:val="004F0DAF"/>
    <w:rsid w:val="004F67B8"/>
    <w:rsid w:val="00500653"/>
    <w:rsid w:val="00503E0C"/>
    <w:rsid w:val="00505C9A"/>
    <w:rsid w:val="0052445F"/>
    <w:rsid w:val="00525A8B"/>
    <w:rsid w:val="005317E3"/>
    <w:rsid w:val="00555F4D"/>
    <w:rsid w:val="005628FA"/>
    <w:rsid w:val="005739B7"/>
    <w:rsid w:val="0058677F"/>
    <w:rsid w:val="005A7565"/>
    <w:rsid w:val="005B11E8"/>
    <w:rsid w:val="005C379B"/>
    <w:rsid w:val="005C5573"/>
    <w:rsid w:val="005E500C"/>
    <w:rsid w:val="00604B7E"/>
    <w:rsid w:val="00604FA7"/>
    <w:rsid w:val="0061052D"/>
    <w:rsid w:val="0061628A"/>
    <w:rsid w:val="00630954"/>
    <w:rsid w:val="00630AD0"/>
    <w:rsid w:val="00635401"/>
    <w:rsid w:val="00641BCC"/>
    <w:rsid w:val="00651BAC"/>
    <w:rsid w:val="00667214"/>
    <w:rsid w:val="006F3563"/>
    <w:rsid w:val="006F6C85"/>
    <w:rsid w:val="00707848"/>
    <w:rsid w:val="007254D9"/>
    <w:rsid w:val="00733326"/>
    <w:rsid w:val="0075314E"/>
    <w:rsid w:val="00754853"/>
    <w:rsid w:val="00762497"/>
    <w:rsid w:val="007772AE"/>
    <w:rsid w:val="00794C40"/>
    <w:rsid w:val="007B2F96"/>
    <w:rsid w:val="007F09B9"/>
    <w:rsid w:val="007F434B"/>
    <w:rsid w:val="007F62B1"/>
    <w:rsid w:val="00805455"/>
    <w:rsid w:val="00816052"/>
    <w:rsid w:val="00820035"/>
    <w:rsid w:val="0084069F"/>
    <w:rsid w:val="00854A27"/>
    <w:rsid w:val="00863627"/>
    <w:rsid w:val="008718CF"/>
    <w:rsid w:val="008E55F6"/>
    <w:rsid w:val="009226C0"/>
    <w:rsid w:val="0093035C"/>
    <w:rsid w:val="00943FF6"/>
    <w:rsid w:val="009551EC"/>
    <w:rsid w:val="009624BE"/>
    <w:rsid w:val="00965C2D"/>
    <w:rsid w:val="00967096"/>
    <w:rsid w:val="009A0617"/>
    <w:rsid w:val="009E7977"/>
    <w:rsid w:val="00A337E0"/>
    <w:rsid w:val="00A35175"/>
    <w:rsid w:val="00A54E29"/>
    <w:rsid w:val="00A57F69"/>
    <w:rsid w:val="00A713B2"/>
    <w:rsid w:val="00AA7582"/>
    <w:rsid w:val="00AD239E"/>
    <w:rsid w:val="00AD5C84"/>
    <w:rsid w:val="00AE6293"/>
    <w:rsid w:val="00AE7FF2"/>
    <w:rsid w:val="00AF0B76"/>
    <w:rsid w:val="00B21C57"/>
    <w:rsid w:val="00B2681D"/>
    <w:rsid w:val="00B4238C"/>
    <w:rsid w:val="00B434E7"/>
    <w:rsid w:val="00B43832"/>
    <w:rsid w:val="00B5461F"/>
    <w:rsid w:val="00B673E9"/>
    <w:rsid w:val="00B9354E"/>
    <w:rsid w:val="00B96910"/>
    <w:rsid w:val="00BA2C7D"/>
    <w:rsid w:val="00BC1ACB"/>
    <w:rsid w:val="00BC751E"/>
    <w:rsid w:val="00BE2773"/>
    <w:rsid w:val="00C22754"/>
    <w:rsid w:val="00C262A9"/>
    <w:rsid w:val="00C41B61"/>
    <w:rsid w:val="00C56E6F"/>
    <w:rsid w:val="00C62718"/>
    <w:rsid w:val="00C75FF5"/>
    <w:rsid w:val="00C77BD2"/>
    <w:rsid w:val="00CB58D8"/>
    <w:rsid w:val="00CC07F0"/>
    <w:rsid w:val="00D06304"/>
    <w:rsid w:val="00D15AB9"/>
    <w:rsid w:val="00D356DF"/>
    <w:rsid w:val="00D4028E"/>
    <w:rsid w:val="00D52222"/>
    <w:rsid w:val="00D55405"/>
    <w:rsid w:val="00D93A59"/>
    <w:rsid w:val="00DA5572"/>
    <w:rsid w:val="00DB7A8A"/>
    <w:rsid w:val="00DC0944"/>
    <w:rsid w:val="00DD52E2"/>
    <w:rsid w:val="00DF0541"/>
    <w:rsid w:val="00E007A9"/>
    <w:rsid w:val="00E10499"/>
    <w:rsid w:val="00E23ADC"/>
    <w:rsid w:val="00E346E0"/>
    <w:rsid w:val="00E53A1F"/>
    <w:rsid w:val="00E55C0D"/>
    <w:rsid w:val="00E625C8"/>
    <w:rsid w:val="00E760D5"/>
    <w:rsid w:val="00E76E3E"/>
    <w:rsid w:val="00E82495"/>
    <w:rsid w:val="00E852BF"/>
    <w:rsid w:val="00E96EEC"/>
    <w:rsid w:val="00EA0067"/>
    <w:rsid w:val="00EB4B1A"/>
    <w:rsid w:val="00EB654B"/>
    <w:rsid w:val="00ED05D5"/>
    <w:rsid w:val="00EE279D"/>
    <w:rsid w:val="00F21C56"/>
    <w:rsid w:val="00F407DB"/>
    <w:rsid w:val="00F57D94"/>
    <w:rsid w:val="00F65DE0"/>
    <w:rsid w:val="00F661C6"/>
    <w:rsid w:val="00F803CD"/>
    <w:rsid w:val="00F85960"/>
    <w:rsid w:val="00FD1EF5"/>
    <w:rsid w:val="00FD4D20"/>
    <w:rsid w:val="00FD6171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B4FFC"/>
  <w14:defaultImageDpi w14:val="300"/>
  <w15:docId w15:val="{759F2133-45D5-3A4B-B1E1-64C0E0D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25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7EC65-3735-42E3-B7B1-46FAE3D0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1503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3</cp:revision>
  <cp:lastPrinted>2016-09-06T18:12:00Z</cp:lastPrinted>
  <dcterms:created xsi:type="dcterms:W3CDTF">2023-03-24T21:40:00Z</dcterms:created>
  <dcterms:modified xsi:type="dcterms:W3CDTF">2023-03-24T21:48:00Z</dcterms:modified>
</cp:coreProperties>
</file>