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IDENTIFICACIÓN DE LA ACTIVIDAD FORMATIVA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268"/>
        <w:gridCol w:w="788"/>
        <w:gridCol w:w="1365"/>
        <w:gridCol w:w="1152"/>
        <w:gridCol w:w="71"/>
        <w:gridCol w:w="1223"/>
        <w:gridCol w:w="1223"/>
        <w:tblGridChange w:id="0">
          <w:tblGrid>
            <w:gridCol w:w="2268"/>
            <w:gridCol w:w="2268"/>
            <w:gridCol w:w="788"/>
            <w:gridCol w:w="1365"/>
            <w:gridCol w:w="1152"/>
            <w:gridCol w:w="71"/>
            <w:gridCol w:w="1223"/>
            <w:gridCol w:w="122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/ Programa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 de formación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Nivel de Formación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Ciclo de formación: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Campo de Conocimiento: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Naturaleza del Componente académico / Actividad formativa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Obligatorio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Teórico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Teórico práctico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Práctico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créditos: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académico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acompañamiento directo del profesor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Independiente del Estudiante</w:t>
            </w:r>
          </w:p>
        </w:tc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totales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 DESCRIPCIÓN DE LA ACTIVIDAD FORMATIVA</w:t>
      </w:r>
    </w:p>
    <w:p w:rsidR="00000000" w:rsidDel="00000000" w:rsidP="00000000" w:rsidRDefault="00000000" w:rsidRPr="00000000" w14:paraId="0000007C">
      <w:pPr>
        <w:jc w:val="center"/>
        <w:rPr>
          <w:rFonts w:ascii="Century Gothic" w:cs="Century Gothic" w:eastAsia="Century Gothic" w:hAnsi="Century Gothic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2.1 BIENVENIDA</w:t>
      </w:r>
    </w:p>
    <w:p w:rsidR="00000000" w:rsidDel="00000000" w:rsidP="00000000" w:rsidRDefault="00000000" w:rsidRPr="00000000" w14:paraId="0000007E">
      <w:pPr>
        <w:jc w:val="both"/>
        <w:rPr>
          <w:rFonts w:ascii="Century Gothic" w:cs="Century Gothic" w:eastAsia="Century Gothic" w:hAnsi="Century Gothic"/>
          <w:b w:val="1"/>
          <w:color w:val="2f5496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2.2 INTRODUCCIÓN </w:t>
      </w:r>
    </w:p>
    <w:p w:rsidR="00000000" w:rsidDel="00000000" w:rsidP="00000000" w:rsidRDefault="00000000" w:rsidRPr="00000000" w14:paraId="0000008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2.3 INTERESES</w:t>
      </w:r>
    </w:p>
    <w:p w:rsidR="00000000" w:rsidDel="00000000" w:rsidP="00000000" w:rsidRDefault="00000000" w:rsidRPr="00000000" w14:paraId="00000082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INTERESES GNOSELOLÓGICOS: </w:t>
      </w:r>
    </w:p>
    <w:p w:rsidR="00000000" w:rsidDel="00000000" w:rsidP="00000000" w:rsidRDefault="00000000" w:rsidRPr="00000000" w14:paraId="00000084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COGNITIVO: </w:t>
      </w:r>
    </w:p>
    <w:p w:rsidR="00000000" w:rsidDel="00000000" w:rsidP="00000000" w:rsidRDefault="00000000" w:rsidRPr="00000000" w14:paraId="00000085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ÉTICO-ESTÉTICO: </w:t>
      </w:r>
    </w:p>
    <w:p w:rsidR="00000000" w:rsidDel="00000000" w:rsidP="00000000" w:rsidRDefault="00000000" w:rsidRPr="00000000" w14:paraId="00000086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COMUNICATIVO:  </w:t>
      </w:r>
    </w:p>
    <w:p w:rsidR="00000000" w:rsidDel="00000000" w:rsidP="00000000" w:rsidRDefault="00000000" w:rsidRPr="00000000" w14:paraId="00000087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PERSONALIZANTE-LIBERADOR:</w:t>
      </w:r>
    </w:p>
    <w:p w:rsidR="00000000" w:rsidDel="00000000" w:rsidP="00000000" w:rsidRDefault="00000000" w:rsidRPr="00000000" w14:paraId="00000088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3. INTENCIONALIDADES FORMATIVAS</w:t>
      </w:r>
    </w:p>
    <w:p w:rsidR="00000000" w:rsidDel="00000000" w:rsidP="00000000" w:rsidRDefault="00000000" w:rsidRPr="00000000" w14:paraId="0000008A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2"/>
        <w:gridCol w:w="1856"/>
        <w:gridCol w:w="1888"/>
        <w:gridCol w:w="1616"/>
        <w:gridCol w:w="1686"/>
        <w:tblGridChange w:id="0">
          <w:tblGrid>
            <w:gridCol w:w="1782"/>
            <w:gridCol w:w="1856"/>
            <w:gridCol w:w="1888"/>
            <w:gridCol w:w="1616"/>
            <w:gridCol w:w="168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PROPÓSITOS DE FORMACIÓN INSTITUCIONAL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DE FORMACIÓN DEL PROGRAMA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DE APRENDIZAJE  ESPERADOS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INDICADORES DE DESEMPEÑO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3.1 PREGUNTA DE CONOCIMIENTO: </w:t>
      </w:r>
    </w:p>
    <w:p w:rsidR="00000000" w:rsidDel="00000000" w:rsidP="00000000" w:rsidRDefault="00000000" w:rsidRPr="00000000" w14:paraId="000000A6">
      <w:pPr>
        <w:jc w:val="both"/>
        <w:rPr>
          <w:rFonts w:ascii="Century Gothic" w:cs="Century Gothic" w:eastAsia="Century Gothic" w:hAnsi="Century Gothic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entury Gothic" w:cs="Century Gothic" w:eastAsia="Century Gothic" w:hAnsi="Century Gothic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entury Gothic" w:cs="Century Gothic" w:eastAsia="Century Gothic" w:hAnsi="Century Gothic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4. ESTRUCTURA TEMÁTICA: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UNIDADES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5. RUTA METODOLÓGICA </w:t>
      </w:r>
    </w:p>
    <w:p w:rsidR="00000000" w:rsidDel="00000000" w:rsidP="00000000" w:rsidRDefault="00000000" w:rsidRPr="00000000" w14:paraId="000000AE">
      <w:pPr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5.1 PRE-SEMINARIO</w:t>
      </w:r>
    </w:p>
    <w:p w:rsidR="00000000" w:rsidDel="00000000" w:rsidP="00000000" w:rsidRDefault="00000000" w:rsidRPr="00000000" w14:paraId="000000A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5.2 SEMINARIO PRESENCIAL </w:t>
      </w:r>
    </w:p>
    <w:p w:rsidR="00000000" w:rsidDel="00000000" w:rsidP="00000000" w:rsidRDefault="00000000" w:rsidRPr="00000000" w14:paraId="000000B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5.3 POS-SEMINARIO </w:t>
      </w:r>
    </w:p>
    <w:p w:rsidR="00000000" w:rsidDel="00000000" w:rsidP="00000000" w:rsidRDefault="00000000" w:rsidRPr="00000000" w14:paraId="000000B1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ESTRATEGIAS DE INTERACCIÓN PARA EL DESARROLLO DE  CAPACIDADES PARA UN DESEMPEÑO GLOBAL</w:t>
      </w:r>
    </w:p>
    <w:p w:rsidR="00000000" w:rsidDel="00000000" w:rsidP="00000000" w:rsidRDefault="00000000" w:rsidRPr="00000000" w14:paraId="000000B3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7.  APORTES AL PERFIL DE EGRESO</w:t>
      </w:r>
    </w:p>
    <w:p w:rsidR="00000000" w:rsidDel="00000000" w:rsidP="00000000" w:rsidRDefault="00000000" w:rsidRPr="00000000" w14:paraId="000000B5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highlight w:val="yellow"/>
          <w:rtl w:val="0"/>
        </w:rPr>
        <w:t xml:space="preserve">Describir como la actividad contribuye al desarrollo del perfil de egreso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8. MECANISMOS DE EVALUACIÓN</w:t>
      </w:r>
    </w:p>
    <w:p w:rsidR="00000000" w:rsidDel="00000000" w:rsidP="00000000" w:rsidRDefault="00000000" w:rsidRPr="00000000" w14:paraId="000000B8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highlight w:val="yellow"/>
          <w:rtl w:val="0"/>
        </w:rPr>
        <w:t xml:space="preserve">Expediente académico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 PERFIL DEL COLECTIVO PROFESORAL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Describir el perfil de los profesores que orientarán el componente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 MEDIOS EDUCATIVOS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Hace referencia a los recursos de apoyo académico que se usarán para el desarrollo de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la actividad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10.1 BIBLIOGRAFIA </w:t>
      </w:r>
    </w:p>
    <w:p w:rsidR="00000000" w:rsidDel="00000000" w:rsidP="00000000" w:rsidRDefault="00000000" w:rsidRPr="00000000" w14:paraId="000000C2">
      <w:pPr>
        <w:jc w:val="both"/>
        <w:rPr>
          <w:rFonts w:ascii="Century Gothic" w:cs="Century Gothic" w:eastAsia="Century Gothic" w:hAnsi="Century Gothic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Bibliografía General 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10.2 WEBGRAFIA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9271000</wp:posOffset>
              </wp:positionV>
              <wp:extent cx="156845" cy="1752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9271000</wp:posOffset>
              </wp:positionV>
              <wp:extent cx="156845" cy="17526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b w:val="1"/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3"/>
      <w:tblW w:w="1048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40"/>
      <w:gridCol w:w="3810"/>
      <w:gridCol w:w="1320"/>
      <w:gridCol w:w="1815"/>
      <w:tblGridChange w:id="0">
        <w:tblGrid>
          <w:gridCol w:w="3540"/>
          <w:gridCol w:w="3810"/>
          <w:gridCol w:w="1320"/>
          <w:gridCol w:w="1815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85875" cy="60960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cccccc" w:val="clear"/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 DE DOCENCIA</w:t>
          </w:r>
        </w:p>
      </w:tc>
      <w:tc>
        <w:tcPr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C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 – F – 105</w:t>
          </w:r>
        </w:p>
      </w:tc>
    </w:tr>
    <w:tr>
      <w:trPr>
        <w:cantSplit w:val="0"/>
        <w:trHeight w:val="25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SEMINARIO UCM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D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164.20898437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D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D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391AF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F046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F021D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C762C6"/>
    <w:pPr>
      <w:tabs>
        <w:tab w:val="center" w:pos="4252"/>
        <w:tab w:val="right" w:pos="8504"/>
      </w:tabs>
      <w:spacing w:after="0" w:line="240" w:lineRule="auto"/>
    </w:pPr>
    <w:rPr>
      <w:rFonts w:ascii="Arial" w:cs="Times New Roman" w:eastAsia="Times New Roman" w:hAnsi="Arial"/>
      <w:sz w:val="20"/>
      <w:szCs w:val="20"/>
      <w:lang w:eastAsia="es-ES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C762C6"/>
    <w:rPr>
      <w:rFonts w:ascii="Arial" w:cs="Times New Roman" w:eastAsia="Times New Roman" w:hAnsi="Arial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762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762C6"/>
    <w:rPr>
      <w:rFonts w:ascii="Segoe UI" w:cs="Segoe UI" w:hAnsi="Segoe UI"/>
      <w:sz w:val="18"/>
      <w:szCs w:val="18"/>
    </w:rPr>
  </w:style>
  <w:style w:type="character" w:styleId="Ttulo2Car" w:customStyle="1">
    <w:name w:val="Título 2 Car"/>
    <w:basedOn w:val="Fuentedeprrafopredeter"/>
    <w:link w:val="Ttulo2"/>
    <w:uiPriority w:val="9"/>
    <w:rsid w:val="00EF046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B86B5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86B59"/>
  </w:style>
  <w:style w:type="paragraph" w:styleId="Prrafodelista">
    <w:name w:val="List Paragraph"/>
    <w:aliases w:val="Párrafo Personalizado"/>
    <w:basedOn w:val="Normal"/>
    <w:link w:val="PrrafodelistaCar"/>
    <w:uiPriority w:val="34"/>
    <w:qFormat w:val="1"/>
    <w:rsid w:val="00482A59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Calibri" w:cs="Calibri" w:eastAsia="Calibri" w:hAnsi="Calibri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391AF9"/>
    <w:rPr>
      <w:color w:val="0563c1" w:themeColor="hyperlink"/>
      <w:u w:val="single"/>
    </w:rPr>
  </w:style>
  <w:style w:type="paragraph" w:styleId="Default" w:customStyle="1">
    <w:name w:val="Default"/>
    <w:rsid w:val="00391AF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391AF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F021D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021D2"/>
    <w:rPr>
      <w:color w:val="605e5c"/>
      <w:shd w:color="auto" w:fill="e1dfdd" w:val="clear"/>
    </w:rPr>
  </w:style>
  <w:style w:type="paragraph" w:styleId="Piedepgina">
    <w:name w:val="footer"/>
    <w:basedOn w:val="Normal"/>
    <w:link w:val="PiedepginaCar"/>
    <w:uiPriority w:val="99"/>
    <w:unhideWhenUsed w:val="1"/>
    <w:rsid w:val="00F641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4155"/>
  </w:style>
  <w:style w:type="table" w:styleId="Tablaconcuadrcula">
    <w:name w:val="Table Grid"/>
    <w:basedOn w:val="Tablanormal"/>
    <w:uiPriority w:val="59"/>
    <w:rsid w:val="003100FC"/>
    <w:pPr>
      <w:spacing w:after="0" w:line="240" w:lineRule="auto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2E01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Cs w:val="1"/>
      <w:sz w:val="24"/>
      <w:szCs w:val="24"/>
      <w:lang w:eastAsia="es-CO"/>
    </w:rPr>
  </w:style>
  <w:style w:type="character" w:styleId="PrrafodelistaCar" w:customStyle="1">
    <w:name w:val="Párrafo de lista Car"/>
    <w:aliases w:val="Párrafo Personalizado Car"/>
    <w:basedOn w:val="Fuentedeprrafopredeter"/>
    <w:link w:val="Prrafodelista"/>
    <w:uiPriority w:val="34"/>
    <w:rsid w:val="00B25B65"/>
    <w:rPr>
      <w:rFonts w:ascii="Calibri" w:cs="Calibri" w:eastAsia="Calibri" w:hAnsi="Calibri"/>
      <w:lang w:val="es-ES"/>
    </w:rPr>
  </w:style>
  <w:style w:type="paragraph" w:styleId="Sinespaciado">
    <w:name w:val="No Spacing"/>
    <w:uiPriority w:val="1"/>
    <w:qFormat w:val="1"/>
    <w:rsid w:val="003E746E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joovfLREpZmzHXPdVTtwWkc8Mw==">AMUW2mWpvGgvMMHFWdXqH9ILIcOGHsk9PBrzzmVIT7MmYGj8gAkaM+YLS4TaWUFLEL+AmBkMFZUvSmTcApmKjnqdOoab4164SYdoHKltyQMlwBbYZqpe7g60c1Y8je+rCEUyK7Tsubal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2021-10-04T14:10:00Z</dcterms:created>
  <dc:creator>Computador  Portátil 30</dc:creator>
</cp:coreProperties>
</file>