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518F" w14:textId="77777777" w:rsidR="00A60B6A" w:rsidRDefault="00A60B6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D5EBC5C" w14:textId="77777777" w:rsidR="00A60B6A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Manizales, ___________</w:t>
      </w:r>
    </w:p>
    <w:p w14:paraId="066CCDFF" w14:textId="77777777" w:rsidR="00A60B6A" w:rsidRDefault="00A60B6A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1727686F" w14:textId="77777777" w:rsidR="00A60B6A" w:rsidRDefault="00A60B6A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5DDE3806" w14:textId="77777777" w:rsidR="00A60B6A" w:rsidRDefault="00A60B6A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311825E2" w14:textId="77777777" w:rsidR="00A60B6A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Estudiante</w:t>
      </w:r>
    </w:p>
    <w:p w14:paraId="06721191" w14:textId="77777777" w:rsidR="00A60B6A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(Escribir el nombre del estudiante en mayúscula sostenida)</w:t>
      </w:r>
    </w:p>
    <w:p w14:paraId="61189F92" w14:textId="77777777" w:rsidR="00A60B6A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(Número de identificación)</w:t>
      </w:r>
    </w:p>
    <w:p w14:paraId="08AE9137" w14:textId="77777777" w:rsidR="00A60B6A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Programa _________________</w:t>
      </w:r>
    </w:p>
    <w:p w14:paraId="2C05910C" w14:textId="77777777" w:rsidR="00A60B6A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Universidad Católica de Manizales – UCM </w:t>
      </w:r>
    </w:p>
    <w:p w14:paraId="6C9A3753" w14:textId="77777777" w:rsidR="00A60B6A" w:rsidRDefault="00A60B6A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73494D4E" w14:textId="77777777" w:rsidR="00A60B6A" w:rsidRDefault="00A60B6A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5E27A7BD" w14:textId="77777777" w:rsidR="00A60B6A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Asunto: Respuesta solicitud suspensión de estudios </w:t>
      </w:r>
    </w:p>
    <w:p w14:paraId="325AE7FC" w14:textId="77777777" w:rsidR="00A60B6A" w:rsidRDefault="00A60B6A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64827EB8" w14:textId="77777777" w:rsidR="00A60B6A" w:rsidRDefault="00A60B6A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7D444051" w14:textId="77777777" w:rsidR="00A60B6A" w:rsidRDefault="00000000">
      <w:pPr>
        <w:spacing w:after="0" w:line="276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Cordial saludo:</w:t>
      </w:r>
    </w:p>
    <w:p w14:paraId="3E645DB6" w14:textId="77777777" w:rsidR="00A60B6A" w:rsidRDefault="00A60B6A">
      <w:pPr>
        <w:spacing w:after="0" w:line="276" w:lineRule="auto"/>
        <w:rPr>
          <w:rFonts w:ascii="Century Gothic" w:eastAsia="Century Gothic" w:hAnsi="Century Gothic" w:cs="Century Gothic"/>
        </w:rPr>
      </w:pPr>
    </w:p>
    <w:p w14:paraId="2B6BD361" w14:textId="77777777" w:rsidR="00A60B6A" w:rsidRDefault="00A60B6A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6298F5EB" w14:textId="77777777" w:rsidR="00A60B6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La dirección de programa analizó su solicitud de suspensión de estudios del programa de ____________ en el _________periodo académico de 20__, y se permite informarle que ha sido aprobada. </w:t>
      </w:r>
      <w:proofErr w:type="gramStart"/>
      <w:r>
        <w:rPr>
          <w:rFonts w:ascii="Century Gothic" w:eastAsia="Century Gothic" w:hAnsi="Century Gothic" w:cs="Century Gothic"/>
          <w:color w:val="000000"/>
        </w:rPr>
        <w:t>De acuerdo a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lo contemplado en el Reglamento Académico de Estudiantes Pregrado, Especialización y Maestría:</w:t>
      </w:r>
    </w:p>
    <w:p w14:paraId="211F35BA" w14:textId="77777777" w:rsidR="00A60B6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Artículo 3</w:t>
      </w:r>
      <w:r>
        <w:rPr>
          <w:rFonts w:ascii="Century Gothic" w:eastAsia="Century Gothic" w:hAnsi="Century Gothic" w:cs="Century Gothic"/>
          <w:b/>
        </w:rPr>
        <w:t>7</w:t>
      </w:r>
      <w:r>
        <w:rPr>
          <w:rFonts w:ascii="Century Gothic" w:eastAsia="Century Gothic" w:hAnsi="Century Gothic" w:cs="Century Gothic"/>
          <w:b/>
          <w:color w:val="000000"/>
        </w:rPr>
        <w:t xml:space="preserve">. Suspensión de estudios. </w:t>
      </w:r>
      <w:r>
        <w:rPr>
          <w:rFonts w:ascii="Century Gothic" w:eastAsia="Century Gothic" w:hAnsi="Century Gothic" w:cs="Century Gothic"/>
          <w:color w:val="000000"/>
        </w:rPr>
        <w:t xml:space="preserve">El estudiante puede suspender sus estudios en cualquier momento del semestre. Debe comunicar por escrito su retiro a la dirección del programa. </w:t>
      </w:r>
    </w:p>
    <w:p w14:paraId="455CF5FD" w14:textId="77777777" w:rsidR="00A60B6A" w:rsidRDefault="00A60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1A55C773" w14:textId="77777777" w:rsidR="00A60B6A" w:rsidRDefault="00000000">
      <w:pPr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Parágrafo. </w:t>
      </w:r>
      <w:r>
        <w:rPr>
          <w:rFonts w:ascii="Century Gothic" w:eastAsia="Century Gothic" w:hAnsi="Century Gothic" w:cs="Century Gothic"/>
          <w:color w:val="000000"/>
        </w:rPr>
        <w:t>La suspensión de estudios implica el no registro de notas en el Sistema de Información Académica correspondientes al período académico suspendido.</w:t>
      </w:r>
    </w:p>
    <w:p w14:paraId="67D146C4" w14:textId="77777777" w:rsidR="00A60B6A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  <w:highlight w:val="white"/>
        </w:rPr>
        <w:t>Además, se le informa que para el reingreso al programa deber tener en cuenta:</w:t>
      </w:r>
    </w:p>
    <w:p w14:paraId="6294ABB0" w14:textId="77777777" w:rsidR="00A60B6A" w:rsidRDefault="00A60B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7C8B5AA5" w14:textId="77777777" w:rsidR="00A60B6A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Artículo 40.</w:t>
      </w:r>
      <w:r>
        <w:rPr>
          <w:rFonts w:ascii="Century Gothic" w:eastAsia="Century Gothic" w:hAnsi="Century Gothic" w:cs="Century Gothic"/>
        </w:rPr>
        <w:t xml:space="preserve"> Modificado por el artículo 22 del Acuerdo </w:t>
      </w:r>
      <w:proofErr w:type="spellStart"/>
      <w:r>
        <w:rPr>
          <w:rFonts w:ascii="Century Gothic" w:eastAsia="Century Gothic" w:hAnsi="Century Gothic" w:cs="Century Gothic"/>
        </w:rPr>
        <w:t>N°</w:t>
      </w:r>
      <w:proofErr w:type="spellEnd"/>
      <w:r>
        <w:rPr>
          <w:rFonts w:ascii="Century Gothic" w:eastAsia="Century Gothic" w:hAnsi="Century Gothic" w:cs="Century Gothic"/>
        </w:rPr>
        <w:t xml:space="preserve"> 48 del 25 de marzo del 2021. Reingreso. Quien suspendió estudios o perdió la calidad de estudiante por bajo rendimiento académico podrá solicitar reingreso a la dirección de programa o instancia equivalente. </w:t>
      </w:r>
    </w:p>
    <w:p w14:paraId="092178BC" w14:textId="77777777" w:rsidR="00A60B6A" w:rsidRDefault="00A60B6A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64218376" w14:textId="77777777" w:rsidR="00A60B6A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Parágrafo primero. Cuando se pierde la condición de estudiante por bajo rendimiento académico, podrá solicitar reingreso dentro un (1) año siguiente a su </w:t>
      </w:r>
      <w:r>
        <w:rPr>
          <w:rFonts w:ascii="Century Gothic" w:eastAsia="Century Gothic" w:hAnsi="Century Gothic" w:cs="Century Gothic"/>
        </w:rPr>
        <w:lastRenderedPageBreak/>
        <w:t>retiro y debe acogerse al plan de estudios vigente. La aprobación del reingreso está supeditada a la existencia de grupo en el período académico que hace la respectiva solicitud y a que el programa cuente con registro calificado vigente. Para aprobación del reingreso la dirección de programa debe tener en cuenta las consideraciones de perfil vocacional, pertinencia académica, calidad y beneficio mutuo para el programa, la Universidad y el estudiante. El acompañamiento en perfil vocacional corresponde a la Vicerrectoría de Bienestar y Pastoral Universitaria.</w:t>
      </w:r>
    </w:p>
    <w:p w14:paraId="74BD246C" w14:textId="77777777" w:rsidR="00A60B6A" w:rsidRDefault="00A60B6A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172B4C48" w14:textId="77777777" w:rsidR="00A60B6A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Parágrafo segundo. En programas académicos de pregrado el estudiante podrá solicitar reingreso hasta dos (2) veces y en programas de posgrado sólo una (1) vez. </w:t>
      </w:r>
    </w:p>
    <w:p w14:paraId="731A222C" w14:textId="77777777" w:rsidR="00A60B6A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Parágrafo tercero. Cuando la reserva de cupo se haya efectuado en un programa en modalidad de formación a distancia el estudiante podrá solicitar reingreso al mismo centro tutorial o realizar cambio de centro tutorial mediante notificación escrita dirigida a la dirección de programa previo al período de matrícula financiera. Este cambio no tendrá costo </w:t>
      </w:r>
      <w:proofErr w:type="gramStart"/>
      <w:r>
        <w:rPr>
          <w:rFonts w:ascii="Century Gothic" w:eastAsia="Century Gothic" w:hAnsi="Century Gothic" w:cs="Century Gothic"/>
        </w:rPr>
        <w:t>alguno..</w:t>
      </w:r>
      <w:proofErr w:type="gramEnd"/>
    </w:p>
    <w:p w14:paraId="4C9DDEC8" w14:textId="77777777" w:rsidR="00A60B6A" w:rsidRDefault="00A60B6A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5F786E9A" w14:textId="77777777" w:rsidR="00A60B6A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Artículo 13.</w:t>
      </w:r>
      <w:r>
        <w:rPr>
          <w:rFonts w:ascii="Century Gothic" w:eastAsia="Century Gothic" w:hAnsi="Century Gothic" w:cs="Century Gothic"/>
        </w:rPr>
        <w:t xml:space="preserve"> Devolución del valor de la matrícula. El estudiante de pregrado que por cualquier razón cancele un período regular una vez iniciado, tendrá derecho al reembolso del 90% del valor pagado en caso de retiro antes de iniciar el período académico y del 50%, si lo solicita veinte (20) días calendario después del inicio de clases. En caso de fallecimiento del estudiante, se hará la devolución del 100% del valor de la matrícula al tercero que demuestre el pago de </w:t>
      </w:r>
      <w:proofErr w:type="gramStart"/>
      <w:r>
        <w:rPr>
          <w:rFonts w:ascii="Century Gothic" w:eastAsia="Century Gothic" w:hAnsi="Century Gothic" w:cs="Century Gothic"/>
        </w:rPr>
        <w:t>la misma</w:t>
      </w:r>
      <w:proofErr w:type="gramEnd"/>
      <w:r>
        <w:rPr>
          <w:rFonts w:ascii="Century Gothic" w:eastAsia="Century Gothic" w:hAnsi="Century Gothic" w:cs="Century Gothic"/>
        </w:rPr>
        <w:t xml:space="preserve">, al cónyuge o hasta el 2° grado de consanguinidad. </w:t>
      </w:r>
    </w:p>
    <w:p w14:paraId="2A3802E2" w14:textId="77777777" w:rsidR="00A60B6A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Parágrafo primero. Vencidos estos términos no habrá lugar a devolución. </w:t>
      </w:r>
    </w:p>
    <w:p w14:paraId="41D35205" w14:textId="77777777" w:rsidR="00A60B6A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Parágrafo segundo. En el caso de programas de posgrado, el estudiante tendrá derecho al reembolso del 90% del valor pagado en caso de retiro antes de iniciar el período académico. Una vez iniciadas las clases, no habrá lugar a devolución.</w:t>
      </w:r>
    </w:p>
    <w:p w14:paraId="62FE7350" w14:textId="77777777" w:rsidR="00A60B6A" w:rsidRDefault="00A60B6A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569ABAAC" w14:textId="77777777" w:rsidR="00A60B6A" w:rsidRDefault="00A60B6A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08F846EF" w14:textId="77777777" w:rsidR="00A60B6A" w:rsidRDefault="00A60B6A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37C5E843" w14:textId="77777777" w:rsidR="00A60B6A" w:rsidRDefault="00000000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Atentamente,</w:t>
      </w:r>
    </w:p>
    <w:p w14:paraId="3E6C16F9" w14:textId="77777777" w:rsidR="00A60B6A" w:rsidRDefault="00A60B6A">
      <w:pPr>
        <w:spacing w:after="0" w:line="276" w:lineRule="auto"/>
        <w:jc w:val="both"/>
        <w:rPr>
          <w:rFonts w:ascii="Century Gothic" w:eastAsia="Century Gothic" w:hAnsi="Century Gothic" w:cs="Century Gothic"/>
        </w:rPr>
      </w:pPr>
    </w:p>
    <w:p w14:paraId="53BA36FB" w14:textId="77777777" w:rsidR="00A60B6A" w:rsidRDefault="00A60B6A">
      <w:pPr>
        <w:jc w:val="both"/>
        <w:rPr>
          <w:rFonts w:ascii="Century Gothic" w:eastAsia="Century Gothic" w:hAnsi="Century Gothic" w:cs="Century Gothic"/>
        </w:rPr>
      </w:pPr>
    </w:p>
    <w:p w14:paraId="29DC23EF" w14:textId="77777777" w:rsidR="00A60B6A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DIRECTOR DE PROGRAMA</w:t>
      </w:r>
    </w:p>
    <w:p w14:paraId="7D5B5F1D" w14:textId="77777777" w:rsidR="00A60B6A" w:rsidRDefault="00A60B6A">
      <w:pPr>
        <w:jc w:val="both"/>
        <w:rPr>
          <w:rFonts w:ascii="Century Gothic" w:eastAsia="Century Gothic" w:hAnsi="Century Gothic" w:cs="Century Gothic"/>
        </w:rPr>
      </w:pPr>
    </w:p>
    <w:p w14:paraId="355CCCD4" w14:textId="77777777" w:rsidR="00A60B6A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Copia: Unidad de Registro Académico, Unidad de Cartera</w:t>
      </w:r>
    </w:p>
    <w:p w14:paraId="442AAD11" w14:textId="77777777" w:rsidR="00A60B6A" w:rsidRDefault="00A60B6A">
      <w:pPr>
        <w:jc w:val="both"/>
        <w:rPr>
          <w:rFonts w:ascii="Century Gothic" w:eastAsia="Century Gothic" w:hAnsi="Century Gothic" w:cs="Century Gothic"/>
        </w:rPr>
      </w:pPr>
    </w:p>
    <w:p w14:paraId="343E4D07" w14:textId="77777777" w:rsidR="00A60B6A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Anexo: solicitud del estudiante</w:t>
      </w:r>
    </w:p>
    <w:p w14:paraId="551DD5F1" w14:textId="77777777" w:rsidR="00A60B6A" w:rsidRDefault="00A60B6A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260"/>
        <w:gridCol w:w="1276"/>
        <w:gridCol w:w="2126"/>
      </w:tblGrid>
      <w:tr w:rsidR="00A60B6A" w14:paraId="1C9D369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55491" w14:textId="77777777" w:rsidR="00A60B6A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Elaboró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AA2C99" w14:textId="77777777" w:rsidR="00A60B6A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DAF0A" w14:textId="77777777" w:rsidR="00A60B6A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Aprobó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B0FB16" w14:textId="77777777" w:rsidR="00A60B6A" w:rsidRDefault="00000000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vigencia</w:t>
            </w:r>
          </w:p>
        </w:tc>
      </w:tr>
      <w:tr w:rsidR="00A60B6A" w14:paraId="19497D3D" w14:textId="77777777">
        <w:trPr>
          <w:trHeight w:val="3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F54C" w14:textId="77777777" w:rsidR="00A60B6A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Unidad de Admisiones y Registro Académico</w:t>
            </w:r>
          </w:p>
          <w:p w14:paraId="61C94D48" w14:textId="77777777" w:rsidR="00A60B6A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Docencia y Formación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B9D9" w14:textId="77777777" w:rsidR="00A60B6A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Vicerrectoría Académica</w:t>
            </w:r>
          </w:p>
          <w:p w14:paraId="51346284" w14:textId="77777777" w:rsidR="00A60B6A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Decanos </w:t>
            </w:r>
          </w:p>
          <w:p w14:paraId="61B453FF" w14:textId="77777777" w:rsidR="00A60B6A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Directores de programas académicos presenciales y a distancia </w:t>
            </w:r>
          </w:p>
          <w:p w14:paraId="5E0739A6" w14:textId="77777777" w:rsidR="00A60B6A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Directores de unidades </w:t>
            </w:r>
            <w:proofErr w:type="gramStart"/>
            <w:r>
              <w:rPr>
                <w:rFonts w:ascii="Century Gothic" w:eastAsia="Century Gothic" w:hAnsi="Century Gothic" w:cs="Century Gothic"/>
              </w:rPr>
              <w:t>académicas  de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formación</w:t>
            </w:r>
          </w:p>
          <w:p w14:paraId="563B713E" w14:textId="77777777" w:rsidR="00A60B6A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Calidad</w:t>
            </w:r>
          </w:p>
          <w:p w14:paraId="41742C7E" w14:textId="77777777" w:rsidR="00A60B6A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Planeación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B6DE" w14:textId="77777777" w:rsidR="00A60B6A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Rectoría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31501" w14:textId="77777777" w:rsidR="00A60B6A" w:rsidRDefault="00000000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Septiembre de 2022</w:t>
            </w:r>
          </w:p>
        </w:tc>
      </w:tr>
    </w:tbl>
    <w:p w14:paraId="335657A4" w14:textId="77777777" w:rsidR="00A60B6A" w:rsidRDefault="00A60B6A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A60B6A">
      <w:headerReference w:type="default" r:id="rId7"/>
      <w:pgSz w:w="12240" w:h="15840"/>
      <w:pgMar w:top="1418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4550" w14:textId="77777777" w:rsidR="00EE5898" w:rsidRDefault="00EE5898">
      <w:pPr>
        <w:spacing w:after="0" w:line="240" w:lineRule="auto"/>
      </w:pPr>
      <w:r>
        <w:separator/>
      </w:r>
    </w:p>
  </w:endnote>
  <w:endnote w:type="continuationSeparator" w:id="0">
    <w:p w14:paraId="0F4195DE" w14:textId="77777777" w:rsidR="00EE5898" w:rsidRDefault="00EE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le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8498" w14:textId="77777777" w:rsidR="00EE5898" w:rsidRDefault="00EE5898">
      <w:pPr>
        <w:spacing w:after="0" w:line="240" w:lineRule="auto"/>
      </w:pPr>
      <w:r>
        <w:separator/>
      </w:r>
    </w:p>
  </w:footnote>
  <w:footnote w:type="continuationSeparator" w:id="0">
    <w:p w14:paraId="4A7E7FC6" w14:textId="77777777" w:rsidR="00EE5898" w:rsidRDefault="00EE5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3F26" w14:textId="77777777" w:rsidR="00A60B6A" w:rsidRDefault="00A60B6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sz w:val="24"/>
        <w:szCs w:val="24"/>
      </w:rPr>
    </w:pPr>
  </w:p>
  <w:tbl>
    <w:tblPr>
      <w:tblStyle w:val="a5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A60B6A" w14:paraId="1C50C51A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4DBC6919" w14:textId="77777777" w:rsidR="00A60B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22AEEB14" wp14:editId="2B7D1CAF">
                <wp:extent cx="1285875" cy="60960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5018CB2F" w14:textId="77777777" w:rsidR="00A60B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6237A184" w14:textId="77777777" w:rsidR="00A60B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0B3C1DD2" w14:textId="77777777" w:rsidR="00A60B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2</w:t>
          </w:r>
        </w:p>
      </w:tc>
    </w:tr>
    <w:tr w:rsidR="00A60B6A" w14:paraId="21203824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61A638AE" w14:textId="77777777" w:rsidR="00A60B6A" w:rsidRDefault="00A60B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  <w:vAlign w:val="center"/>
        </w:tcPr>
        <w:p w14:paraId="40D95AEE" w14:textId="77777777" w:rsidR="00A60B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RESPUESTA SOLICITUD SUSPENSIÓN DE ESTUDIOS</w:t>
          </w:r>
        </w:p>
      </w:tc>
      <w:tc>
        <w:tcPr>
          <w:tcW w:w="1134" w:type="dxa"/>
          <w:vAlign w:val="center"/>
        </w:tcPr>
        <w:p w14:paraId="6D822FA1" w14:textId="77777777" w:rsidR="00A60B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vAlign w:val="center"/>
        </w:tcPr>
        <w:p w14:paraId="366A2528" w14:textId="77777777" w:rsidR="00A60B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A60B6A" w14:paraId="1E19F35E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6C1670ED" w14:textId="77777777" w:rsidR="00A60B6A" w:rsidRDefault="00A60B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vAlign w:val="center"/>
        </w:tcPr>
        <w:p w14:paraId="33F7289D" w14:textId="77777777" w:rsidR="00A60B6A" w:rsidRDefault="00A60B6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2BDDD3E5" w14:textId="77777777" w:rsidR="00A60B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vAlign w:val="center"/>
        </w:tcPr>
        <w:p w14:paraId="7816CF41" w14:textId="77777777" w:rsidR="00A60B6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545BE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545BE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49A0F46" w14:textId="77777777" w:rsidR="00A60B6A" w:rsidRDefault="00A60B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B6A"/>
    <w:rsid w:val="000545BE"/>
    <w:rsid w:val="00A60B6A"/>
    <w:rsid w:val="00E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2518"/>
  <w15:docId w15:val="{E4D5B87C-8260-4E68-9B9B-044CCD5A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53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982"/>
  </w:style>
  <w:style w:type="paragraph" w:styleId="Piedepgina">
    <w:name w:val="footer"/>
    <w:basedOn w:val="Normal"/>
    <w:link w:val="PiedepginaCar"/>
    <w:uiPriority w:val="99"/>
    <w:unhideWhenUsed/>
    <w:rsid w:val="00153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982"/>
  </w:style>
  <w:style w:type="paragraph" w:styleId="Textodeglobo">
    <w:name w:val="Balloon Text"/>
    <w:basedOn w:val="Normal"/>
    <w:link w:val="TextodegloboCar"/>
    <w:uiPriority w:val="99"/>
    <w:semiHidden/>
    <w:unhideWhenUsed/>
    <w:rsid w:val="0013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E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0763E"/>
    <w:pPr>
      <w:autoSpaceDE w:val="0"/>
      <w:autoSpaceDN w:val="0"/>
      <w:adjustRightInd w:val="0"/>
      <w:spacing w:after="0" w:line="240" w:lineRule="auto"/>
    </w:pPr>
    <w:rPr>
      <w:rFonts w:ascii="Aleo" w:hAnsi="Aleo" w:cs="Aleo"/>
      <w:color w:val="000000"/>
      <w:sz w:val="24"/>
      <w:szCs w:val="24"/>
      <w:lang w:val="en-US"/>
    </w:rPr>
  </w:style>
  <w:style w:type="paragraph" w:customStyle="1" w:styleId="Pa1">
    <w:name w:val="Pa1"/>
    <w:basedOn w:val="Default"/>
    <w:next w:val="Default"/>
    <w:uiPriority w:val="99"/>
    <w:rsid w:val="0060763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60763E"/>
    <w:rPr>
      <w:rFonts w:cs="Aleo"/>
      <w:color w:val="000000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PJkBmWMghK9wxacCjo8iIFWKqQ==">AMUW2mWUjY2XFTNSLjvL7CJ/nL/WyrXBaDgulTJgjiGnZb4WCsMpC+P/walYjeAY1k612vPIUOBH/XZzUMmWxMvIYGjO42W8tgKPIKwiMCCRulhsP277GMU=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59</cp:lastModifiedBy>
  <cp:revision>2</cp:revision>
  <dcterms:created xsi:type="dcterms:W3CDTF">2023-03-22T13:25:00Z</dcterms:created>
  <dcterms:modified xsi:type="dcterms:W3CDTF">2023-03-22T13:25:00Z</dcterms:modified>
</cp:coreProperties>
</file>