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263AF6" w:rsidTr="00263AF6">
        <w:tc>
          <w:tcPr>
            <w:tcW w:w="1560" w:type="dxa"/>
            <w:shd w:val="clear" w:color="auto" w:fill="D9D9D9"/>
          </w:tcPr>
          <w:p w:rsidR="00407F59" w:rsidRPr="00263AF6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OBJETIVO</w:t>
            </w:r>
          </w:p>
        </w:tc>
        <w:tc>
          <w:tcPr>
            <w:tcW w:w="8505" w:type="dxa"/>
            <w:shd w:val="clear" w:color="auto" w:fill="auto"/>
          </w:tcPr>
          <w:p w:rsidR="00407F59" w:rsidRPr="00263AF6" w:rsidRDefault="003B0C04" w:rsidP="00194536">
            <w:pPr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Fortalecimiento de la </w:t>
            </w:r>
            <w:r w:rsidR="005E58BE">
              <w:rPr>
                <w:rFonts w:ascii="Century Gothic" w:hAnsi="Century Gothic"/>
                <w:sz w:val="20"/>
              </w:rPr>
              <w:t xml:space="preserve">Extensión y la </w:t>
            </w:r>
            <w:r w:rsidRPr="00263AF6">
              <w:rPr>
                <w:rFonts w:ascii="Century Gothic" w:hAnsi="Century Gothic"/>
                <w:sz w:val="20"/>
              </w:rPr>
              <w:t>Proyección Social.</w:t>
            </w:r>
          </w:p>
        </w:tc>
      </w:tr>
    </w:tbl>
    <w:p w:rsidR="00407F59" w:rsidRPr="00263AF6" w:rsidRDefault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407F59" w:rsidRPr="00263AF6" w:rsidTr="00263AF6">
        <w:tc>
          <w:tcPr>
            <w:tcW w:w="1560" w:type="dxa"/>
            <w:shd w:val="clear" w:color="auto" w:fill="D9D9D9"/>
          </w:tcPr>
          <w:p w:rsidR="00407F59" w:rsidRPr="00263AF6" w:rsidRDefault="00407F59" w:rsidP="00407F59">
            <w:pPr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ALCANCE</w:t>
            </w:r>
          </w:p>
        </w:tc>
        <w:tc>
          <w:tcPr>
            <w:tcW w:w="8505" w:type="dxa"/>
            <w:shd w:val="clear" w:color="auto" w:fill="auto"/>
          </w:tcPr>
          <w:p w:rsidR="00407F59" w:rsidRPr="00263AF6" w:rsidRDefault="00772849" w:rsidP="00407F59">
            <w:pPr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Desde la planeación del evento hasta el seguimiento a las actividades posteriores al evento, si son del caso</w:t>
            </w:r>
            <w:r w:rsidR="00875DD5" w:rsidRPr="00263AF6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407F59" w:rsidRPr="00263AF6" w:rsidRDefault="00407F59" w:rsidP="00407F59">
      <w:pPr>
        <w:rPr>
          <w:rFonts w:ascii="Century Gothic" w:hAnsi="Century Gothic"/>
          <w:b/>
          <w:sz w:val="20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513"/>
      </w:tblGrid>
      <w:tr w:rsidR="00407F59" w:rsidRPr="00263AF6" w:rsidTr="00EC1DAE">
        <w:tc>
          <w:tcPr>
            <w:tcW w:w="1418" w:type="dxa"/>
            <w:shd w:val="clear" w:color="auto" w:fill="D9D9D9"/>
          </w:tcPr>
          <w:p w:rsidR="00407F59" w:rsidRPr="00263AF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407F59" w:rsidRPr="00263AF6" w:rsidRDefault="008A4CB0" w:rsidP="008A4CB0">
            <w:pPr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 xml:space="preserve">Servimercadeo: </w:t>
            </w:r>
            <w:r w:rsidRPr="00263AF6">
              <w:rPr>
                <w:rFonts w:ascii="Century Gothic" w:hAnsi="Century Gothic"/>
                <w:sz w:val="20"/>
              </w:rPr>
              <w:t>sistema institucional para solicitudes al equipo de comunicaciones y mercadeo</w:t>
            </w:r>
            <w:r w:rsidRPr="00263AF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DF31A3" w:rsidRPr="00263AF6" w:rsidRDefault="003B0C04" w:rsidP="00F168B5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 xml:space="preserve">UMA: </w:t>
            </w:r>
            <w:r w:rsidR="00B21470" w:rsidRPr="00263AF6">
              <w:rPr>
                <w:rFonts w:ascii="Century Gothic" w:hAnsi="Century Gothic"/>
                <w:sz w:val="20"/>
              </w:rPr>
              <w:t>Unidad de Medios Audiovisuales.</w:t>
            </w:r>
          </w:p>
        </w:tc>
      </w:tr>
    </w:tbl>
    <w:p w:rsidR="00407F59" w:rsidRPr="00263AF6" w:rsidRDefault="00407F59" w:rsidP="00407F59">
      <w:pPr>
        <w:rPr>
          <w:rFonts w:ascii="Century Gothic" w:hAnsi="Century Gothic"/>
          <w:sz w:val="20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"/>
        <w:gridCol w:w="425"/>
        <w:gridCol w:w="4493"/>
        <w:gridCol w:w="2268"/>
        <w:gridCol w:w="2551"/>
      </w:tblGrid>
      <w:tr w:rsidR="00EC1DAE" w:rsidRPr="00263AF6" w:rsidTr="00B21470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:rsidR="00EC1DAE" w:rsidRPr="00263AF6" w:rsidRDefault="00EC1DAE" w:rsidP="00407F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 xml:space="preserve">PROCEDIMIENTO </w:t>
            </w:r>
          </w:p>
        </w:tc>
      </w:tr>
      <w:tr w:rsidR="00B841EF" w:rsidRPr="00263AF6" w:rsidTr="00B21470">
        <w:trPr>
          <w:tblHeader/>
        </w:trPr>
        <w:tc>
          <w:tcPr>
            <w:tcW w:w="328" w:type="dxa"/>
            <w:shd w:val="clear" w:color="auto" w:fill="D9D9D9"/>
            <w:vAlign w:val="center"/>
          </w:tcPr>
          <w:p w:rsidR="00B841EF" w:rsidRPr="00263AF6" w:rsidRDefault="00B841EF" w:rsidP="002F38B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B841EF" w:rsidRPr="00263AF6" w:rsidRDefault="00B841EF" w:rsidP="00EC1DA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PHVA</w:t>
            </w:r>
          </w:p>
        </w:tc>
        <w:tc>
          <w:tcPr>
            <w:tcW w:w="4493" w:type="dxa"/>
            <w:shd w:val="clear" w:color="auto" w:fill="D9D9D9"/>
            <w:vAlign w:val="center"/>
          </w:tcPr>
          <w:p w:rsidR="00B841EF" w:rsidRPr="00263AF6" w:rsidRDefault="00B841EF" w:rsidP="005938F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263AF6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263AF6">
              <w:rPr>
                <w:rFonts w:ascii="Century Gothic" w:hAnsi="Century Gothic"/>
                <w:b/>
                <w:sz w:val="20"/>
              </w:rPr>
              <w:t>/</w:t>
            </w:r>
            <w:r w:rsidR="008542BF" w:rsidRPr="00263AF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938F1" w:rsidRPr="00263AF6">
              <w:rPr>
                <w:rFonts w:ascii="Century Gothic" w:hAnsi="Century Gothic"/>
                <w:b/>
                <w:sz w:val="20"/>
              </w:rPr>
              <w:t>DESCRI</w:t>
            </w:r>
            <w:r w:rsidR="008B3F3E">
              <w:rPr>
                <w:rFonts w:ascii="Century Gothic" w:hAnsi="Century Gothic"/>
                <w:b/>
                <w:sz w:val="20"/>
              </w:rPr>
              <w:t>P</w:t>
            </w:r>
            <w:r w:rsidR="005938F1" w:rsidRPr="00263AF6">
              <w:rPr>
                <w:rFonts w:ascii="Century Gothic" w:hAnsi="Century Gothic"/>
                <w:b/>
                <w:sz w:val="20"/>
              </w:rPr>
              <w:t xml:space="preserve">CIÓN </w:t>
            </w:r>
            <w:r w:rsidRPr="00263AF6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263AF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263AF6" w:rsidRDefault="00B841EF" w:rsidP="00BD4863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REGISTRO</w:t>
            </w:r>
          </w:p>
        </w:tc>
      </w:tr>
      <w:tr w:rsidR="009D0DFA" w:rsidRPr="00263AF6" w:rsidTr="00B21470">
        <w:trPr>
          <w:trHeight w:val="380"/>
        </w:trPr>
        <w:tc>
          <w:tcPr>
            <w:tcW w:w="328" w:type="dxa"/>
            <w:vAlign w:val="center"/>
          </w:tcPr>
          <w:p w:rsidR="009D0DFA" w:rsidRPr="00263AF6" w:rsidRDefault="00862E08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D0DFA" w:rsidRPr="00263AF6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P</w:t>
            </w:r>
          </w:p>
          <w:p w:rsidR="00715767" w:rsidRPr="00263AF6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493" w:type="dxa"/>
            <w:vAlign w:val="center"/>
          </w:tcPr>
          <w:p w:rsidR="009D0DFA" w:rsidRPr="00263AF6" w:rsidRDefault="008A5F6F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Planificación </w:t>
            </w:r>
            <w:r w:rsidR="009D0DFA" w:rsidRPr="00263AF6">
              <w:rPr>
                <w:rFonts w:ascii="Century Gothic" w:hAnsi="Century Gothic"/>
                <w:sz w:val="20"/>
              </w:rPr>
              <w:t xml:space="preserve"> del </w:t>
            </w:r>
            <w:r w:rsidR="005A480E" w:rsidRPr="00263AF6">
              <w:rPr>
                <w:rFonts w:ascii="Century Gothic" w:hAnsi="Century Gothic"/>
                <w:sz w:val="20"/>
              </w:rPr>
              <w:t xml:space="preserve">evento </w:t>
            </w:r>
          </w:p>
        </w:tc>
        <w:tc>
          <w:tcPr>
            <w:tcW w:w="2268" w:type="dxa"/>
            <w:vAlign w:val="center"/>
          </w:tcPr>
          <w:p w:rsidR="009D0DFA" w:rsidRPr="00263AF6" w:rsidRDefault="003B0C04" w:rsidP="005E58B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</w:t>
            </w:r>
          </w:p>
        </w:tc>
        <w:tc>
          <w:tcPr>
            <w:tcW w:w="2551" w:type="dxa"/>
            <w:vAlign w:val="center"/>
          </w:tcPr>
          <w:p w:rsidR="008B3F3E" w:rsidRPr="00843427" w:rsidRDefault="008B3F3E" w:rsidP="008B3F3E">
            <w:pPr>
              <w:jc w:val="center"/>
              <w:rPr>
                <w:rFonts w:ascii="Century Gothic" w:hAnsi="Century Gothic"/>
                <w:sz w:val="20"/>
              </w:rPr>
            </w:pPr>
            <w:r w:rsidRPr="00843427">
              <w:rPr>
                <w:rFonts w:ascii="Century Gothic" w:hAnsi="Century Gothic"/>
                <w:sz w:val="20"/>
              </w:rPr>
              <w:t>Acta de reuniones</w:t>
            </w:r>
          </w:p>
          <w:p w:rsidR="008B3F3E" w:rsidRDefault="008B3F3E" w:rsidP="00CA56F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2A12A5" w:rsidRPr="00423745" w:rsidRDefault="00843427" w:rsidP="00CA56FA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 w:rsidRPr="00843427">
              <w:rPr>
                <w:rFonts w:ascii="Century Gothic" w:hAnsi="Century Gothic"/>
                <w:sz w:val="20"/>
              </w:rPr>
              <w:t>Ficha Técnica De Actividades</w:t>
            </w:r>
          </w:p>
        </w:tc>
      </w:tr>
      <w:tr w:rsidR="008A5F6F" w:rsidRPr="00263AF6" w:rsidTr="00B21470">
        <w:trPr>
          <w:trHeight w:val="380"/>
        </w:trPr>
        <w:tc>
          <w:tcPr>
            <w:tcW w:w="328" w:type="dxa"/>
            <w:vAlign w:val="center"/>
          </w:tcPr>
          <w:p w:rsidR="008A5F6F" w:rsidRPr="00263AF6" w:rsidRDefault="009F1AA9" w:rsidP="002F3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A5F6F" w:rsidRPr="00263AF6" w:rsidRDefault="009F1AA9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8A5F6F" w:rsidRPr="00263AF6" w:rsidRDefault="005A3626" w:rsidP="008A5F6F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Solicitud de cotizaciones y/o patrocinios</w:t>
            </w:r>
            <w:r w:rsidR="002A12A5">
              <w:rPr>
                <w:rFonts w:ascii="Century Gothic" w:hAnsi="Century Gothic"/>
                <w:sz w:val="20"/>
              </w:rPr>
              <w:t xml:space="preserve"> </w:t>
            </w:r>
            <w:r w:rsidR="002A12A5" w:rsidRPr="008D3D11">
              <w:rPr>
                <w:rFonts w:ascii="Century Gothic" w:hAnsi="Century Gothic"/>
                <w:sz w:val="20"/>
              </w:rPr>
              <w:t>en el caso que se requiera</w:t>
            </w:r>
          </w:p>
        </w:tc>
        <w:tc>
          <w:tcPr>
            <w:tcW w:w="2268" w:type="dxa"/>
            <w:vAlign w:val="center"/>
          </w:tcPr>
          <w:p w:rsidR="008A5F6F" w:rsidRPr="00263AF6" w:rsidRDefault="003B0C04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2A12A5" w:rsidRPr="002A12A5" w:rsidRDefault="002A12A5" w:rsidP="00CA56FA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 w:rsidRPr="000A3DB3">
              <w:rPr>
                <w:rFonts w:ascii="Century Gothic" w:hAnsi="Century Gothic"/>
                <w:sz w:val="20"/>
              </w:rPr>
              <w:t>Comunicación Interna y/o Externa</w:t>
            </w:r>
          </w:p>
        </w:tc>
      </w:tr>
      <w:tr w:rsidR="009D0DFA" w:rsidRPr="00263AF6" w:rsidTr="00B21470">
        <w:trPr>
          <w:trHeight w:val="188"/>
        </w:trPr>
        <w:tc>
          <w:tcPr>
            <w:tcW w:w="328" w:type="dxa"/>
            <w:vAlign w:val="center"/>
          </w:tcPr>
          <w:p w:rsidR="00862E08" w:rsidRPr="00263AF6" w:rsidRDefault="00862E08" w:rsidP="00862E08">
            <w:pPr>
              <w:rPr>
                <w:rFonts w:ascii="Century Gothic" w:hAnsi="Century Gothic"/>
                <w:sz w:val="20"/>
              </w:rPr>
            </w:pPr>
          </w:p>
          <w:p w:rsidR="009D0DFA" w:rsidRPr="00263AF6" w:rsidRDefault="00C3577E" w:rsidP="00862E0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  <w:p w:rsidR="00862E08" w:rsidRPr="00263AF6" w:rsidRDefault="00862E08" w:rsidP="00862E0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vAlign w:val="center"/>
          </w:tcPr>
          <w:p w:rsidR="009D0DFA" w:rsidRPr="00263AF6" w:rsidRDefault="009C056A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9D0DFA" w:rsidRPr="00263AF6" w:rsidRDefault="00CA56FA" w:rsidP="00CA56FA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Solicitud de piezas publicitarias </w:t>
            </w:r>
            <w:r w:rsidR="006C1025">
              <w:rPr>
                <w:rFonts w:ascii="Century Gothic" w:hAnsi="Century Gothic"/>
                <w:sz w:val="20"/>
              </w:rPr>
              <w:t>en el caso que se requiera</w:t>
            </w:r>
          </w:p>
        </w:tc>
        <w:tc>
          <w:tcPr>
            <w:tcW w:w="2268" w:type="dxa"/>
            <w:vAlign w:val="center"/>
          </w:tcPr>
          <w:p w:rsidR="009D0DFA" w:rsidRPr="00263AF6" w:rsidRDefault="003B0C04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9D0DFA" w:rsidRPr="00263AF6" w:rsidRDefault="00CA56FA" w:rsidP="00CA56FA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Servimercadeo</w:t>
            </w:r>
          </w:p>
        </w:tc>
      </w:tr>
      <w:tr w:rsidR="00CA56FA" w:rsidRPr="00263AF6" w:rsidTr="00B21470">
        <w:trPr>
          <w:trHeight w:val="188"/>
        </w:trPr>
        <w:tc>
          <w:tcPr>
            <w:tcW w:w="328" w:type="dxa"/>
            <w:vAlign w:val="center"/>
          </w:tcPr>
          <w:p w:rsidR="00CA56FA" w:rsidRPr="00263AF6" w:rsidRDefault="00C3577E" w:rsidP="00862E0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CA56FA" w:rsidRPr="00263AF6" w:rsidRDefault="009C056A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CA56FA" w:rsidRPr="00263AF6" w:rsidRDefault="00CA56FA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Difusión del 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evento </w:t>
            </w:r>
          </w:p>
        </w:tc>
        <w:tc>
          <w:tcPr>
            <w:tcW w:w="2268" w:type="dxa"/>
            <w:vAlign w:val="center"/>
          </w:tcPr>
          <w:p w:rsidR="00CA56FA" w:rsidRPr="00263AF6" w:rsidRDefault="003B0C04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Dirección de Extensión y Proyección Social y </w:t>
            </w:r>
            <w:r w:rsidR="00C3577E">
              <w:rPr>
                <w:rFonts w:ascii="Century Gothic" w:hAnsi="Century Gothic"/>
                <w:sz w:val="20"/>
              </w:rPr>
              <w:t>Unidad de Comunicación Organizacional</w:t>
            </w:r>
            <w:r w:rsidRPr="00263AF6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CA56FA" w:rsidRPr="00263AF6" w:rsidRDefault="00A3125B" w:rsidP="00A3125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Ficha publicitaria y/o cartas de invitación</w:t>
            </w:r>
          </w:p>
        </w:tc>
      </w:tr>
      <w:tr w:rsidR="00B841EF" w:rsidRPr="00263AF6" w:rsidTr="00B21470">
        <w:trPr>
          <w:trHeight w:val="776"/>
        </w:trPr>
        <w:tc>
          <w:tcPr>
            <w:tcW w:w="328" w:type="dxa"/>
            <w:vAlign w:val="center"/>
          </w:tcPr>
          <w:p w:rsidR="00B841EF" w:rsidRPr="00263AF6" w:rsidRDefault="00C3577E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425" w:type="dxa"/>
            <w:vAlign w:val="center"/>
          </w:tcPr>
          <w:p w:rsidR="00B841EF" w:rsidRPr="00263AF6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B841EF" w:rsidRPr="00263AF6" w:rsidRDefault="009D0DFA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Logística del evento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1EF" w:rsidRPr="00263AF6" w:rsidRDefault="005A3626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B841EF" w:rsidRPr="006D21F3" w:rsidRDefault="00837D76" w:rsidP="00A3125B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Agenda del evento</w:t>
            </w:r>
            <w:r w:rsidR="006D21F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841EF" w:rsidRPr="00263AF6" w:rsidTr="00B21470">
        <w:trPr>
          <w:trHeight w:val="986"/>
        </w:trPr>
        <w:tc>
          <w:tcPr>
            <w:tcW w:w="328" w:type="dxa"/>
            <w:vAlign w:val="center"/>
          </w:tcPr>
          <w:p w:rsidR="00B841EF" w:rsidRPr="00263AF6" w:rsidRDefault="00C3577E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841EF" w:rsidRPr="00263AF6" w:rsidRDefault="00715767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B841EF" w:rsidRPr="00263AF6" w:rsidRDefault="009D0DFA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Realización del evento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1EF" w:rsidRPr="00263AF6" w:rsidRDefault="005A3626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B841EF" w:rsidRPr="00263AF6" w:rsidRDefault="00BA510C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Lista de Asistencia</w:t>
            </w:r>
          </w:p>
        </w:tc>
      </w:tr>
      <w:tr w:rsidR="00B841EF" w:rsidRPr="00263AF6" w:rsidTr="00B21470">
        <w:trPr>
          <w:trHeight w:val="1136"/>
        </w:trPr>
        <w:tc>
          <w:tcPr>
            <w:tcW w:w="328" w:type="dxa"/>
            <w:vAlign w:val="center"/>
          </w:tcPr>
          <w:p w:rsidR="00B841EF" w:rsidRPr="00263AF6" w:rsidRDefault="00C3577E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715767" w:rsidRPr="00263AF6" w:rsidRDefault="009C056A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V / A</w:t>
            </w:r>
          </w:p>
        </w:tc>
        <w:tc>
          <w:tcPr>
            <w:tcW w:w="4493" w:type="dxa"/>
            <w:vAlign w:val="center"/>
          </w:tcPr>
          <w:p w:rsidR="00B841EF" w:rsidRPr="00263AF6" w:rsidRDefault="009D0DFA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Seguimiento al desarrollo del evento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1EF" w:rsidRPr="00263AF6" w:rsidRDefault="005A3626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6D21F3" w:rsidRDefault="00837D76" w:rsidP="00837D76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Formato de evaluación</w:t>
            </w:r>
            <w:r w:rsidR="00A3125B">
              <w:rPr>
                <w:rFonts w:ascii="Century Gothic" w:hAnsi="Century Gothic"/>
                <w:sz w:val="20"/>
              </w:rPr>
              <w:t xml:space="preserve"> el qu</w:t>
            </w:r>
            <w:r w:rsidR="00DF31A3">
              <w:rPr>
                <w:rFonts w:ascii="Century Gothic" w:hAnsi="Century Gothic"/>
                <w:sz w:val="20"/>
              </w:rPr>
              <w:t>e aplique:</w:t>
            </w:r>
          </w:p>
          <w:p w:rsidR="00DF31A3" w:rsidRDefault="00DF31A3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Evaluación por parte de la comunidad</w:t>
            </w:r>
          </w:p>
          <w:p w:rsidR="00DF31A3" w:rsidRDefault="00DF31A3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Evaluación docentes y organizadores</w:t>
            </w:r>
          </w:p>
          <w:p w:rsidR="00DF31A3" w:rsidRDefault="00DF31A3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Evaluación Invitados</w:t>
            </w:r>
          </w:p>
          <w:p w:rsidR="00DF31A3" w:rsidRDefault="00DF31A3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Evaluación practicantes</w:t>
            </w:r>
          </w:p>
          <w:p w:rsidR="00DF31A3" w:rsidRDefault="00DF31A3" w:rsidP="00837D7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Evaluación del evento</w:t>
            </w:r>
          </w:p>
          <w:p w:rsidR="00A3125B" w:rsidRDefault="00A3125B" w:rsidP="00837D7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D21F3" w:rsidRPr="006D21F3" w:rsidRDefault="00A3125B" w:rsidP="00837D76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 w:rsidRPr="00A3125B">
              <w:rPr>
                <w:rFonts w:ascii="Century Gothic" w:hAnsi="Century Gothic"/>
                <w:sz w:val="20"/>
              </w:rPr>
              <w:t>Registro fotográfico</w:t>
            </w:r>
          </w:p>
        </w:tc>
      </w:tr>
      <w:tr w:rsidR="00837D76" w:rsidRPr="00263AF6" w:rsidTr="00B21470">
        <w:trPr>
          <w:trHeight w:val="691"/>
        </w:trPr>
        <w:tc>
          <w:tcPr>
            <w:tcW w:w="328" w:type="dxa"/>
            <w:vAlign w:val="center"/>
          </w:tcPr>
          <w:p w:rsidR="00837D76" w:rsidRPr="00263AF6" w:rsidRDefault="00C3577E" w:rsidP="002F38B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8</w:t>
            </w:r>
          </w:p>
        </w:tc>
        <w:tc>
          <w:tcPr>
            <w:tcW w:w="425" w:type="dxa"/>
            <w:vAlign w:val="center"/>
          </w:tcPr>
          <w:p w:rsidR="00837D76" w:rsidRPr="00263AF6" w:rsidRDefault="00837D76" w:rsidP="009B3D5D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H</w:t>
            </w:r>
          </w:p>
        </w:tc>
        <w:tc>
          <w:tcPr>
            <w:tcW w:w="4493" w:type="dxa"/>
            <w:vAlign w:val="center"/>
          </w:tcPr>
          <w:p w:rsidR="00837D76" w:rsidRPr="00263AF6" w:rsidRDefault="00837D76" w:rsidP="00F168B5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Retroalimentación 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final del </w:t>
            </w:r>
            <w:r w:rsidRPr="00263AF6">
              <w:rPr>
                <w:rFonts w:ascii="Century Gothic" w:hAnsi="Century Gothic"/>
                <w:sz w:val="20"/>
              </w:rPr>
              <w:t xml:space="preserve"> </w:t>
            </w:r>
            <w:r w:rsidR="005A3626" w:rsidRPr="00263AF6">
              <w:rPr>
                <w:rFonts w:ascii="Century Gothic" w:hAnsi="Century Gothic"/>
                <w:sz w:val="20"/>
              </w:rPr>
              <w:t xml:space="preserve">evento </w:t>
            </w:r>
          </w:p>
        </w:tc>
        <w:tc>
          <w:tcPr>
            <w:tcW w:w="2268" w:type="dxa"/>
            <w:vAlign w:val="center"/>
          </w:tcPr>
          <w:p w:rsidR="00837D76" w:rsidRPr="00263AF6" w:rsidRDefault="005A3626" w:rsidP="00C3577E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:rsidR="00837D76" w:rsidRPr="006D21F3" w:rsidRDefault="00837D76" w:rsidP="00DF31A3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Acta </w:t>
            </w:r>
            <w:r w:rsidR="00DF31A3" w:rsidRPr="00DF31A3">
              <w:rPr>
                <w:rFonts w:ascii="Century Gothic" w:hAnsi="Century Gothic"/>
                <w:sz w:val="20"/>
              </w:rPr>
              <w:t>de Reuniones</w:t>
            </w:r>
            <w:r w:rsidR="00D21A88">
              <w:rPr>
                <w:rFonts w:ascii="Century Gothic" w:hAnsi="Century Gothic"/>
                <w:sz w:val="20"/>
              </w:rPr>
              <w:t xml:space="preserve"> e </w:t>
            </w:r>
            <w:r w:rsidR="00D21A88" w:rsidRPr="00B03C77">
              <w:rPr>
                <w:rFonts w:ascii="Century Gothic" w:hAnsi="Century Gothic"/>
                <w:sz w:val="20"/>
              </w:rPr>
              <w:t xml:space="preserve">informe de evaluación </w:t>
            </w:r>
          </w:p>
        </w:tc>
      </w:tr>
    </w:tbl>
    <w:p w:rsidR="0007236D" w:rsidRPr="00263AF6" w:rsidRDefault="0007236D" w:rsidP="00BD4863">
      <w:pPr>
        <w:jc w:val="both"/>
        <w:rPr>
          <w:rFonts w:ascii="Century Gothic" w:hAnsi="Century Gothic"/>
          <w:sz w:val="20"/>
        </w:rPr>
      </w:pPr>
    </w:p>
    <w:p w:rsidR="008D3D11" w:rsidRPr="00263AF6" w:rsidRDefault="008D3D11" w:rsidP="00BD4863">
      <w:pPr>
        <w:jc w:val="both"/>
        <w:rPr>
          <w:rFonts w:ascii="Century Gothic" w:hAnsi="Century Gothic"/>
          <w:sz w:val="20"/>
        </w:rPr>
      </w:pPr>
    </w:p>
    <w:p w:rsidR="0094169C" w:rsidRDefault="0094169C" w:rsidP="008D3D11">
      <w:pPr>
        <w:ind w:left="-1418"/>
        <w:rPr>
          <w:rFonts w:ascii="Century Gothic" w:hAnsi="Century Gothic"/>
          <w:b/>
          <w:sz w:val="20"/>
        </w:rPr>
      </w:pPr>
    </w:p>
    <w:tbl>
      <w:tblPr>
        <w:tblpPr w:leftFromText="141" w:rightFromText="141" w:vertAnchor="text" w:horzAnchor="margin" w:tblpXSpec="right" w:tblpY="1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827"/>
        <w:gridCol w:w="1417"/>
        <w:gridCol w:w="1458"/>
      </w:tblGrid>
      <w:tr w:rsidR="0094169C" w:rsidRPr="00CC1DA0" w:rsidTr="0094169C">
        <w:tc>
          <w:tcPr>
            <w:tcW w:w="3079" w:type="dxa"/>
            <w:shd w:val="clear" w:color="auto" w:fill="D9D9D9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7" w:type="dxa"/>
            <w:shd w:val="clear" w:color="auto" w:fill="D9D9D9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458" w:type="dxa"/>
            <w:shd w:val="clear" w:color="auto" w:fill="D9D9D9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4169C" w:rsidRPr="00CC1DA0" w:rsidTr="0094169C">
        <w:trPr>
          <w:trHeight w:val="667"/>
        </w:trPr>
        <w:tc>
          <w:tcPr>
            <w:tcW w:w="3079" w:type="dxa"/>
            <w:shd w:val="clear" w:color="auto" w:fill="auto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Dirección  de Extensión y Proyección Social </w:t>
            </w:r>
          </w:p>
        </w:tc>
        <w:tc>
          <w:tcPr>
            <w:tcW w:w="3827" w:type="dxa"/>
            <w:shd w:val="clear" w:color="auto" w:fill="auto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 xml:space="preserve">Dirección Aseguramiento de la Calidad </w:t>
            </w:r>
          </w:p>
          <w:p w:rsidR="0094169C" w:rsidRPr="00263AF6" w:rsidRDefault="0094169C" w:rsidP="0094169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458" w:type="dxa"/>
          </w:tcPr>
          <w:p w:rsidR="0094169C" w:rsidRPr="00263AF6" w:rsidRDefault="0094169C" w:rsidP="0094169C">
            <w:pPr>
              <w:jc w:val="center"/>
              <w:rPr>
                <w:rFonts w:ascii="Century Gothic" w:hAnsi="Century Gothic"/>
                <w:sz w:val="20"/>
              </w:rPr>
            </w:pPr>
            <w:r w:rsidRPr="00263AF6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94169C" w:rsidRDefault="0094169C" w:rsidP="008D3D11">
      <w:pPr>
        <w:ind w:left="-1418"/>
        <w:rPr>
          <w:rFonts w:ascii="Century Gothic" w:hAnsi="Century Gothic"/>
          <w:b/>
          <w:sz w:val="20"/>
        </w:rPr>
      </w:pPr>
    </w:p>
    <w:p w:rsidR="008D3D11" w:rsidRPr="00263AF6" w:rsidRDefault="008D3D11" w:rsidP="008D3D11">
      <w:pPr>
        <w:ind w:left="-1418"/>
        <w:rPr>
          <w:rFonts w:ascii="Century Gothic" w:hAnsi="Century Gothic"/>
          <w:b/>
          <w:sz w:val="20"/>
        </w:rPr>
      </w:pPr>
      <w:r w:rsidRPr="00263AF6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XSpec="right" w:tblpY="35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468"/>
      </w:tblGrid>
      <w:tr w:rsidR="008D3D11" w:rsidRPr="00263AF6" w:rsidTr="008D3D11">
        <w:tc>
          <w:tcPr>
            <w:tcW w:w="4347" w:type="dxa"/>
            <w:shd w:val="clear" w:color="auto" w:fill="D9D9D9"/>
          </w:tcPr>
          <w:p w:rsidR="008D3D11" w:rsidRPr="00263AF6" w:rsidRDefault="008D3D11" w:rsidP="008D3D1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5468" w:type="dxa"/>
            <w:shd w:val="clear" w:color="auto" w:fill="D9D9D9"/>
          </w:tcPr>
          <w:p w:rsidR="008D3D11" w:rsidRPr="00263AF6" w:rsidRDefault="008D3D11" w:rsidP="008D3D1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63AF6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D3D11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8D3D11" w:rsidRPr="00423745" w:rsidRDefault="008D3D11" w:rsidP="008D3D11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5468" w:type="dxa"/>
            <w:shd w:val="clear" w:color="auto" w:fill="auto"/>
          </w:tcPr>
          <w:p w:rsidR="008D3D11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 w:rsidRPr="008B3F3E">
              <w:rPr>
                <w:rFonts w:ascii="Century Gothic" w:hAnsi="Century Gothic"/>
                <w:sz w:val="20"/>
              </w:rPr>
              <w:t>Según resul</w:t>
            </w:r>
            <w:r>
              <w:rPr>
                <w:rFonts w:ascii="Century Gothic" w:hAnsi="Century Gothic"/>
                <w:sz w:val="20"/>
              </w:rPr>
              <w:t>tados de auditorí</w:t>
            </w:r>
            <w:r w:rsidRPr="008B3F3E">
              <w:rPr>
                <w:rFonts w:ascii="Century Gothic" w:hAnsi="Century Gothic"/>
                <w:sz w:val="20"/>
              </w:rPr>
              <w:t>a de calidad, se recomienda incluir dentro del registro de esta actividad el formato denominado ficha técnica de actividades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8D3D11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acuerdo con reunión del equipo de trabajo se recomienda incluir dentro del registro</w:t>
            </w:r>
            <w:r w:rsidR="009516B6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el formato de acta de reuniones.</w:t>
            </w:r>
          </w:p>
          <w:p w:rsidR="008D3D11" w:rsidRPr="008B3F3E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realizó aclaración al registro propuesta de evento.</w:t>
            </w:r>
          </w:p>
        </w:tc>
      </w:tr>
      <w:tr w:rsidR="008D3D11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8D3D11" w:rsidRPr="00423745" w:rsidRDefault="008D3D11" w:rsidP="008D3D11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5468" w:type="dxa"/>
            <w:shd w:val="clear" w:color="auto" w:fill="auto"/>
          </w:tcPr>
          <w:p w:rsidR="008D3D11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 acuerdo con reunión del equipo de trabajo se decide realizar la aclaración de que no siempre se debe solicitar cotizaciones y/o patrocinios. </w:t>
            </w:r>
          </w:p>
          <w:p w:rsidR="008D3D11" w:rsidRPr="008B3F3E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decide además eliminar del registro la propuesta económica en formato financiera, se reemplaza por comunicación interna y/o externa</w:t>
            </w:r>
          </w:p>
        </w:tc>
      </w:tr>
      <w:tr w:rsidR="00F168B5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F168B5" w:rsidRPr="006C1025" w:rsidRDefault="006C1025" w:rsidP="006C10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3,4</w:t>
            </w:r>
          </w:p>
        </w:tc>
        <w:tc>
          <w:tcPr>
            <w:tcW w:w="5468" w:type="dxa"/>
            <w:shd w:val="clear" w:color="auto" w:fill="auto"/>
          </w:tcPr>
          <w:p w:rsidR="00F168B5" w:rsidRDefault="00F168B5" w:rsidP="00F168B5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acuerdo con reunión del equipo de trabajo se da claridad a este ítem especificando que sea en el caso en que se requiera.</w:t>
            </w:r>
            <w:r w:rsidR="006C102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BA7389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BA7389" w:rsidRPr="00BA7389" w:rsidRDefault="00BA7389" w:rsidP="00BA738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5. </w:t>
            </w:r>
          </w:p>
        </w:tc>
        <w:tc>
          <w:tcPr>
            <w:tcW w:w="5468" w:type="dxa"/>
            <w:shd w:val="clear" w:color="auto" w:fill="auto"/>
          </w:tcPr>
          <w:p w:rsidR="00BA7389" w:rsidRDefault="00BA7389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acuerdo con reunión del grupo de trabajo se decide cambiar el registro de este ítem comunicación interna por ficha publicitaria y/o carta de invitación.</w:t>
            </w:r>
          </w:p>
        </w:tc>
      </w:tr>
      <w:tr w:rsidR="008D3D11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8D3D11" w:rsidRPr="008B3F3E" w:rsidRDefault="008D3D11" w:rsidP="00C734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C734D7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5468" w:type="dxa"/>
            <w:shd w:val="clear" w:color="auto" w:fill="auto"/>
          </w:tcPr>
          <w:p w:rsidR="008D3D11" w:rsidRPr="008B3F3E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Según resultados de Auditoría de Calidad, relacionado con la agenda inmersa en </w:t>
            </w:r>
            <w:r>
              <w:rPr>
                <w:rFonts w:ascii="Century Gothic" w:hAnsi="Century Gothic"/>
                <w:sz w:val="20"/>
              </w:rPr>
              <w:lastRenderedPageBreak/>
              <w:t>propuesta, el equipo de trabajo acuerda separarlas e incluir la Agenda del Evento.</w:t>
            </w:r>
          </w:p>
        </w:tc>
      </w:tr>
      <w:tr w:rsidR="008D3D11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8D3D11" w:rsidRDefault="008D3D11" w:rsidP="00C734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       </w:t>
            </w:r>
            <w:r w:rsidR="00C734D7">
              <w:rPr>
                <w:rFonts w:ascii="Century Gothic" w:hAnsi="Century Gothic"/>
                <w:sz w:val="20"/>
              </w:rPr>
              <w:t>8.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:rsidR="008D3D11" w:rsidRDefault="008D3D11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Según resultados de la Auditoría de Calidad se recomienda incluir el registro fotográfico en la columna registro.</w:t>
            </w:r>
          </w:p>
          <w:p w:rsidR="00A3125B" w:rsidRDefault="00A3125B" w:rsidP="008D3D11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 acuerdo con reunión del equipo de trabajo se da la aclaración del registro de cada uno de los formatos de evaluación que se deben aplicar.</w:t>
            </w:r>
          </w:p>
        </w:tc>
      </w:tr>
      <w:tr w:rsidR="008D3D11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8D3D11" w:rsidRDefault="008D3D11" w:rsidP="00C734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</w:t>
            </w:r>
            <w:r w:rsidR="00BA510C">
              <w:rPr>
                <w:rFonts w:ascii="Century Gothic" w:hAnsi="Century Gothic"/>
                <w:sz w:val="20"/>
              </w:rPr>
              <w:t>7,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C734D7">
              <w:rPr>
                <w:rFonts w:ascii="Century Gothic" w:hAnsi="Century Gothic"/>
                <w:sz w:val="20"/>
              </w:rPr>
              <w:t>9.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:rsidR="008D3D11" w:rsidRDefault="008D3D11" w:rsidP="009E7A59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Según resultados de la Auditoría de Calidad se recomienda que </w:t>
            </w:r>
            <w:r w:rsidR="00DF31A3">
              <w:rPr>
                <w:rFonts w:ascii="Century Gothic" w:hAnsi="Century Gothic"/>
                <w:sz w:val="20"/>
              </w:rPr>
              <w:t xml:space="preserve">el nombre correcto del formato </w:t>
            </w:r>
            <w:r w:rsidR="009E7A59">
              <w:rPr>
                <w:rFonts w:ascii="Century Gothic" w:hAnsi="Century Gothic"/>
                <w:sz w:val="20"/>
              </w:rPr>
              <w:t>sea</w:t>
            </w:r>
            <w:r w:rsidR="00DF31A3">
              <w:rPr>
                <w:rFonts w:ascii="Century Gothic" w:hAnsi="Century Gothic"/>
                <w:sz w:val="20"/>
              </w:rPr>
              <w:t xml:space="preserve"> Acta de reuniones</w:t>
            </w:r>
          </w:p>
        </w:tc>
      </w:tr>
      <w:tr w:rsidR="00F168B5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F168B5" w:rsidRDefault="00F168B5" w:rsidP="00C734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1, 5, </w:t>
            </w:r>
            <w:r w:rsidR="00C734D7">
              <w:rPr>
                <w:rFonts w:ascii="Century Gothic" w:hAnsi="Century Gothic"/>
                <w:sz w:val="20"/>
              </w:rPr>
              <w:t>6,7,8,9</w:t>
            </w:r>
          </w:p>
        </w:tc>
        <w:tc>
          <w:tcPr>
            <w:tcW w:w="5468" w:type="dxa"/>
            <w:shd w:val="clear" w:color="auto" w:fill="auto"/>
          </w:tcPr>
          <w:p w:rsidR="00F168B5" w:rsidRDefault="00F168B5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 acuerdo con reunión del equipo de trabajo se decidió eliminar el contenido de los paréntesis de </w:t>
            </w:r>
            <w:r w:rsidR="006143B5">
              <w:rPr>
                <w:rFonts w:ascii="Century Gothic" w:hAnsi="Century Gothic"/>
                <w:sz w:val="20"/>
              </w:rPr>
              <w:t>estos ítems</w:t>
            </w:r>
            <w:r>
              <w:rPr>
                <w:rFonts w:ascii="Century Gothic" w:hAnsi="Century Gothic"/>
                <w:sz w:val="20"/>
              </w:rPr>
              <w:t xml:space="preserve"> por considerarlo repetitivo e innecesario. </w:t>
            </w:r>
          </w:p>
        </w:tc>
      </w:tr>
      <w:tr w:rsidR="006143B5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6143B5" w:rsidRDefault="00C734D7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</w:t>
            </w:r>
            <w:r w:rsidR="006143B5">
              <w:rPr>
                <w:rFonts w:ascii="Century Gothic" w:hAnsi="Century Gothic"/>
                <w:sz w:val="20"/>
              </w:rPr>
              <w:t xml:space="preserve">6. </w:t>
            </w:r>
          </w:p>
        </w:tc>
        <w:tc>
          <w:tcPr>
            <w:tcW w:w="5468" w:type="dxa"/>
            <w:shd w:val="clear" w:color="auto" w:fill="auto"/>
          </w:tcPr>
          <w:p w:rsidR="006143B5" w:rsidRDefault="006143B5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 acuerdo con reunión del equipo de trabajo </w:t>
            </w:r>
            <w:r w:rsidR="00C734D7">
              <w:rPr>
                <w:rFonts w:ascii="Century Gothic" w:hAnsi="Century Gothic"/>
                <w:sz w:val="20"/>
              </w:rPr>
              <w:t>se toma la decisión de eliminar este ítem, que correspondía a la confirmación de asistencia (Ítem de la versión 1)</w:t>
            </w:r>
          </w:p>
        </w:tc>
      </w:tr>
      <w:tr w:rsidR="005A609B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5A609B" w:rsidRDefault="005A609B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A609B" w:rsidRDefault="005A609B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un registro.</w:t>
            </w:r>
          </w:p>
        </w:tc>
      </w:tr>
      <w:tr w:rsidR="00B03C77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B03C77" w:rsidRDefault="00B03C77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5468" w:type="dxa"/>
            <w:shd w:val="clear" w:color="auto" w:fill="auto"/>
          </w:tcPr>
          <w:p w:rsidR="00B03C77" w:rsidRDefault="00B03C77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agrega un registro.</w:t>
            </w:r>
          </w:p>
        </w:tc>
      </w:tr>
      <w:tr w:rsidR="005E58B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5E58BE" w:rsidRDefault="005E58B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Objetivo</w:t>
            </w:r>
          </w:p>
        </w:tc>
        <w:tc>
          <w:tcPr>
            <w:tcW w:w="5468" w:type="dxa"/>
            <w:shd w:val="clear" w:color="auto" w:fill="auto"/>
          </w:tcPr>
          <w:p w:rsidR="005E58BE" w:rsidRDefault="005E58B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 por “Fortalecimiento de la Extensión y la Proyección Social”.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1,2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modifican los responsables.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elimina esta actividad.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3 se modifica los responsables.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4, se modifica Oficina de Prensa y Comunicaciones por “Unidad de Comunicación Organizacional”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5 se modifican los responsables.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6 se modifica los responsables.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7</w:t>
            </w:r>
            <w:r>
              <w:rPr>
                <w:rFonts w:ascii="Century Gothic" w:hAnsi="Century Gothic"/>
                <w:sz w:val="20"/>
              </w:rPr>
              <w:t xml:space="preserve"> se modifica los responsables.</w:t>
            </w:r>
          </w:p>
        </w:tc>
      </w:tr>
      <w:tr w:rsidR="00C3577E" w:rsidRPr="00263AF6" w:rsidTr="008D3D11">
        <w:trPr>
          <w:trHeight w:val="451"/>
        </w:trPr>
        <w:tc>
          <w:tcPr>
            <w:tcW w:w="4347" w:type="dxa"/>
            <w:shd w:val="clear" w:color="auto" w:fill="auto"/>
          </w:tcPr>
          <w:p w:rsidR="00C3577E" w:rsidRDefault="00C3577E" w:rsidP="008D3D1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5468" w:type="dxa"/>
            <w:shd w:val="clear" w:color="auto" w:fill="auto"/>
          </w:tcPr>
          <w:p w:rsidR="00C3577E" w:rsidRDefault="00C3577E" w:rsidP="00DF31A3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Pasa a ser la actividad 8</w:t>
            </w:r>
            <w:r>
              <w:rPr>
                <w:rFonts w:ascii="Century Gothic" w:hAnsi="Century Gothic"/>
                <w:sz w:val="20"/>
              </w:rPr>
              <w:t xml:space="preserve"> se modifica los responsables.</w:t>
            </w:r>
          </w:p>
        </w:tc>
      </w:tr>
    </w:tbl>
    <w:p w:rsidR="008D3D11" w:rsidRDefault="008D3D11" w:rsidP="008D3D11">
      <w:pPr>
        <w:rPr>
          <w:rFonts w:ascii="Century Gothic" w:hAnsi="Century Gothic"/>
          <w:b/>
          <w:sz w:val="20"/>
        </w:rPr>
      </w:pPr>
      <w:bookmarkStart w:id="0" w:name="_GoBack"/>
      <w:bookmarkEnd w:id="0"/>
    </w:p>
    <w:sectPr w:rsidR="008D3D11" w:rsidSect="00637108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88" w:rsidRDefault="00D21A88">
      <w:r>
        <w:separator/>
      </w:r>
    </w:p>
  </w:endnote>
  <w:endnote w:type="continuationSeparator" w:id="0">
    <w:p w:rsidR="00D21A88" w:rsidRDefault="00D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88" w:rsidRDefault="00D21A88">
      <w:r>
        <w:separator/>
      </w:r>
    </w:p>
  </w:footnote>
  <w:footnote w:type="continuationSeparator" w:id="0">
    <w:p w:rsidR="00D21A88" w:rsidRDefault="00D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D21A88" w:rsidRPr="003C713F" w:rsidTr="00FC138E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D21A88" w:rsidRDefault="005E58BE" w:rsidP="00FC138E">
          <w:pPr>
            <w:pStyle w:val="Encabezado"/>
            <w:jc w:val="center"/>
            <w:rPr>
              <w:sz w:val="20"/>
            </w:rPr>
          </w:pPr>
          <w:r w:rsidRPr="009F2B72">
            <w:rPr>
              <w:noProof/>
              <w:sz w:val="20"/>
              <w:lang w:val="en-US" w:eastAsia="en-US"/>
            </w:rPr>
            <w:drawing>
              <wp:inline distT="0" distB="0" distL="0" distR="0" wp14:anchorId="36BF30AD" wp14:editId="5FBB3796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:rsidR="00D21A88" w:rsidRPr="00263AF6" w:rsidRDefault="00D21A88" w:rsidP="003B0C04">
          <w:pPr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b/>
              <w:sz w:val="20"/>
            </w:rPr>
            <w:t xml:space="preserve">PROCESO PROYECCIÓN SOCIAL </w:t>
          </w:r>
        </w:p>
      </w:tc>
      <w:tc>
        <w:tcPr>
          <w:tcW w:w="1134" w:type="dxa"/>
          <w:vAlign w:val="center"/>
        </w:tcPr>
        <w:p w:rsidR="00D21A88" w:rsidRPr="00263AF6" w:rsidRDefault="00D21A8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559" w:type="dxa"/>
          <w:vAlign w:val="center"/>
        </w:tcPr>
        <w:p w:rsidR="00D21A88" w:rsidRPr="00263AF6" w:rsidRDefault="00D21A8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z w:val="20"/>
            </w:rPr>
            <w:t>PRS - P -</w:t>
          </w:r>
          <w:r>
            <w:rPr>
              <w:rFonts w:ascii="Century Gothic" w:hAnsi="Century Gothic"/>
              <w:sz w:val="20"/>
            </w:rPr>
            <w:t xml:space="preserve"> 3</w:t>
          </w:r>
        </w:p>
      </w:tc>
    </w:tr>
    <w:tr w:rsidR="00D21A88" w:rsidRPr="003C713F" w:rsidTr="005E58BE">
      <w:trPr>
        <w:cantSplit/>
        <w:trHeight w:val="427"/>
      </w:trPr>
      <w:tc>
        <w:tcPr>
          <w:tcW w:w="2978" w:type="dxa"/>
          <w:vMerge/>
        </w:tcPr>
        <w:p w:rsidR="00D21A88" w:rsidRDefault="00D21A88" w:rsidP="00FC138E">
          <w:pPr>
            <w:pStyle w:val="Encabezado"/>
            <w:rPr>
              <w:sz w:val="20"/>
            </w:rPr>
          </w:pPr>
        </w:p>
      </w:tc>
      <w:tc>
        <w:tcPr>
          <w:tcW w:w="4394" w:type="dxa"/>
          <w:vMerge w:val="restart"/>
          <w:vAlign w:val="center"/>
        </w:tcPr>
        <w:p w:rsidR="00D21A88" w:rsidRPr="00263AF6" w:rsidRDefault="00D21A88" w:rsidP="005E58B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z w:val="20"/>
            </w:rPr>
            <w:t>PROCEDIMIENTO PARA LA REALIZACIÓN DE EVENTOS</w:t>
          </w:r>
        </w:p>
      </w:tc>
      <w:tc>
        <w:tcPr>
          <w:tcW w:w="1134" w:type="dxa"/>
          <w:vAlign w:val="center"/>
        </w:tcPr>
        <w:p w:rsidR="00D21A88" w:rsidRPr="00263AF6" w:rsidRDefault="00D21A8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559" w:type="dxa"/>
          <w:vAlign w:val="center"/>
        </w:tcPr>
        <w:p w:rsidR="00D21A88" w:rsidRPr="00263AF6" w:rsidRDefault="005E58BE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4</w:t>
          </w:r>
        </w:p>
      </w:tc>
    </w:tr>
    <w:tr w:rsidR="00D21A88" w:rsidRPr="003C713F" w:rsidTr="00FC138E">
      <w:trPr>
        <w:cantSplit/>
        <w:trHeight w:val="431"/>
      </w:trPr>
      <w:tc>
        <w:tcPr>
          <w:tcW w:w="2978" w:type="dxa"/>
          <w:vMerge/>
        </w:tcPr>
        <w:p w:rsidR="00D21A88" w:rsidRDefault="00D21A88" w:rsidP="00FC138E">
          <w:pPr>
            <w:pStyle w:val="Encabezado"/>
            <w:rPr>
              <w:sz w:val="20"/>
            </w:rPr>
          </w:pPr>
        </w:p>
      </w:tc>
      <w:tc>
        <w:tcPr>
          <w:tcW w:w="4394" w:type="dxa"/>
          <w:vMerge/>
        </w:tcPr>
        <w:p w:rsidR="00D21A88" w:rsidRPr="00263AF6" w:rsidRDefault="00D21A88" w:rsidP="00FC138E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134" w:type="dxa"/>
          <w:vAlign w:val="center"/>
        </w:tcPr>
        <w:p w:rsidR="00D21A88" w:rsidRPr="00263AF6" w:rsidRDefault="00D21A8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559" w:type="dxa"/>
          <w:vAlign w:val="center"/>
        </w:tcPr>
        <w:p w:rsidR="00D21A88" w:rsidRPr="00263AF6" w:rsidRDefault="00D21A88" w:rsidP="00FC138E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263AF6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263AF6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263AF6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56D92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263AF6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263AF6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263AF6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263AF6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263AF6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56D92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263AF6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D21A88" w:rsidRDefault="00D21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9C4"/>
    <w:multiLevelType w:val="hybridMultilevel"/>
    <w:tmpl w:val="8048D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24F"/>
    <w:multiLevelType w:val="hybridMultilevel"/>
    <w:tmpl w:val="1DE0A1DC"/>
    <w:lvl w:ilvl="0" w:tplc="88AA5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04EF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2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6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A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B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2C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988"/>
    <w:multiLevelType w:val="hybridMultilevel"/>
    <w:tmpl w:val="FE72E6B4"/>
    <w:lvl w:ilvl="0" w:tplc="D9402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143B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F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C6E6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CC9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A91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2CC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F0F1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6E3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9CD8B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A6F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62F1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9256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84D7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E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4C6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2258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C09F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967078"/>
    <w:multiLevelType w:val="hybridMultilevel"/>
    <w:tmpl w:val="08D41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412DE"/>
    <w:rsid w:val="00056D92"/>
    <w:rsid w:val="00070086"/>
    <w:rsid w:val="0007236D"/>
    <w:rsid w:val="000879C2"/>
    <w:rsid w:val="000A3DB3"/>
    <w:rsid w:val="000A4577"/>
    <w:rsid w:val="000A77A3"/>
    <w:rsid w:val="000B21AF"/>
    <w:rsid w:val="000B3EF6"/>
    <w:rsid w:val="000C6CFD"/>
    <w:rsid w:val="000C7DA5"/>
    <w:rsid w:val="000D7504"/>
    <w:rsid w:val="000E173F"/>
    <w:rsid w:val="000F29D6"/>
    <w:rsid w:val="00104FD7"/>
    <w:rsid w:val="001511B3"/>
    <w:rsid w:val="00194536"/>
    <w:rsid w:val="00196DB5"/>
    <w:rsid w:val="001A2562"/>
    <w:rsid w:val="001F52A0"/>
    <w:rsid w:val="00211E4A"/>
    <w:rsid w:val="0021625B"/>
    <w:rsid w:val="00222A3D"/>
    <w:rsid w:val="00227F71"/>
    <w:rsid w:val="00234FF4"/>
    <w:rsid w:val="002446DF"/>
    <w:rsid w:val="00247D58"/>
    <w:rsid w:val="00250833"/>
    <w:rsid w:val="00250B1E"/>
    <w:rsid w:val="00263AF6"/>
    <w:rsid w:val="00265D7D"/>
    <w:rsid w:val="00286DEC"/>
    <w:rsid w:val="0029402D"/>
    <w:rsid w:val="002A06E7"/>
    <w:rsid w:val="002A12A5"/>
    <w:rsid w:val="002A3639"/>
    <w:rsid w:val="002A576D"/>
    <w:rsid w:val="002B5800"/>
    <w:rsid w:val="002F209D"/>
    <w:rsid w:val="002F38B5"/>
    <w:rsid w:val="00310F75"/>
    <w:rsid w:val="003201D6"/>
    <w:rsid w:val="00323552"/>
    <w:rsid w:val="003267D8"/>
    <w:rsid w:val="00346D26"/>
    <w:rsid w:val="0037103E"/>
    <w:rsid w:val="00385BF3"/>
    <w:rsid w:val="0039289C"/>
    <w:rsid w:val="00397BF6"/>
    <w:rsid w:val="003B0C04"/>
    <w:rsid w:val="003B2053"/>
    <w:rsid w:val="00407F59"/>
    <w:rsid w:val="0042217D"/>
    <w:rsid w:val="00423745"/>
    <w:rsid w:val="004272CA"/>
    <w:rsid w:val="00477998"/>
    <w:rsid w:val="004915FC"/>
    <w:rsid w:val="004B7364"/>
    <w:rsid w:val="004B7FD4"/>
    <w:rsid w:val="004C0DAF"/>
    <w:rsid w:val="004E4151"/>
    <w:rsid w:val="00513E7F"/>
    <w:rsid w:val="0052486D"/>
    <w:rsid w:val="00557555"/>
    <w:rsid w:val="0057386E"/>
    <w:rsid w:val="005938F1"/>
    <w:rsid w:val="005A3626"/>
    <w:rsid w:val="005A480E"/>
    <w:rsid w:val="005A609B"/>
    <w:rsid w:val="005C057F"/>
    <w:rsid w:val="005D5CAE"/>
    <w:rsid w:val="005E39EE"/>
    <w:rsid w:val="005E58BE"/>
    <w:rsid w:val="005F0CFE"/>
    <w:rsid w:val="005F5B4F"/>
    <w:rsid w:val="005F6F2D"/>
    <w:rsid w:val="00601F07"/>
    <w:rsid w:val="00602BC5"/>
    <w:rsid w:val="00606ED9"/>
    <w:rsid w:val="006143B5"/>
    <w:rsid w:val="00637108"/>
    <w:rsid w:val="0064558A"/>
    <w:rsid w:val="00695CA0"/>
    <w:rsid w:val="0069729C"/>
    <w:rsid w:val="006A6E32"/>
    <w:rsid w:val="006B5990"/>
    <w:rsid w:val="006C1025"/>
    <w:rsid w:val="006D21F3"/>
    <w:rsid w:val="006D5A01"/>
    <w:rsid w:val="006F154A"/>
    <w:rsid w:val="00715767"/>
    <w:rsid w:val="00724E37"/>
    <w:rsid w:val="00772849"/>
    <w:rsid w:val="007958C2"/>
    <w:rsid w:val="007B50CA"/>
    <w:rsid w:val="007C1349"/>
    <w:rsid w:val="007D3F74"/>
    <w:rsid w:val="007F4979"/>
    <w:rsid w:val="00801834"/>
    <w:rsid w:val="00837D76"/>
    <w:rsid w:val="00841898"/>
    <w:rsid w:val="00843427"/>
    <w:rsid w:val="0085406C"/>
    <w:rsid w:val="008542BF"/>
    <w:rsid w:val="00857B94"/>
    <w:rsid w:val="00862E08"/>
    <w:rsid w:val="00875762"/>
    <w:rsid w:val="00875DD5"/>
    <w:rsid w:val="00880251"/>
    <w:rsid w:val="008A300B"/>
    <w:rsid w:val="008A4CB0"/>
    <w:rsid w:val="008A5F6F"/>
    <w:rsid w:val="008A7930"/>
    <w:rsid w:val="008B3F3E"/>
    <w:rsid w:val="008D3D11"/>
    <w:rsid w:val="008D42D0"/>
    <w:rsid w:val="009004C7"/>
    <w:rsid w:val="009021DD"/>
    <w:rsid w:val="00917D57"/>
    <w:rsid w:val="0093438E"/>
    <w:rsid w:val="0093519C"/>
    <w:rsid w:val="0094169C"/>
    <w:rsid w:val="009433C0"/>
    <w:rsid w:val="009516B6"/>
    <w:rsid w:val="00960FCB"/>
    <w:rsid w:val="009B3D5D"/>
    <w:rsid w:val="009B7235"/>
    <w:rsid w:val="009C056A"/>
    <w:rsid w:val="009D0DFA"/>
    <w:rsid w:val="009E454E"/>
    <w:rsid w:val="009E7A59"/>
    <w:rsid w:val="009F0CC3"/>
    <w:rsid w:val="009F1AA9"/>
    <w:rsid w:val="00A144F9"/>
    <w:rsid w:val="00A3125B"/>
    <w:rsid w:val="00A51E2A"/>
    <w:rsid w:val="00A555A4"/>
    <w:rsid w:val="00A722BC"/>
    <w:rsid w:val="00A932F9"/>
    <w:rsid w:val="00A96820"/>
    <w:rsid w:val="00AC5CCF"/>
    <w:rsid w:val="00AD2501"/>
    <w:rsid w:val="00AE7578"/>
    <w:rsid w:val="00AF5D9E"/>
    <w:rsid w:val="00B03335"/>
    <w:rsid w:val="00B03C77"/>
    <w:rsid w:val="00B16F2F"/>
    <w:rsid w:val="00B21470"/>
    <w:rsid w:val="00B3119D"/>
    <w:rsid w:val="00B43DA8"/>
    <w:rsid w:val="00B47B3C"/>
    <w:rsid w:val="00B57A74"/>
    <w:rsid w:val="00B841EF"/>
    <w:rsid w:val="00B92B6A"/>
    <w:rsid w:val="00B96786"/>
    <w:rsid w:val="00BA510C"/>
    <w:rsid w:val="00BA7389"/>
    <w:rsid w:val="00BC6E86"/>
    <w:rsid w:val="00BD4863"/>
    <w:rsid w:val="00BE76AE"/>
    <w:rsid w:val="00C20AF2"/>
    <w:rsid w:val="00C24C16"/>
    <w:rsid w:val="00C3577E"/>
    <w:rsid w:val="00C407CA"/>
    <w:rsid w:val="00C53A2C"/>
    <w:rsid w:val="00C54A44"/>
    <w:rsid w:val="00C620C0"/>
    <w:rsid w:val="00C66162"/>
    <w:rsid w:val="00C734D7"/>
    <w:rsid w:val="00C97C86"/>
    <w:rsid w:val="00CA56FA"/>
    <w:rsid w:val="00CB0893"/>
    <w:rsid w:val="00D02265"/>
    <w:rsid w:val="00D158CA"/>
    <w:rsid w:val="00D21A88"/>
    <w:rsid w:val="00D2700A"/>
    <w:rsid w:val="00D300E9"/>
    <w:rsid w:val="00D35469"/>
    <w:rsid w:val="00D359F7"/>
    <w:rsid w:val="00D4712D"/>
    <w:rsid w:val="00D54B12"/>
    <w:rsid w:val="00D553AC"/>
    <w:rsid w:val="00D66C96"/>
    <w:rsid w:val="00D74EBB"/>
    <w:rsid w:val="00D76FBE"/>
    <w:rsid w:val="00D942D2"/>
    <w:rsid w:val="00DE3CE4"/>
    <w:rsid w:val="00DF31A3"/>
    <w:rsid w:val="00DF4A9A"/>
    <w:rsid w:val="00E53DAA"/>
    <w:rsid w:val="00E63EF2"/>
    <w:rsid w:val="00E75979"/>
    <w:rsid w:val="00E87984"/>
    <w:rsid w:val="00E969E1"/>
    <w:rsid w:val="00EB107A"/>
    <w:rsid w:val="00EC1DAE"/>
    <w:rsid w:val="00ED70EB"/>
    <w:rsid w:val="00F10113"/>
    <w:rsid w:val="00F10EFF"/>
    <w:rsid w:val="00F11A5C"/>
    <w:rsid w:val="00F15EAC"/>
    <w:rsid w:val="00F168B5"/>
    <w:rsid w:val="00F20CF7"/>
    <w:rsid w:val="00F24161"/>
    <w:rsid w:val="00F2592B"/>
    <w:rsid w:val="00F460EB"/>
    <w:rsid w:val="00F4729E"/>
    <w:rsid w:val="00F622F0"/>
    <w:rsid w:val="00F74A63"/>
    <w:rsid w:val="00F92FF7"/>
    <w:rsid w:val="00FB40BF"/>
    <w:rsid w:val="00FC138E"/>
    <w:rsid w:val="00FC1D14"/>
    <w:rsid w:val="00FC1FD4"/>
    <w:rsid w:val="00FC5840"/>
    <w:rsid w:val="00FD0993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59ABAB"/>
  <w15:docId w15:val="{5B8396B9-C70B-4E62-8CB8-A475078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08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371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371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7108"/>
    <w:pPr>
      <w:tabs>
        <w:tab w:val="center" w:pos="4252"/>
        <w:tab w:val="right" w:pos="8504"/>
      </w:tabs>
    </w:pPr>
  </w:style>
  <w:style w:type="character" w:styleId="Hipervnculo">
    <w:name w:val="Hyperlink"/>
    <w:rsid w:val="00637108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B0C04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2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 de Windows</cp:lastModifiedBy>
  <cp:revision>8</cp:revision>
  <cp:lastPrinted>2016-04-08T12:47:00Z</cp:lastPrinted>
  <dcterms:created xsi:type="dcterms:W3CDTF">2016-05-23T14:41:00Z</dcterms:created>
  <dcterms:modified xsi:type="dcterms:W3CDTF">2019-03-04T15:24:00Z</dcterms:modified>
</cp:coreProperties>
</file>