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DA31" w14:textId="794F85E3" w:rsidR="00A04FD4" w:rsidRPr="00763CBC" w:rsidRDefault="00D1668A" w:rsidP="00D1668A">
      <w:pPr>
        <w:jc w:val="center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FACULTAD____________</w:t>
      </w:r>
      <w:r w:rsidR="002576B4" w:rsidRPr="00763CBC">
        <w:rPr>
          <w:rFonts w:ascii="Century Gothic" w:hAnsi="Century Gothic" w:cs="Tahoma"/>
          <w:b/>
          <w:szCs w:val="22"/>
        </w:rPr>
        <w:t>_</w:t>
      </w:r>
    </w:p>
    <w:p w14:paraId="53437FAA" w14:textId="77777777" w:rsidR="00D1668A" w:rsidRPr="00763CBC" w:rsidRDefault="00D1668A" w:rsidP="00D1668A">
      <w:pPr>
        <w:jc w:val="center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PROGRAMA____________</w:t>
      </w:r>
    </w:p>
    <w:p w14:paraId="278513CC" w14:textId="6C404979" w:rsidR="002576B4" w:rsidRPr="00763CBC" w:rsidRDefault="002576B4" w:rsidP="002576B4">
      <w:pPr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b/>
          <w:szCs w:val="22"/>
        </w:rPr>
        <w:t xml:space="preserve">Fecha: </w:t>
      </w:r>
      <w:r w:rsidRPr="00763CBC">
        <w:rPr>
          <w:rFonts w:ascii="Century Gothic" w:hAnsi="Century Gothic" w:cs="Tahoma"/>
          <w:szCs w:val="22"/>
        </w:rPr>
        <w:t>___________________________________________</w:t>
      </w:r>
    </w:p>
    <w:p w14:paraId="5F856BF5" w14:textId="77777777" w:rsidR="00D1668A" w:rsidRPr="00763CBC" w:rsidRDefault="00D1668A" w:rsidP="00D1668A">
      <w:pPr>
        <w:jc w:val="center"/>
        <w:rPr>
          <w:rFonts w:ascii="Century Gothic" w:hAnsi="Century Gothic" w:cs="Tahoma"/>
          <w:b/>
          <w:szCs w:val="22"/>
        </w:rPr>
      </w:pPr>
    </w:p>
    <w:p w14:paraId="1C8B6F9F" w14:textId="77777777" w:rsidR="00D1668A" w:rsidRPr="00763CBC" w:rsidRDefault="00D1668A" w:rsidP="00D1668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DATOS GENERALES DE LAS PRÁCTICAS</w:t>
      </w:r>
    </w:p>
    <w:p w14:paraId="2C45E388" w14:textId="77777777" w:rsidR="00D1668A" w:rsidRPr="00763CBC" w:rsidRDefault="00D1668A" w:rsidP="00D1668A">
      <w:pPr>
        <w:pStyle w:val="Prrafodelista"/>
        <w:ind w:left="360"/>
        <w:jc w:val="center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4677"/>
      </w:tblGrid>
      <w:tr w:rsidR="00D1668A" w:rsidRPr="00763CBC" w14:paraId="34325741" w14:textId="77777777" w:rsidTr="000F3561">
        <w:tc>
          <w:tcPr>
            <w:tcW w:w="3403" w:type="dxa"/>
            <w:vAlign w:val="center"/>
          </w:tcPr>
          <w:p w14:paraId="103697CD" w14:textId="7C0B240A" w:rsidR="00D1668A" w:rsidRPr="00763CBC" w:rsidRDefault="00D1668A" w:rsidP="00D1668A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PERIODO ACADÉMICO</w:t>
            </w:r>
            <w:r w:rsidR="001132FC">
              <w:rPr>
                <w:rFonts w:ascii="Century Gothic" w:hAnsi="Century Gothic" w:cs="Tahoma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6A3A37" w14:textId="77777777" w:rsidR="00D1668A" w:rsidRPr="00763CBC" w:rsidRDefault="00D1668A" w:rsidP="00D1668A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SEMESTRE</w:t>
            </w:r>
          </w:p>
        </w:tc>
        <w:tc>
          <w:tcPr>
            <w:tcW w:w="4677" w:type="dxa"/>
            <w:vAlign w:val="center"/>
          </w:tcPr>
          <w:p w14:paraId="1B47FFF0" w14:textId="77777777" w:rsidR="00D1668A" w:rsidRPr="00763CBC" w:rsidRDefault="00D1668A" w:rsidP="00D1668A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NÚMERO DE ESTUDIANTES MATRICULLADOS EN PRÁCTICA</w:t>
            </w:r>
          </w:p>
        </w:tc>
      </w:tr>
      <w:tr w:rsidR="00D1668A" w:rsidRPr="00763CBC" w14:paraId="4550CBB8" w14:textId="77777777" w:rsidTr="000F3561">
        <w:tc>
          <w:tcPr>
            <w:tcW w:w="3403" w:type="dxa"/>
          </w:tcPr>
          <w:p w14:paraId="0A4A33E1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1701" w:type="dxa"/>
          </w:tcPr>
          <w:p w14:paraId="5BB4FB5B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677" w:type="dxa"/>
          </w:tcPr>
          <w:p w14:paraId="491BA9E0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D1668A" w:rsidRPr="00763CBC" w14:paraId="77C1F275" w14:textId="77777777" w:rsidTr="000F3561">
        <w:tc>
          <w:tcPr>
            <w:tcW w:w="3403" w:type="dxa"/>
          </w:tcPr>
          <w:p w14:paraId="47A42769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1701" w:type="dxa"/>
          </w:tcPr>
          <w:p w14:paraId="7F88D19D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677" w:type="dxa"/>
          </w:tcPr>
          <w:p w14:paraId="3EDE7882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D1668A" w:rsidRPr="00763CBC" w14:paraId="687216EC" w14:textId="77777777" w:rsidTr="000F3561">
        <w:tc>
          <w:tcPr>
            <w:tcW w:w="3403" w:type="dxa"/>
          </w:tcPr>
          <w:p w14:paraId="667F6D89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1701" w:type="dxa"/>
          </w:tcPr>
          <w:p w14:paraId="419A0480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677" w:type="dxa"/>
          </w:tcPr>
          <w:p w14:paraId="4CAB7346" w14:textId="77777777" w:rsidR="00D1668A" w:rsidRPr="00763CBC" w:rsidRDefault="00D1668A" w:rsidP="00D1668A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2C437418" w14:textId="77777777" w:rsidR="00D1668A" w:rsidRPr="00763CBC" w:rsidRDefault="00D1668A" w:rsidP="00D1668A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32C98DCB" w14:textId="5272860C" w:rsidR="00D1668A" w:rsidRPr="00763CBC" w:rsidRDefault="0083080D" w:rsidP="00D1668A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proofErr w:type="gramStart"/>
      <w:r w:rsidRPr="00763CBC">
        <w:rPr>
          <w:rFonts w:ascii="Century Gothic" w:hAnsi="Century Gothic" w:cs="Tahoma"/>
          <w:szCs w:val="22"/>
        </w:rPr>
        <w:t>De los estudiantes de último semestre</w:t>
      </w:r>
      <w:r w:rsidR="00695941" w:rsidRPr="00763CBC">
        <w:rPr>
          <w:rFonts w:ascii="Century Gothic" w:hAnsi="Century Gothic" w:cs="Tahoma"/>
          <w:szCs w:val="22"/>
        </w:rPr>
        <w:t xml:space="preserve"> que finalizaron </w:t>
      </w:r>
      <w:r w:rsidR="009943ED" w:rsidRPr="00763CBC">
        <w:rPr>
          <w:rFonts w:ascii="Century Gothic" w:hAnsi="Century Gothic" w:cs="Tahoma"/>
          <w:szCs w:val="22"/>
        </w:rPr>
        <w:t>su proceso de</w:t>
      </w:r>
      <w:r w:rsidR="00695941" w:rsidRPr="00763CBC">
        <w:rPr>
          <w:rFonts w:ascii="Century Gothic" w:hAnsi="Century Gothic" w:cs="Tahoma"/>
          <w:szCs w:val="22"/>
        </w:rPr>
        <w:t xml:space="preserve"> práctica</w:t>
      </w:r>
      <w:r w:rsidRPr="00763CBC">
        <w:rPr>
          <w:rFonts w:ascii="Century Gothic" w:hAnsi="Century Gothic" w:cs="Tahoma"/>
          <w:szCs w:val="22"/>
        </w:rPr>
        <w:t xml:space="preserve"> cuántos se lograron vincular profesionalmente en el centro </w:t>
      </w:r>
      <w:r w:rsidR="001132FC">
        <w:rPr>
          <w:rFonts w:ascii="Century Gothic" w:hAnsi="Century Gothic" w:cs="Tahoma"/>
          <w:szCs w:val="22"/>
        </w:rPr>
        <w:t xml:space="preserve">o escenario </w:t>
      </w:r>
      <w:r w:rsidRPr="00763CBC">
        <w:rPr>
          <w:rFonts w:ascii="Century Gothic" w:hAnsi="Century Gothic" w:cs="Tahoma"/>
          <w:szCs w:val="22"/>
        </w:rPr>
        <w:t>de práctica?</w:t>
      </w:r>
      <w:proofErr w:type="gramEnd"/>
      <w:r w:rsidR="00695941" w:rsidRPr="00763CBC">
        <w:rPr>
          <w:rFonts w:ascii="Century Gothic" w:hAnsi="Century Gothic" w:cs="Tahoma"/>
          <w:szCs w:val="22"/>
        </w:rPr>
        <w:t xml:space="preserve"> </w:t>
      </w:r>
      <w:r w:rsidR="002640FB" w:rsidRPr="00763CBC">
        <w:rPr>
          <w:rFonts w:ascii="Century Gothic" w:hAnsi="Century Gothic" w:cs="Tahoma"/>
          <w:szCs w:val="22"/>
        </w:rPr>
        <w:t>_______</w:t>
      </w:r>
    </w:p>
    <w:p w14:paraId="79516CC0" w14:textId="77777777" w:rsidR="00D1668A" w:rsidRPr="00763CBC" w:rsidRDefault="00D1668A" w:rsidP="00D1668A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43C5F0F2" w14:textId="77777777" w:rsidR="00D1668A" w:rsidRPr="00763CBC" w:rsidRDefault="00D1668A" w:rsidP="00D1668A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1BB93CAC" w14:textId="7705C953" w:rsidR="00D1668A" w:rsidRPr="00763CBC" w:rsidRDefault="008B2F21" w:rsidP="00D1668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RESULTADOS GENERALES DE LAS PRÁCTICAS</w:t>
      </w:r>
    </w:p>
    <w:p w14:paraId="12C4D851" w14:textId="77777777" w:rsidR="00D47E49" w:rsidRPr="00763CBC" w:rsidRDefault="00D47E49" w:rsidP="00D47E49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24AB4B02" w14:textId="0A5A6929" w:rsidR="00D47E49" w:rsidRPr="00763CBC" w:rsidRDefault="00D47E49" w:rsidP="00D47E49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szCs w:val="22"/>
        </w:rPr>
        <w:t xml:space="preserve">La información que </w:t>
      </w:r>
      <w:r w:rsidR="00137E94" w:rsidRPr="00763CBC">
        <w:rPr>
          <w:rFonts w:ascii="Century Gothic" w:hAnsi="Century Gothic" w:cs="Tahoma"/>
          <w:szCs w:val="22"/>
        </w:rPr>
        <w:t>se reporta en los siguientes puntos</w:t>
      </w:r>
      <w:r w:rsidRPr="00763CBC">
        <w:rPr>
          <w:rFonts w:ascii="Century Gothic" w:hAnsi="Century Gothic" w:cs="Tahoma"/>
          <w:szCs w:val="22"/>
        </w:rPr>
        <w:t xml:space="preserve"> se obtiene de los resultados de la evaluación que realiza el centro de práctica al estudiante, del anexo del acta de visita al centro de práctica, informes de práctica y otros documentos que considere el programa.</w:t>
      </w:r>
    </w:p>
    <w:p w14:paraId="017ED606" w14:textId="77777777" w:rsidR="008B2F21" w:rsidRPr="00763CBC" w:rsidRDefault="008B2F21" w:rsidP="008B2F21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4994"/>
        <w:gridCol w:w="4787"/>
      </w:tblGrid>
      <w:tr w:rsidR="008B2F21" w:rsidRPr="00763CBC" w14:paraId="1EA19D23" w14:textId="77777777" w:rsidTr="000F3561">
        <w:tc>
          <w:tcPr>
            <w:tcW w:w="9781" w:type="dxa"/>
            <w:gridSpan w:val="2"/>
          </w:tcPr>
          <w:p w14:paraId="5F10B2A0" w14:textId="22A05EC4" w:rsidR="008B2F2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Fortalezas</w:t>
            </w:r>
            <w:r w:rsidR="002640FB" w:rsidRPr="00763CBC">
              <w:rPr>
                <w:rFonts w:ascii="Century Gothic" w:hAnsi="Century Gothic" w:cs="Tahoma"/>
                <w:b/>
                <w:szCs w:val="22"/>
              </w:rPr>
              <w:t>:</w:t>
            </w:r>
          </w:p>
        </w:tc>
      </w:tr>
      <w:tr w:rsidR="008B2F21" w:rsidRPr="00763CBC" w14:paraId="1D54E153" w14:textId="77777777" w:rsidTr="000F3561">
        <w:tc>
          <w:tcPr>
            <w:tcW w:w="9781" w:type="dxa"/>
            <w:gridSpan w:val="2"/>
          </w:tcPr>
          <w:p w14:paraId="3EB7D0A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CCCC40E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68A0CB3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916110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916089A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8B2F21" w:rsidRPr="00763CBC" w14:paraId="26FC459F" w14:textId="77777777" w:rsidTr="000F3561">
        <w:tc>
          <w:tcPr>
            <w:tcW w:w="9781" w:type="dxa"/>
            <w:gridSpan w:val="2"/>
          </w:tcPr>
          <w:p w14:paraId="4C6DAFC0" w14:textId="75FAD8E5" w:rsidR="008B2F2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Aspectos por mejorar</w:t>
            </w:r>
            <w:r w:rsidR="008B2F21" w:rsidRPr="00763CBC">
              <w:rPr>
                <w:rFonts w:ascii="Century Gothic" w:hAnsi="Century Gothic" w:cs="Tahoma"/>
                <w:b/>
                <w:szCs w:val="22"/>
              </w:rPr>
              <w:t>:</w:t>
            </w:r>
          </w:p>
        </w:tc>
      </w:tr>
      <w:tr w:rsidR="008B2F21" w:rsidRPr="00763CBC" w14:paraId="4900FE0A" w14:textId="77777777" w:rsidTr="000F3561">
        <w:tc>
          <w:tcPr>
            <w:tcW w:w="9781" w:type="dxa"/>
            <w:gridSpan w:val="2"/>
          </w:tcPr>
          <w:p w14:paraId="461E912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DB3AF55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15A16C4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31D8001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544A7F43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18174759" w14:textId="77777777" w:rsidTr="000F3561">
        <w:tc>
          <w:tcPr>
            <w:tcW w:w="9781" w:type="dxa"/>
            <w:gridSpan w:val="2"/>
          </w:tcPr>
          <w:p w14:paraId="3F82CDA0" w14:textId="64564EE1" w:rsidR="000F356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Conocimientos que se deben reforzar en la formación de los estudiantes del programa:</w:t>
            </w:r>
          </w:p>
        </w:tc>
      </w:tr>
      <w:tr w:rsidR="000F3561" w:rsidRPr="00763CBC" w14:paraId="09A9CFB4" w14:textId="77777777" w:rsidTr="000F3561">
        <w:tc>
          <w:tcPr>
            <w:tcW w:w="9781" w:type="dxa"/>
            <w:gridSpan w:val="2"/>
          </w:tcPr>
          <w:p w14:paraId="4CF196C5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B31E69F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04DE0C29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55853784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EF50ABD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418D9C83" w14:textId="77777777" w:rsidTr="000F3561">
        <w:tc>
          <w:tcPr>
            <w:tcW w:w="9781" w:type="dxa"/>
            <w:gridSpan w:val="2"/>
          </w:tcPr>
          <w:p w14:paraId="1C609DAC" w14:textId="62C298EA" w:rsidR="000F3561" w:rsidRPr="00763CBC" w:rsidRDefault="000B4C32" w:rsidP="000B4C3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Conocimientos adicionales que se deben incorporar en la formación de los estudiantes del programa:</w:t>
            </w:r>
          </w:p>
        </w:tc>
      </w:tr>
      <w:tr w:rsidR="000F3561" w:rsidRPr="00763CBC" w14:paraId="3A2F2908" w14:textId="77777777" w:rsidTr="000F3561">
        <w:tc>
          <w:tcPr>
            <w:tcW w:w="9781" w:type="dxa"/>
            <w:gridSpan w:val="2"/>
          </w:tcPr>
          <w:p w14:paraId="2FFD912A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DB6BC25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565CA0A5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F2612AE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2A764FF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99D7F7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54EBE200" w14:textId="77777777" w:rsidTr="000F3561">
        <w:tc>
          <w:tcPr>
            <w:tcW w:w="9781" w:type="dxa"/>
            <w:gridSpan w:val="2"/>
          </w:tcPr>
          <w:p w14:paraId="4456E715" w14:textId="428A93EA" w:rsidR="000F3561" w:rsidRPr="00763CBC" w:rsidRDefault="00301B6F" w:rsidP="00301B6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lastRenderedPageBreak/>
              <w:t>Necesidades de capacitación o formación que tienen actualmente los centros</w:t>
            </w:r>
            <w:r w:rsidR="00FB1D72">
              <w:rPr>
                <w:rFonts w:ascii="Century Gothic" w:hAnsi="Century Gothic" w:cs="Tahoma"/>
                <w:b/>
                <w:szCs w:val="22"/>
              </w:rPr>
              <w:t xml:space="preserve"> o escenarios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 xml:space="preserve"> de práctica:</w:t>
            </w:r>
          </w:p>
        </w:tc>
      </w:tr>
      <w:tr w:rsidR="000F3561" w:rsidRPr="00763CBC" w14:paraId="437CB473" w14:textId="77777777" w:rsidTr="000F3561">
        <w:tc>
          <w:tcPr>
            <w:tcW w:w="9781" w:type="dxa"/>
            <w:gridSpan w:val="2"/>
          </w:tcPr>
          <w:p w14:paraId="3ADA3E90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19EEF6E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95435FD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D63BB97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620534A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1A71FD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37662E07" w14:textId="77777777" w:rsidTr="000F3561">
        <w:tc>
          <w:tcPr>
            <w:tcW w:w="9781" w:type="dxa"/>
            <w:gridSpan w:val="2"/>
          </w:tcPr>
          <w:p w14:paraId="6C1687D7" w14:textId="120C6D8D" w:rsidR="000F3561" w:rsidRPr="00763CBC" w:rsidRDefault="00301B6F" w:rsidP="00301B6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Temáticas de interés de los centros de práctica para trabajar conjuntamente con la Universidad (temas de investigación cuando aplique)</w:t>
            </w:r>
          </w:p>
        </w:tc>
      </w:tr>
      <w:tr w:rsidR="000F3561" w:rsidRPr="00763CBC" w14:paraId="4F80F7CF" w14:textId="77777777" w:rsidTr="000F3561">
        <w:tc>
          <w:tcPr>
            <w:tcW w:w="9781" w:type="dxa"/>
            <w:gridSpan w:val="2"/>
          </w:tcPr>
          <w:p w14:paraId="01282A02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7CE04652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2F6AF7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245EDB9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FBDA980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0123A516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E72C63" w:rsidRPr="00763CBC" w14:paraId="25781AE7" w14:textId="413C2FE5" w:rsidTr="00A60F03">
        <w:trPr>
          <w:trHeight w:val="1559"/>
        </w:trPr>
        <w:tc>
          <w:tcPr>
            <w:tcW w:w="4994" w:type="dxa"/>
            <w:vAlign w:val="center"/>
          </w:tcPr>
          <w:p w14:paraId="3C58606D" w14:textId="594F6E35" w:rsidR="00E72C63" w:rsidRPr="00763CBC" w:rsidRDefault="00E72C63" w:rsidP="00E72C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Número de centros de práctica que SÍ volverían a vincular practicantes del mismo programa de la Universidad: _______</w:t>
            </w:r>
          </w:p>
        </w:tc>
        <w:tc>
          <w:tcPr>
            <w:tcW w:w="4787" w:type="dxa"/>
            <w:vAlign w:val="center"/>
          </w:tcPr>
          <w:p w14:paraId="3D064BF8" w14:textId="1AA5AF51" w:rsidR="00E72C63" w:rsidRPr="00763CBC" w:rsidRDefault="00E72C63" w:rsidP="00E72C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Número de centros de práctica que NO volverían a vincular practicantes del mismo programa de la Universidad: _______</w:t>
            </w:r>
          </w:p>
        </w:tc>
      </w:tr>
      <w:tr w:rsidR="00A60F03" w:rsidRPr="00763CBC" w14:paraId="2CF2B3FC" w14:textId="77777777" w:rsidTr="00A60F03">
        <w:trPr>
          <w:trHeight w:val="415"/>
        </w:trPr>
        <w:tc>
          <w:tcPr>
            <w:tcW w:w="9781" w:type="dxa"/>
            <w:gridSpan w:val="2"/>
          </w:tcPr>
          <w:p w14:paraId="0A2AF481" w14:textId="0DE8EA89" w:rsidR="00A60F03" w:rsidRPr="00763CBC" w:rsidRDefault="00A60F03" w:rsidP="00E72C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OBSERVACIONES ADICIONALES:</w:t>
            </w:r>
          </w:p>
        </w:tc>
      </w:tr>
      <w:tr w:rsidR="00A60F03" w:rsidRPr="00763CBC" w14:paraId="3DDA894A" w14:textId="77777777" w:rsidTr="00A60F03">
        <w:trPr>
          <w:trHeight w:val="415"/>
        </w:trPr>
        <w:tc>
          <w:tcPr>
            <w:tcW w:w="9781" w:type="dxa"/>
            <w:gridSpan w:val="2"/>
          </w:tcPr>
          <w:p w14:paraId="03D1ADC9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4A3A92BB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441BFF34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011A3D9E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796B54C3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259FB208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45E002DC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79E553FB" w14:textId="77777777" w:rsidR="008B2F21" w:rsidRPr="00763CBC" w:rsidRDefault="008B2F21" w:rsidP="008B2F21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6DD3C00A" w14:textId="77777777" w:rsidR="008B2F21" w:rsidRPr="00763CBC" w:rsidRDefault="008B2F21" w:rsidP="008B2F21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697B4411" w14:textId="282188AB" w:rsidR="00D005AB" w:rsidRPr="00763CBC" w:rsidRDefault="00D005AB" w:rsidP="008B2F21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proofErr w:type="gramStart"/>
      <w:r w:rsidRPr="00763CBC">
        <w:rPr>
          <w:rFonts w:ascii="Century Gothic" w:hAnsi="Century Gothic" w:cs="Tahoma"/>
          <w:szCs w:val="22"/>
          <w:u w:val="single"/>
        </w:rPr>
        <w:t>Firma:</w:t>
      </w:r>
      <w:r w:rsidRPr="00763CBC">
        <w:rPr>
          <w:rFonts w:ascii="Century Gothic" w:hAnsi="Century Gothic" w:cs="Tahoma"/>
          <w:szCs w:val="22"/>
        </w:rPr>
        <w:t>_</w:t>
      </w:r>
      <w:proofErr w:type="gramEnd"/>
      <w:r w:rsidRPr="00763CBC">
        <w:rPr>
          <w:rFonts w:ascii="Century Gothic" w:hAnsi="Century Gothic" w:cs="Tahoma"/>
          <w:szCs w:val="22"/>
        </w:rPr>
        <w:t>_________________________</w:t>
      </w:r>
    </w:p>
    <w:p w14:paraId="779279E3" w14:textId="351BD74F" w:rsidR="00D005AB" w:rsidRPr="00763CBC" w:rsidRDefault="00D005AB" w:rsidP="008B2F21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szCs w:val="22"/>
        </w:rPr>
        <w:t>Nombre:</w:t>
      </w:r>
    </w:p>
    <w:p w14:paraId="7A02C756" w14:textId="32C1A8AC" w:rsidR="00D558A7" w:rsidRDefault="00D005AB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szCs w:val="22"/>
        </w:rPr>
        <w:t>Coordinador de práctica</w:t>
      </w:r>
    </w:p>
    <w:p w14:paraId="12D4F3B9" w14:textId="652453DA" w:rsidR="00763CBC" w:rsidRDefault="00763CBC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3DB1C4D6" w14:textId="32EFA27C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2E392C31" w14:textId="15C1CAD6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468F3AD9" w14:textId="08C86610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0B001B74" w14:textId="631E6382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1FDC4E04" w14:textId="1B6CD92A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39D3F3BB" w14:textId="3590B166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0AF27957" w14:textId="7025383F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5EEBB109" w14:textId="1DC6740C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615EA3D5" w14:textId="63069F6A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101E8D10" w14:textId="77777777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bookmarkStart w:id="0" w:name="_GoBack"/>
      <w:bookmarkEnd w:id="0"/>
    </w:p>
    <w:p w14:paraId="2E2D28A3" w14:textId="77777777" w:rsidR="00763CBC" w:rsidRDefault="00763CBC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tbl>
      <w:tblPr>
        <w:tblpPr w:leftFromText="141" w:rightFromText="141" w:bottomFromText="200" w:vertAnchor="text" w:horzAnchor="margin" w:tblpY="2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871"/>
      </w:tblGrid>
      <w:tr w:rsidR="00763CBC" w:rsidRPr="00407952" w14:paraId="201D959D" w14:textId="77777777" w:rsidTr="00763C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5995DD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7239E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E2031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5CFB2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763CBC" w:rsidRPr="00407952" w14:paraId="4C723D3F" w14:textId="77777777" w:rsidTr="00763CBC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797C" w14:textId="54E78982" w:rsidR="00763CBC" w:rsidRPr="00407952" w:rsidRDefault="00FB1D72" w:rsidP="00BA1397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Deyra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Liliana </w:t>
            </w:r>
            <w:proofErr w:type="spellStart"/>
            <w:r>
              <w:rPr>
                <w:rFonts w:ascii="Century Gothic" w:hAnsi="Century Gothic"/>
                <w:sz w:val="18"/>
              </w:rPr>
              <w:t>Basante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4E89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1FE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AE43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14:paraId="55A46BEF" w14:textId="77777777" w:rsidR="00763CBC" w:rsidRPr="00407952" w:rsidRDefault="00763CBC" w:rsidP="00763CBC">
      <w:pPr>
        <w:jc w:val="both"/>
        <w:rPr>
          <w:rFonts w:ascii="Century Gothic" w:hAnsi="Century Gothic"/>
          <w:b/>
          <w:sz w:val="18"/>
        </w:rPr>
      </w:pPr>
    </w:p>
    <w:p w14:paraId="1FCD85B2" w14:textId="77777777" w:rsidR="00763CBC" w:rsidRPr="00407952" w:rsidRDefault="00763CBC" w:rsidP="00763CBC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978"/>
      </w:tblGrid>
      <w:tr w:rsidR="00763CBC" w:rsidRPr="00407952" w14:paraId="490F212C" w14:textId="77777777" w:rsidTr="00763CBC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8EB749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A3925" w14:textId="77777777" w:rsidR="00763CBC" w:rsidRPr="00407952" w:rsidRDefault="00763CBC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763CBC" w:rsidRPr="00407952" w14:paraId="48C5D1A9" w14:textId="77777777" w:rsidTr="00763CBC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1EE" w14:textId="77777777" w:rsidR="00763CBC" w:rsidRPr="00407952" w:rsidRDefault="00763CBC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558" w14:textId="77777777" w:rsidR="00763CBC" w:rsidRPr="00407952" w:rsidRDefault="00763CBC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6809216D" w14:textId="77777777" w:rsidR="00763CBC" w:rsidRPr="00407952" w:rsidRDefault="00763CBC" w:rsidP="00763CBC">
      <w:pPr>
        <w:jc w:val="both"/>
        <w:rPr>
          <w:rFonts w:ascii="Century Gothic" w:hAnsi="Century Gothic"/>
          <w:sz w:val="18"/>
          <w:szCs w:val="22"/>
        </w:rPr>
      </w:pPr>
    </w:p>
    <w:p w14:paraId="157CC611" w14:textId="77777777" w:rsidR="00763CBC" w:rsidRPr="00763CBC" w:rsidRDefault="00763CBC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sectPr w:rsidR="00763CBC" w:rsidRPr="00763C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2213" w14:textId="77777777" w:rsidR="0055182B" w:rsidRDefault="0055182B" w:rsidP="00122607">
      <w:r>
        <w:separator/>
      </w:r>
    </w:p>
  </w:endnote>
  <w:endnote w:type="continuationSeparator" w:id="0">
    <w:p w14:paraId="5D588588" w14:textId="77777777" w:rsidR="0055182B" w:rsidRDefault="0055182B" w:rsidP="0012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3545" w14:textId="77777777" w:rsidR="0055182B" w:rsidRDefault="0055182B" w:rsidP="00122607">
      <w:r>
        <w:separator/>
      </w:r>
    </w:p>
  </w:footnote>
  <w:footnote w:type="continuationSeparator" w:id="0">
    <w:p w14:paraId="0F0A28DA" w14:textId="77777777" w:rsidR="0055182B" w:rsidRDefault="0055182B" w:rsidP="0012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3"/>
      <w:gridCol w:w="4305"/>
      <w:gridCol w:w="1560"/>
      <w:gridCol w:w="1275"/>
    </w:tblGrid>
    <w:tr w:rsidR="00122607" w:rsidRPr="003C713F" w14:paraId="6A1BEA86" w14:textId="77777777" w:rsidTr="000F3561">
      <w:trPr>
        <w:cantSplit/>
        <w:trHeight w:val="423"/>
      </w:trPr>
      <w:tc>
        <w:tcPr>
          <w:tcW w:w="2783" w:type="dxa"/>
          <w:vMerge w:val="restart"/>
          <w:vAlign w:val="center"/>
        </w:tcPr>
        <w:p w14:paraId="24A3BD09" w14:textId="77777777" w:rsidR="00122607" w:rsidRDefault="00122607" w:rsidP="0012260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F4B9652" wp14:editId="11D2B8B6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5" w:type="dxa"/>
          <w:vMerge w:val="restart"/>
          <w:shd w:val="clear" w:color="auto" w:fill="auto"/>
          <w:vAlign w:val="center"/>
        </w:tcPr>
        <w:p w14:paraId="3897CB40" w14:textId="77777777" w:rsidR="00122607" w:rsidRPr="00D1668A" w:rsidRDefault="00D1668A" w:rsidP="00122607">
          <w:pPr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INFORME CONSOLIDADO DE PRÁCTICAS</w:t>
          </w:r>
          <w:r w:rsidR="00122607" w:rsidRPr="00D1668A"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560" w:type="dxa"/>
          <w:vAlign w:val="center"/>
        </w:tcPr>
        <w:p w14:paraId="325D2CF1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275" w:type="dxa"/>
          <w:vAlign w:val="center"/>
        </w:tcPr>
        <w:p w14:paraId="3B91F976" w14:textId="2A1C677D" w:rsidR="00122607" w:rsidRPr="003C713F" w:rsidRDefault="0062688D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DOC-F-94</w:t>
          </w:r>
          <w:r w:rsidR="00122607">
            <w:rPr>
              <w:rFonts w:ascii="Century Gothic" w:hAnsi="Century Gothic"/>
              <w:sz w:val="24"/>
              <w:szCs w:val="24"/>
            </w:rPr>
            <w:t xml:space="preserve"> </w:t>
          </w:r>
        </w:p>
      </w:tc>
    </w:tr>
    <w:tr w:rsidR="00122607" w:rsidRPr="003C713F" w14:paraId="2759D986" w14:textId="77777777" w:rsidTr="000F3561">
      <w:trPr>
        <w:cantSplit/>
        <w:trHeight w:val="427"/>
      </w:trPr>
      <w:tc>
        <w:tcPr>
          <w:tcW w:w="2783" w:type="dxa"/>
          <w:vMerge/>
        </w:tcPr>
        <w:p w14:paraId="4C00FB88" w14:textId="77777777" w:rsidR="00122607" w:rsidRDefault="00122607" w:rsidP="00122607">
          <w:pPr>
            <w:pStyle w:val="Encabezado"/>
          </w:pPr>
        </w:p>
      </w:tc>
      <w:tc>
        <w:tcPr>
          <w:tcW w:w="4305" w:type="dxa"/>
          <w:vMerge/>
          <w:shd w:val="clear" w:color="auto" w:fill="auto"/>
        </w:tcPr>
        <w:p w14:paraId="5CBE7CFA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12CD643B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275" w:type="dxa"/>
          <w:vAlign w:val="center"/>
        </w:tcPr>
        <w:p w14:paraId="6C8AE401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122607" w:rsidRPr="003C713F" w14:paraId="5454B61C" w14:textId="77777777" w:rsidTr="000F3561">
      <w:trPr>
        <w:cantSplit/>
        <w:trHeight w:val="431"/>
      </w:trPr>
      <w:tc>
        <w:tcPr>
          <w:tcW w:w="2783" w:type="dxa"/>
          <w:vMerge/>
        </w:tcPr>
        <w:p w14:paraId="3CFAB788" w14:textId="77777777" w:rsidR="00122607" w:rsidRDefault="00122607" w:rsidP="00122607">
          <w:pPr>
            <w:pStyle w:val="Encabezado"/>
          </w:pPr>
        </w:p>
      </w:tc>
      <w:tc>
        <w:tcPr>
          <w:tcW w:w="4305" w:type="dxa"/>
          <w:vMerge/>
          <w:shd w:val="clear" w:color="auto" w:fill="auto"/>
        </w:tcPr>
        <w:p w14:paraId="795FABAD" w14:textId="77777777" w:rsidR="00122607" w:rsidRPr="003C713F" w:rsidRDefault="00122607" w:rsidP="0012260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664A12CB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275" w:type="dxa"/>
          <w:vAlign w:val="center"/>
        </w:tcPr>
        <w:p w14:paraId="42BFD4D5" w14:textId="2516AA0E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62688D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62688D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50DB3BFE" w14:textId="77777777" w:rsidR="00122607" w:rsidRDefault="00122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F71"/>
    <w:multiLevelType w:val="hybridMultilevel"/>
    <w:tmpl w:val="AE86B8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46586"/>
    <w:multiLevelType w:val="hybridMultilevel"/>
    <w:tmpl w:val="9660516A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6371C"/>
    <w:multiLevelType w:val="hybridMultilevel"/>
    <w:tmpl w:val="ED98A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B0"/>
    <w:rsid w:val="00010E97"/>
    <w:rsid w:val="000332B9"/>
    <w:rsid w:val="00047934"/>
    <w:rsid w:val="000B4C32"/>
    <w:rsid w:val="000C2AEA"/>
    <w:rsid w:val="000D61B0"/>
    <w:rsid w:val="000F3561"/>
    <w:rsid w:val="001109F9"/>
    <w:rsid w:val="001132FC"/>
    <w:rsid w:val="00122607"/>
    <w:rsid w:val="00137E94"/>
    <w:rsid w:val="00140BA2"/>
    <w:rsid w:val="00145B53"/>
    <w:rsid w:val="00150E13"/>
    <w:rsid w:val="001539A7"/>
    <w:rsid w:val="00162830"/>
    <w:rsid w:val="00163EF5"/>
    <w:rsid w:val="001710D3"/>
    <w:rsid w:val="00177C7A"/>
    <w:rsid w:val="001866CC"/>
    <w:rsid w:val="00197E39"/>
    <w:rsid w:val="001A0F8F"/>
    <w:rsid w:val="001A26C5"/>
    <w:rsid w:val="001C274A"/>
    <w:rsid w:val="001F3F50"/>
    <w:rsid w:val="00211F65"/>
    <w:rsid w:val="00220ED8"/>
    <w:rsid w:val="00230A8D"/>
    <w:rsid w:val="00236646"/>
    <w:rsid w:val="00240153"/>
    <w:rsid w:val="00242457"/>
    <w:rsid w:val="002576B4"/>
    <w:rsid w:val="002640FB"/>
    <w:rsid w:val="00264A06"/>
    <w:rsid w:val="002B31DF"/>
    <w:rsid w:val="002D438E"/>
    <w:rsid w:val="002E1EE2"/>
    <w:rsid w:val="00301B6F"/>
    <w:rsid w:val="0030776D"/>
    <w:rsid w:val="0033284A"/>
    <w:rsid w:val="00341F14"/>
    <w:rsid w:val="00347C6F"/>
    <w:rsid w:val="00362D86"/>
    <w:rsid w:val="003763E7"/>
    <w:rsid w:val="0038149F"/>
    <w:rsid w:val="003B62EE"/>
    <w:rsid w:val="003B7F25"/>
    <w:rsid w:val="003F2C8C"/>
    <w:rsid w:val="004201B4"/>
    <w:rsid w:val="0043235A"/>
    <w:rsid w:val="00436481"/>
    <w:rsid w:val="004402DA"/>
    <w:rsid w:val="004548FE"/>
    <w:rsid w:val="004566C3"/>
    <w:rsid w:val="00457AF1"/>
    <w:rsid w:val="0046313B"/>
    <w:rsid w:val="00494B93"/>
    <w:rsid w:val="00497CA8"/>
    <w:rsid w:val="004A3BBC"/>
    <w:rsid w:val="004A416D"/>
    <w:rsid w:val="004F426D"/>
    <w:rsid w:val="005001AB"/>
    <w:rsid w:val="005329AD"/>
    <w:rsid w:val="005406C4"/>
    <w:rsid w:val="0055182B"/>
    <w:rsid w:val="00555CFB"/>
    <w:rsid w:val="005674F4"/>
    <w:rsid w:val="0057339B"/>
    <w:rsid w:val="00576261"/>
    <w:rsid w:val="00593ECD"/>
    <w:rsid w:val="005A1E5F"/>
    <w:rsid w:val="005C02F7"/>
    <w:rsid w:val="005C03A9"/>
    <w:rsid w:val="005E46FF"/>
    <w:rsid w:val="005E74C6"/>
    <w:rsid w:val="00604141"/>
    <w:rsid w:val="0062688D"/>
    <w:rsid w:val="00644C74"/>
    <w:rsid w:val="00690DFC"/>
    <w:rsid w:val="00695941"/>
    <w:rsid w:val="00695F4D"/>
    <w:rsid w:val="006C6EFD"/>
    <w:rsid w:val="006E70D0"/>
    <w:rsid w:val="007322AA"/>
    <w:rsid w:val="00763CBC"/>
    <w:rsid w:val="007832D5"/>
    <w:rsid w:val="00792CB9"/>
    <w:rsid w:val="00793AE5"/>
    <w:rsid w:val="00795BC9"/>
    <w:rsid w:val="007F4409"/>
    <w:rsid w:val="00827084"/>
    <w:rsid w:val="0083080D"/>
    <w:rsid w:val="00834561"/>
    <w:rsid w:val="00835028"/>
    <w:rsid w:val="00850B9A"/>
    <w:rsid w:val="0085231B"/>
    <w:rsid w:val="00865166"/>
    <w:rsid w:val="0088244A"/>
    <w:rsid w:val="00890F10"/>
    <w:rsid w:val="008924BB"/>
    <w:rsid w:val="008B2F21"/>
    <w:rsid w:val="008B5FE8"/>
    <w:rsid w:val="008C319D"/>
    <w:rsid w:val="008D50F2"/>
    <w:rsid w:val="008F5A0A"/>
    <w:rsid w:val="008F7588"/>
    <w:rsid w:val="0091747E"/>
    <w:rsid w:val="00920DA8"/>
    <w:rsid w:val="009238A7"/>
    <w:rsid w:val="00940F8F"/>
    <w:rsid w:val="009605CA"/>
    <w:rsid w:val="00976121"/>
    <w:rsid w:val="009943ED"/>
    <w:rsid w:val="009D2B6B"/>
    <w:rsid w:val="009D69DA"/>
    <w:rsid w:val="009E3743"/>
    <w:rsid w:val="009E40B7"/>
    <w:rsid w:val="00A02859"/>
    <w:rsid w:val="00A04FD4"/>
    <w:rsid w:val="00A07874"/>
    <w:rsid w:val="00A36684"/>
    <w:rsid w:val="00A55556"/>
    <w:rsid w:val="00A60F03"/>
    <w:rsid w:val="00A76019"/>
    <w:rsid w:val="00A7784A"/>
    <w:rsid w:val="00AA4FA9"/>
    <w:rsid w:val="00B00628"/>
    <w:rsid w:val="00B15580"/>
    <w:rsid w:val="00B23B90"/>
    <w:rsid w:val="00B35D0B"/>
    <w:rsid w:val="00B511FE"/>
    <w:rsid w:val="00B70798"/>
    <w:rsid w:val="00B737A3"/>
    <w:rsid w:val="00B757D4"/>
    <w:rsid w:val="00B762ED"/>
    <w:rsid w:val="00C008A4"/>
    <w:rsid w:val="00C024DE"/>
    <w:rsid w:val="00C031C8"/>
    <w:rsid w:val="00C07EF9"/>
    <w:rsid w:val="00C241C2"/>
    <w:rsid w:val="00C43D08"/>
    <w:rsid w:val="00C67B9A"/>
    <w:rsid w:val="00CB590F"/>
    <w:rsid w:val="00CD448A"/>
    <w:rsid w:val="00CE34B2"/>
    <w:rsid w:val="00CE5F47"/>
    <w:rsid w:val="00D005AB"/>
    <w:rsid w:val="00D1668A"/>
    <w:rsid w:val="00D16A35"/>
    <w:rsid w:val="00D316DA"/>
    <w:rsid w:val="00D33AE7"/>
    <w:rsid w:val="00D444AE"/>
    <w:rsid w:val="00D47E49"/>
    <w:rsid w:val="00D55581"/>
    <w:rsid w:val="00D558A7"/>
    <w:rsid w:val="00D76188"/>
    <w:rsid w:val="00D9646C"/>
    <w:rsid w:val="00DA63B2"/>
    <w:rsid w:val="00DA7F88"/>
    <w:rsid w:val="00DB6470"/>
    <w:rsid w:val="00DF19C3"/>
    <w:rsid w:val="00DF55DB"/>
    <w:rsid w:val="00E01DE5"/>
    <w:rsid w:val="00E055D8"/>
    <w:rsid w:val="00E06FBE"/>
    <w:rsid w:val="00E168EC"/>
    <w:rsid w:val="00E246EF"/>
    <w:rsid w:val="00E26FF9"/>
    <w:rsid w:val="00E37D75"/>
    <w:rsid w:val="00E72C63"/>
    <w:rsid w:val="00E73481"/>
    <w:rsid w:val="00EB2A77"/>
    <w:rsid w:val="00F01B3B"/>
    <w:rsid w:val="00F1640B"/>
    <w:rsid w:val="00F31E25"/>
    <w:rsid w:val="00F35439"/>
    <w:rsid w:val="00F41A8A"/>
    <w:rsid w:val="00F55FB5"/>
    <w:rsid w:val="00FB1D72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77B"/>
  <w15:docId w15:val="{5F919955-9143-4C29-8C18-316C2F1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4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32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6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6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26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0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1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6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4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4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47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30</cp:revision>
  <cp:lastPrinted>2016-10-10T12:49:00Z</cp:lastPrinted>
  <dcterms:created xsi:type="dcterms:W3CDTF">2017-07-06T16:39:00Z</dcterms:created>
  <dcterms:modified xsi:type="dcterms:W3CDTF">2018-02-01T12:45:00Z</dcterms:modified>
</cp:coreProperties>
</file>